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513C1">
        <w:rPr>
          <w:rFonts w:ascii="Times New Roman" w:hAnsi="Times New Roman"/>
          <w:b/>
          <w:sz w:val="52"/>
          <w:szCs w:val="52"/>
          <w:lang w:val="ru-RU"/>
        </w:rPr>
        <w:t>5</w:t>
      </w:r>
      <w:r>
        <w:rPr>
          <w:rFonts w:ascii="Times New Roman" w:hAnsi="Times New Roman"/>
          <w:b/>
          <w:sz w:val="52"/>
          <w:szCs w:val="52"/>
          <w:lang w:val="ru-RU"/>
        </w:rPr>
        <w:t xml:space="preserve"> (2</w:t>
      </w:r>
      <w:r w:rsidR="00C513C1">
        <w:rPr>
          <w:rFonts w:ascii="Times New Roman" w:hAnsi="Times New Roman"/>
          <w:b/>
          <w:sz w:val="52"/>
          <w:szCs w:val="52"/>
          <w:lang w:val="ru-RU"/>
        </w:rPr>
        <w:t>84</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C513C1"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05 марта</w:t>
      </w:r>
      <w:r w:rsidR="006B1A43" w:rsidRPr="00490043">
        <w:rPr>
          <w:rFonts w:ascii="Times New Roman" w:hAnsi="Times New Roman"/>
          <w:b/>
          <w:sz w:val="52"/>
          <w:szCs w:val="52"/>
          <w:lang w:val="ru-RU"/>
        </w:rPr>
        <w:t xml:space="preserve"> 202</w:t>
      </w:r>
      <w:r>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266BCA" w:rsidRDefault="00266BCA" w:rsidP="00266BCA">
            <w:pPr>
              <w:pStyle w:val="ConsPlusTitle"/>
              <w:jc w:val="both"/>
              <w:rPr>
                <w:rFonts w:ascii="Times New Roman" w:hAnsi="Times New Roman"/>
                <w:b w:val="0"/>
                <w:sz w:val="22"/>
                <w:szCs w:val="22"/>
              </w:rPr>
            </w:pPr>
            <w:r w:rsidRPr="00266BCA">
              <w:rPr>
                <w:rFonts w:ascii="Times New Roman" w:hAnsi="Times New Roman"/>
                <w:b w:val="0"/>
                <w:sz w:val="22"/>
                <w:szCs w:val="22"/>
              </w:rPr>
              <w:t xml:space="preserve">О внесении изменения в постановление администрации Тужинского муниципального района от </w:t>
            </w:r>
            <w:r w:rsidRPr="00266BCA">
              <w:rPr>
                <w:rFonts w:ascii="Times New Roman" w:hAnsi="Times New Roman" w:cs="Times New Roman"/>
                <w:b w:val="0"/>
                <w:sz w:val="22"/>
                <w:szCs w:val="22"/>
              </w:rPr>
              <w:t>04.03.2020 № 85</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F83A97"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266BCA">
              <w:rPr>
                <w:rFonts w:ascii="Times New Roman" w:hAnsi="Times New Roman"/>
                <w:color w:val="000000"/>
              </w:rPr>
              <w:t xml:space="preserve"> 25.02</w:t>
            </w:r>
            <w:r w:rsidR="00675313">
              <w:rPr>
                <w:rFonts w:ascii="Times New Roman" w:hAnsi="Times New Roman"/>
                <w:color w:val="000000"/>
              </w:rPr>
              <w:t>.202</w:t>
            </w:r>
            <w:r w:rsidR="00C513C1">
              <w:rPr>
                <w:rFonts w:ascii="Times New Roman" w:hAnsi="Times New Roman"/>
                <w:color w:val="000000"/>
              </w:rPr>
              <w:t>1</w:t>
            </w:r>
          </w:p>
          <w:p w:rsidR="00675313" w:rsidRDefault="00675313" w:rsidP="00C513C1">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266BCA">
              <w:rPr>
                <w:rFonts w:ascii="Times New Roman" w:hAnsi="Times New Roman"/>
                <w:color w:val="000000"/>
              </w:rPr>
              <w:t>50</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3-5</w:t>
            </w:r>
          </w:p>
        </w:tc>
      </w:tr>
      <w:tr w:rsidR="00F83A97"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F83A97" w:rsidRDefault="00F83A97"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F83A97" w:rsidRPr="00F83A97" w:rsidRDefault="00F83A97" w:rsidP="00F83A97">
            <w:pPr>
              <w:spacing w:after="0"/>
              <w:jc w:val="both"/>
              <w:rPr>
                <w:rFonts w:ascii="Times New Roman" w:hAnsi="Times New Roman" w:cs="Times New Roman"/>
              </w:rPr>
            </w:pPr>
            <w:r w:rsidRPr="00F83A97">
              <w:rPr>
                <w:rFonts w:ascii="Times New Roman" w:hAnsi="Times New Roman" w:cs="Times New Roman"/>
              </w:rPr>
              <w:t>О внесении изменения в постановление администрации Тужинского муниципального района от 16.01.2015 № 28</w:t>
            </w:r>
          </w:p>
        </w:tc>
        <w:tc>
          <w:tcPr>
            <w:tcW w:w="1559" w:type="dxa"/>
            <w:tcBorders>
              <w:top w:val="single" w:sz="4" w:space="0" w:color="auto"/>
              <w:left w:val="single" w:sz="4" w:space="0" w:color="auto"/>
              <w:bottom w:val="single" w:sz="4" w:space="0" w:color="auto"/>
              <w:right w:val="single" w:sz="4" w:space="0" w:color="auto"/>
            </w:tcBorders>
            <w:hideMark/>
          </w:tcPr>
          <w:p w:rsidR="00F83A97" w:rsidRDefault="00F83A97" w:rsidP="00F83A97">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25.02.2021</w:t>
            </w:r>
          </w:p>
          <w:p w:rsidR="00F83A97" w:rsidRDefault="00F83A97" w:rsidP="00F83A97">
            <w:pPr>
              <w:spacing w:after="0" w:line="240" w:lineRule="auto"/>
              <w:contextualSpacing/>
              <w:jc w:val="center"/>
              <w:rPr>
                <w:rFonts w:ascii="Times New Roman" w:hAnsi="Times New Roman"/>
                <w:color w:val="000000"/>
              </w:rPr>
            </w:pPr>
            <w:r>
              <w:rPr>
                <w:rFonts w:ascii="Times New Roman" w:hAnsi="Times New Roman"/>
                <w:color w:val="000000"/>
              </w:rPr>
              <w:t>№ 51</w:t>
            </w:r>
          </w:p>
        </w:tc>
        <w:tc>
          <w:tcPr>
            <w:tcW w:w="1134" w:type="dxa"/>
            <w:tcBorders>
              <w:top w:val="single" w:sz="4" w:space="0" w:color="auto"/>
              <w:left w:val="single" w:sz="4" w:space="0" w:color="auto"/>
              <w:bottom w:val="single" w:sz="4" w:space="0" w:color="auto"/>
              <w:right w:val="single" w:sz="4" w:space="0" w:color="auto"/>
            </w:tcBorders>
            <w:hideMark/>
          </w:tcPr>
          <w:p w:rsidR="00F83A97"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6-7</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90455E" w:rsidP="0090455E">
            <w:pPr>
              <w:spacing w:after="0" w:line="240" w:lineRule="auto"/>
              <w:jc w:val="both"/>
              <w:rPr>
                <w:rFonts w:ascii="Times New Roman" w:hAnsi="Times New Roman" w:cs="Times New Roman"/>
              </w:rPr>
            </w:pPr>
            <w:r w:rsidRPr="0090455E">
              <w:rPr>
                <w:rFonts w:ascii="Times New Roman" w:hAnsi="Times New Roman" w:cs="Times New Roman"/>
              </w:rPr>
              <w:t>О внесении изменений в постановление администрации Тужинского муниципального района от 20.04.2017 № 123</w:t>
            </w:r>
          </w:p>
        </w:tc>
        <w:tc>
          <w:tcPr>
            <w:tcW w:w="1559" w:type="dxa"/>
            <w:tcBorders>
              <w:top w:val="single" w:sz="4" w:space="0" w:color="auto"/>
              <w:left w:val="single" w:sz="4" w:space="0" w:color="auto"/>
              <w:bottom w:val="single" w:sz="4" w:space="0" w:color="auto"/>
              <w:right w:val="single" w:sz="4" w:space="0" w:color="auto"/>
            </w:tcBorders>
            <w:hideMark/>
          </w:tcPr>
          <w:p w:rsidR="00B06683" w:rsidRDefault="00B06683" w:rsidP="00B06683">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B06683" w:rsidRDefault="00B06683" w:rsidP="00B06683">
            <w:pPr>
              <w:spacing w:after="0" w:line="240" w:lineRule="auto"/>
              <w:contextualSpacing/>
              <w:jc w:val="center"/>
              <w:rPr>
                <w:rFonts w:ascii="Times New Roman" w:hAnsi="Times New Roman"/>
                <w:color w:val="000000"/>
              </w:rPr>
            </w:pPr>
            <w:r>
              <w:rPr>
                <w:rFonts w:ascii="Times New Roman" w:hAnsi="Times New Roman"/>
                <w:color w:val="000000"/>
              </w:rPr>
              <w:t>№ 52</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7-8</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90455E" w:rsidP="0090455E">
            <w:pPr>
              <w:spacing w:after="0" w:line="240" w:lineRule="auto"/>
              <w:jc w:val="both"/>
              <w:rPr>
                <w:rFonts w:ascii="Times New Roman" w:hAnsi="Times New Roman" w:cs="Times New Roman"/>
              </w:rPr>
            </w:pPr>
            <w:r w:rsidRPr="0090455E">
              <w:rPr>
                <w:rFonts w:ascii="Times New Roman" w:hAnsi="Times New Roman" w:cs="Times New Roman"/>
              </w:rPr>
              <w:t>О внесении изменений в постановление администрации Тужинского муниципального района от 01.09.2017 № 331</w:t>
            </w:r>
          </w:p>
        </w:tc>
        <w:tc>
          <w:tcPr>
            <w:tcW w:w="1559" w:type="dxa"/>
            <w:tcBorders>
              <w:top w:val="single" w:sz="4" w:space="0" w:color="auto"/>
              <w:left w:val="single" w:sz="4" w:space="0" w:color="auto"/>
              <w:bottom w:val="single" w:sz="4" w:space="0" w:color="auto"/>
              <w:right w:val="single" w:sz="4" w:space="0" w:color="auto"/>
            </w:tcBorders>
            <w:hideMark/>
          </w:tcPr>
          <w:p w:rsidR="00B06683" w:rsidRDefault="00B06683" w:rsidP="00B06683">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B06683" w:rsidRDefault="00B06683" w:rsidP="00B06683">
            <w:pPr>
              <w:spacing w:after="0" w:line="240" w:lineRule="auto"/>
              <w:contextualSpacing/>
              <w:jc w:val="center"/>
              <w:rPr>
                <w:rFonts w:ascii="Times New Roman" w:hAnsi="Times New Roman"/>
                <w:color w:val="000000"/>
              </w:rPr>
            </w:pPr>
            <w:r>
              <w:rPr>
                <w:rFonts w:ascii="Times New Roman" w:hAnsi="Times New Roman"/>
                <w:color w:val="000000"/>
              </w:rPr>
              <w:t>№ 53</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8</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hideMark/>
          </w:tcPr>
          <w:p w:rsidR="00B06683" w:rsidRPr="00F83A97" w:rsidRDefault="00921B17" w:rsidP="00921B17">
            <w:pPr>
              <w:spacing w:after="0" w:line="240" w:lineRule="auto"/>
              <w:jc w:val="both"/>
              <w:rPr>
                <w:rFonts w:ascii="Times New Roman" w:hAnsi="Times New Roman" w:cs="Times New Roman"/>
              </w:rPr>
            </w:pPr>
            <w:r>
              <w:rPr>
                <w:rFonts w:ascii="Times New Roman" w:hAnsi="Times New Roman" w:cs="Times New Roman"/>
              </w:rPr>
              <w:t>О внесении изменений в постановление администрации Тужинского муниципального района от 09.10.2021 № 389</w:t>
            </w:r>
          </w:p>
        </w:tc>
        <w:tc>
          <w:tcPr>
            <w:tcW w:w="1559" w:type="dxa"/>
            <w:tcBorders>
              <w:top w:val="single" w:sz="4" w:space="0" w:color="auto"/>
              <w:left w:val="single" w:sz="4" w:space="0" w:color="auto"/>
              <w:bottom w:val="single" w:sz="4" w:space="0" w:color="auto"/>
              <w:right w:val="single" w:sz="4" w:space="0" w:color="auto"/>
            </w:tcBorders>
            <w:hideMark/>
          </w:tcPr>
          <w:p w:rsidR="00B06683" w:rsidRDefault="00B06683" w:rsidP="00B06683">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01.03.2021</w:t>
            </w:r>
          </w:p>
          <w:p w:rsidR="00B06683" w:rsidRDefault="00B06683" w:rsidP="00B06683">
            <w:pPr>
              <w:spacing w:after="0" w:line="240" w:lineRule="auto"/>
              <w:contextualSpacing/>
              <w:jc w:val="center"/>
              <w:rPr>
                <w:rFonts w:ascii="Times New Roman" w:hAnsi="Times New Roman"/>
                <w:color w:val="000000"/>
              </w:rPr>
            </w:pPr>
            <w:r>
              <w:rPr>
                <w:rFonts w:ascii="Times New Roman" w:hAnsi="Times New Roman"/>
                <w:color w:val="000000"/>
              </w:rPr>
              <w:t>№ 54</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8-12</w:t>
            </w:r>
          </w:p>
        </w:tc>
      </w:tr>
      <w:tr w:rsidR="00B0668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06683" w:rsidRDefault="00B06683"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hideMark/>
          </w:tcPr>
          <w:p w:rsidR="00B06683" w:rsidRPr="00C8457B" w:rsidRDefault="00C8457B" w:rsidP="00C8457B">
            <w:pPr>
              <w:pStyle w:val="ConsPlusTitle"/>
              <w:jc w:val="both"/>
              <w:rPr>
                <w:rFonts w:ascii="Times New Roman" w:hAnsi="Times New Roman" w:cs="Times New Roman"/>
                <w:b w:val="0"/>
                <w:sz w:val="22"/>
                <w:szCs w:val="22"/>
              </w:rPr>
            </w:pPr>
            <w:r w:rsidRPr="00C8457B">
              <w:rPr>
                <w:rFonts w:ascii="Times New Roman" w:hAnsi="Times New Roman" w:cs="Times New Roman"/>
                <w:b w:val="0"/>
                <w:sz w:val="22"/>
                <w:szCs w:val="22"/>
              </w:rPr>
              <w:t>О муниципальном задании на оказание муниципальных услуг (выполнении работ) муниципальными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B06683" w:rsidRDefault="00B06683" w:rsidP="00B06683">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01.03.2021</w:t>
            </w:r>
          </w:p>
          <w:p w:rsidR="00B06683" w:rsidRDefault="00B06683" w:rsidP="00B06683">
            <w:pPr>
              <w:spacing w:after="0" w:line="240" w:lineRule="auto"/>
              <w:contextualSpacing/>
              <w:jc w:val="center"/>
              <w:rPr>
                <w:rFonts w:ascii="Times New Roman" w:hAnsi="Times New Roman"/>
                <w:color w:val="000000"/>
              </w:rPr>
            </w:pPr>
            <w:r>
              <w:rPr>
                <w:rFonts w:ascii="Times New Roman" w:hAnsi="Times New Roman"/>
                <w:color w:val="000000"/>
              </w:rPr>
              <w:t>№ 55</w:t>
            </w:r>
          </w:p>
        </w:tc>
        <w:tc>
          <w:tcPr>
            <w:tcW w:w="1134" w:type="dxa"/>
            <w:tcBorders>
              <w:top w:val="single" w:sz="4" w:space="0" w:color="auto"/>
              <w:left w:val="single" w:sz="4" w:space="0" w:color="auto"/>
              <w:bottom w:val="single" w:sz="4" w:space="0" w:color="auto"/>
              <w:right w:val="single" w:sz="4" w:space="0" w:color="auto"/>
            </w:tcBorders>
            <w:hideMark/>
          </w:tcPr>
          <w:p w:rsidR="00B0668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12-44</w:t>
            </w:r>
          </w:p>
        </w:tc>
      </w:tr>
      <w:tr w:rsidR="00BB09A3"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BB09A3" w:rsidRDefault="00BB09A3"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hideMark/>
          </w:tcPr>
          <w:p w:rsidR="00BB09A3" w:rsidRPr="00BB09A3" w:rsidRDefault="00BB09A3" w:rsidP="00BB09A3">
            <w:pPr>
              <w:shd w:val="clear" w:color="auto" w:fill="FFFFFF"/>
              <w:spacing w:after="0" w:line="240" w:lineRule="auto"/>
              <w:ind w:right="17"/>
              <w:jc w:val="both"/>
              <w:rPr>
                <w:rFonts w:ascii="Times New Roman" w:hAnsi="Times New Roman" w:cs="Times New Roman"/>
              </w:rPr>
            </w:pPr>
            <w:r w:rsidRPr="00BB09A3">
              <w:rPr>
                <w:rFonts w:ascii="Times New Roman" w:eastAsia="Times New Roman" w:hAnsi="Times New Roman" w:cs="Times New Roman"/>
              </w:rPr>
              <w:t>О внесении изменений в постановление администрации Тужинского муниципального района от 26.12.2020 № 375</w:t>
            </w:r>
          </w:p>
        </w:tc>
        <w:tc>
          <w:tcPr>
            <w:tcW w:w="1559" w:type="dxa"/>
            <w:tcBorders>
              <w:top w:val="single" w:sz="4" w:space="0" w:color="auto"/>
              <w:left w:val="single" w:sz="4" w:space="0" w:color="auto"/>
              <w:bottom w:val="single" w:sz="4" w:space="0" w:color="auto"/>
              <w:right w:val="single" w:sz="4" w:space="0" w:color="auto"/>
            </w:tcBorders>
            <w:hideMark/>
          </w:tcPr>
          <w:p w:rsidR="005E5174" w:rsidRDefault="005E5174" w:rsidP="005E5174">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04.03.2021</w:t>
            </w:r>
          </w:p>
          <w:p w:rsidR="00BB09A3" w:rsidRDefault="005E5174" w:rsidP="005E5174">
            <w:pPr>
              <w:spacing w:after="0" w:line="240" w:lineRule="auto"/>
              <w:contextualSpacing/>
              <w:jc w:val="center"/>
              <w:rPr>
                <w:rFonts w:ascii="Times New Roman" w:hAnsi="Times New Roman"/>
                <w:color w:val="000000"/>
              </w:rPr>
            </w:pPr>
            <w:r>
              <w:rPr>
                <w:rFonts w:ascii="Times New Roman" w:hAnsi="Times New Roman"/>
                <w:color w:val="000000"/>
              </w:rPr>
              <w:t>№ 56</w:t>
            </w:r>
          </w:p>
        </w:tc>
        <w:tc>
          <w:tcPr>
            <w:tcW w:w="1134" w:type="dxa"/>
            <w:tcBorders>
              <w:top w:val="single" w:sz="4" w:space="0" w:color="auto"/>
              <w:left w:val="single" w:sz="4" w:space="0" w:color="auto"/>
              <w:bottom w:val="single" w:sz="4" w:space="0" w:color="auto"/>
              <w:right w:val="single" w:sz="4" w:space="0" w:color="auto"/>
            </w:tcBorders>
            <w:hideMark/>
          </w:tcPr>
          <w:p w:rsidR="00BB09A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44-45</w:t>
            </w:r>
          </w:p>
        </w:tc>
      </w:tr>
      <w:tr w:rsidR="005E5174"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5E5174" w:rsidRDefault="005E5174" w:rsidP="00C721DB">
            <w:pPr>
              <w:spacing w:after="0" w:line="240" w:lineRule="auto"/>
              <w:contextualSpacing/>
              <w:rPr>
                <w:rFonts w:ascii="Times New Roman" w:hAnsi="Times New Roman"/>
                <w:color w:val="000000"/>
              </w:rPr>
            </w:pPr>
            <w:r>
              <w:rPr>
                <w:rFonts w:ascii="Times New Roman" w:hAnsi="Times New Roman"/>
                <w:color w:val="000000"/>
              </w:rPr>
              <w:t>8</w:t>
            </w:r>
          </w:p>
        </w:tc>
        <w:tc>
          <w:tcPr>
            <w:tcW w:w="6802" w:type="dxa"/>
            <w:tcBorders>
              <w:top w:val="single" w:sz="4" w:space="0" w:color="auto"/>
              <w:left w:val="single" w:sz="4" w:space="0" w:color="auto"/>
              <w:bottom w:val="single" w:sz="4" w:space="0" w:color="auto"/>
              <w:right w:val="single" w:sz="4" w:space="0" w:color="auto"/>
            </w:tcBorders>
            <w:hideMark/>
          </w:tcPr>
          <w:p w:rsidR="005E5174" w:rsidRPr="00A47E83" w:rsidRDefault="00A47E83" w:rsidP="00A47E83">
            <w:pPr>
              <w:spacing w:after="0" w:line="240" w:lineRule="auto"/>
              <w:jc w:val="both"/>
              <w:textAlignment w:val="baseline"/>
              <w:outlineLvl w:val="0"/>
              <w:rPr>
                <w:rFonts w:ascii="Times New Roman" w:hAnsi="Times New Roman" w:cs="Times New Roman"/>
              </w:rPr>
            </w:pPr>
            <w:r w:rsidRPr="00A47E83">
              <w:rPr>
                <w:rFonts w:ascii="Times New Roman" w:hAnsi="Times New Roman" w:cs="Times New Roman"/>
                <w:spacing w:val="2"/>
              </w:rPr>
              <w:t>Об утверждении Плана проведения проверок соблюдения земельного законодательства физическими лицами на территории Тужинского муниципального района</w:t>
            </w:r>
            <w:r w:rsidRPr="00A47E83">
              <w:rPr>
                <w:rFonts w:ascii="Times New Roman" w:hAnsi="Times New Roman" w:cs="Times New Roman"/>
                <w:bCs/>
                <w:kern w:val="36"/>
              </w:rPr>
              <w:t xml:space="preserve"> Кировской области на 2021 год</w:t>
            </w:r>
          </w:p>
        </w:tc>
        <w:tc>
          <w:tcPr>
            <w:tcW w:w="1559" w:type="dxa"/>
            <w:tcBorders>
              <w:top w:val="single" w:sz="4" w:space="0" w:color="auto"/>
              <w:left w:val="single" w:sz="4" w:space="0" w:color="auto"/>
              <w:bottom w:val="single" w:sz="4" w:space="0" w:color="auto"/>
              <w:right w:val="single" w:sz="4" w:space="0" w:color="auto"/>
            </w:tcBorders>
            <w:hideMark/>
          </w:tcPr>
          <w:p w:rsidR="005E5174" w:rsidRDefault="005E5174" w:rsidP="005E5174">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05.03.2021</w:t>
            </w:r>
          </w:p>
          <w:p w:rsidR="005E5174" w:rsidRDefault="005E5174" w:rsidP="005E5174">
            <w:pPr>
              <w:spacing w:after="0" w:line="240" w:lineRule="auto"/>
              <w:contextualSpacing/>
              <w:jc w:val="center"/>
              <w:rPr>
                <w:rFonts w:ascii="Times New Roman" w:hAnsi="Times New Roman"/>
                <w:color w:val="000000"/>
              </w:rPr>
            </w:pPr>
            <w:r>
              <w:rPr>
                <w:rFonts w:ascii="Times New Roman" w:hAnsi="Times New Roman"/>
                <w:color w:val="000000"/>
              </w:rPr>
              <w:t>№ 57</w:t>
            </w:r>
          </w:p>
        </w:tc>
        <w:tc>
          <w:tcPr>
            <w:tcW w:w="1134" w:type="dxa"/>
            <w:tcBorders>
              <w:top w:val="single" w:sz="4" w:space="0" w:color="auto"/>
              <w:left w:val="single" w:sz="4" w:space="0" w:color="auto"/>
              <w:bottom w:val="single" w:sz="4" w:space="0" w:color="auto"/>
              <w:right w:val="single" w:sz="4" w:space="0" w:color="auto"/>
            </w:tcBorders>
            <w:hideMark/>
          </w:tcPr>
          <w:p w:rsidR="005E5174"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46-49</w:t>
            </w:r>
          </w:p>
        </w:tc>
      </w:tr>
      <w:tr w:rsidR="005E5174" w:rsidTr="00F83A97">
        <w:trPr>
          <w:trHeight w:val="261"/>
        </w:trPr>
        <w:tc>
          <w:tcPr>
            <w:tcW w:w="537" w:type="dxa"/>
            <w:tcBorders>
              <w:top w:val="single" w:sz="4" w:space="0" w:color="auto"/>
              <w:left w:val="single" w:sz="4" w:space="0" w:color="auto"/>
              <w:bottom w:val="single" w:sz="4" w:space="0" w:color="auto"/>
              <w:right w:val="single" w:sz="4" w:space="0" w:color="auto"/>
            </w:tcBorders>
            <w:hideMark/>
          </w:tcPr>
          <w:p w:rsidR="005E5174" w:rsidRDefault="005E5174" w:rsidP="00C721DB">
            <w:pPr>
              <w:spacing w:after="0" w:line="240" w:lineRule="auto"/>
              <w:contextualSpacing/>
              <w:rPr>
                <w:rFonts w:ascii="Times New Roman" w:hAnsi="Times New Roman"/>
                <w:color w:val="000000"/>
              </w:rPr>
            </w:pPr>
            <w:r>
              <w:rPr>
                <w:rFonts w:ascii="Times New Roman" w:hAnsi="Times New Roman"/>
                <w:color w:val="000000"/>
              </w:rPr>
              <w:t>9</w:t>
            </w:r>
          </w:p>
        </w:tc>
        <w:tc>
          <w:tcPr>
            <w:tcW w:w="6802" w:type="dxa"/>
            <w:tcBorders>
              <w:top w:val="single" w:sz="4" w:space="0" w:color="auto"/>
              <w:left w:val="single" w:sz="4" w:space="0" w:color="auto"/>
              <w:bottom w:val="single" w:sz="4" w:space="0" w:color="auto"/>
              <w:right w:val="single" w:sz="4" w:space="0" w:color="auto"/>
            </w:tcBorders>
            <w:hideMark/>
          </w:tcPr>
          <w:p w:rsidR="005E5174" w:rsidRPr="00BB09A3" w:rsidRDefault="005E5174" w:rsidP="00BB09A3">
            <w:pPr>
              <w:shd w:val="clear" w:color="auto" w:fill="FFFFFF"/>
              <w:spacing w:after="0" w:line="240" w:lineRule="auto"/>
              <w:ind w:right="17"/>
              <w:jc w:val="both"/>
              <w:rPr>
                <w:rFonts w:ascii="Times New Roman" w:eastAsia="Times New Roman" w:hAnsi="Times New Roman" w:cs="Times New Roman"/>
              </w:rPr>
            </w:pPr>
            <w:r w:rsidRPr="005E5174">
              <w:rPr>
                <w:rFonts w:ascii="Times New Roman" w:eastAsia="Times New Roman" w:hAnsi="Times New Roman" w:cs="Times New Roman"/>
              </w:rPr>
              <w:t xml:space="preserve">О временном ограничении движения транспортных средств </w:t>
            </w:r>
            <w:r>
              <w:rPr>
                <w:rFonts w:ascii="Times New Roman" w:eastAsia="Times New Roman" w:hAnsi="Times New Roman" w:cs="Times New Roman"/>
              </w:rPr>
              <w:br/>
            </w:r>
            <w:r w:rsidRPr="005E5174">
              <w:rPr>
                <w:rFonts w:ascii="Times New Roman" w:eastAsia="Times New Roman" w:hAnsi="Times New Roman" w:cs="Times New Roman"/>
              </w:rPr>
              <w:t>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2021 года</w:t>
            </w:r>
          </w:p>
        </w:tc>
        <w:tc>
          <w:tcPr>
            <w:tcW w:w="1559" w:type="dxa"/>
            <w:tcBorders>
              <w:top w:val="single" w:sz="4" w:space="0" w:color="auto"/>
              <w:left w:val="single" w:sz="4" w:space="0" w:color="auto"/>
              <w:bottom w:val="single" w:sz="4" w:space="0" w:color="auto"/>
              <w:right w:val="single" w:sz="4" w:space="0" w:color="auto"/>
            </w:tcBorders>
            <w:hideMark/>
          </w:tcPr>
          <w:p w:rsidR="005E5174" w:rsidRDefault="005E5174" w:rsidP="005E5174">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05.03.2021</w:t>
            </w:r>
          </w:p>
          <w:p w:rsidR="005E5174" w:rsidRDefault="005E5174" w:rsidP="005E5174">
            <w:pPr>
              <w:spacing w:after="0" w:line="240" w:lineRule="auto"/>
              <w:contextualSpacing/>
              <w:jc w:val="center"/>
              <w:rPr>
                <w:rFonts w:ascii="Times New Roman" w:hAnsi="Times New Roman"/>
                <w:color w:val="000000"/>
              </w:rPr>
            </w:pPr>
            <w:r>
              <w:rPr>
                <w:rFonts w:ascii="Times New Roman" w:hAnsi="Times New Roman"/>
                <w:color w:val="000000"/>
              </w:rPr>
              <w:t>№ 58</w:t>
            </w:r>
          </w:p>
        </w:tc>
        <w:tc>
          <w:tcPr>
            <w:tcW w:w="1134" w:type="dxa"/>
            <w:tcBorders>
              <w:top w:val="single" w:sz="4" w:space="0" w:color="auto"/>
              <w:left w:val="single" w:sz="4" w:space="0" w:color="auto"/>
              <w:bottom w:val="single" w:sz="4" w:space="0" w:color="auto"/>
              <w:right w:val="single" w:sz="4" w:space="0" w:color="auto"/>
            </w:tcBorders>
            <w:hideMark/>
          </w:tcPr>
          <w:p w:rsidR="005E5174"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50-53</w:t>
            </w:r>
          </w:p>
        </w:tc>
      </w:tr>
      <w:tr w:rsidR="00675313" w:rsidTr="00C513C1">
        <w:trPr>
          <w:trHeight w:val="173"/>
        </w:trPr>
        <w:tc>
          <w:tcPr>
            <w:tcW w:w="10032" w:type="dxa"/>
            <w:gridSpan w:val="4"/>
            <w:tcBorders>
              <w:top w:val="single" w:sz="4" w:space="0" w:color="auto"/>
              <w:left w:val="nil"/>
              <w:bottom w:val="single" w:sz="4" w:space="0" w:color="auto"/>
              <w:right w:val="nil"/>
            </w:tcBorders>
          </w:tcPr>
          <w:p w:rsidR="00675313" w:rsidRDefault="00675313" w:rsidP="00C721DB">
            <w:pPr>
              <w:spacing w:after="0" w:line="240" w:lineRule="auto"/>
              <w:contextualSpacing/>
              <w:rPr>
                <w:rFonts w:ascii="Times New Roman" w:eastAsia="Times New Roman" w:hAnsi="Times New Roman" w:cs="Times New Roman"/>
                <w:lang w:eastAsia="en-US" w:bidi="en-US"/>
              </w:rPr>
            </w:pPr>
          </w:p>
          <w:p w:rsidR="00675313" w:rsidRDefault="00675313" w:rsidP="00C721DB">
            <w:pPr>
              <w:spacing w:after="0" w:line="240" w:lineRule="auto"/>
              <w:contextualSpacing/>
              <w:rPr>
                <w:rFonts w:ascii="Times New Roman" w:hAnsi="Times New Roman"/>
              </w:rPr>
            </w:pPr>
            <w:r>
              <w:rPr>
                <w:rFonts w:ascii="Times New Roman" w:hAnsi="Times New Roman"/>
              </w:rPr>
              <w:t xml:space="preserve">Раздел II. Решения Тужинской районной Думы </w:t>
            </w:r>
          </w:p>
          <w:p w:rsidR="00CE261C" w:rsidRDefault="00CE261C" w:rsidP="00C721DB">
            <w:pPr>
              <w:spacing w:after="0" w:line="240" w:lineRule="auto"/>
              <w:contextualSpacing/>
              <w:rPr>
                <w:rFonts w:ascii="Times New Roman" w:eastAsia="Times New Roman" w:hAnsi="Times New Roman"/>
                <w:lang w:eastAsia="en-US" w:bidi="en-US"/>
              </w:rPr>
            </w:pPr>
          </w:p>
        </w:tc>
      </w:tr>
      <w:tr w:rsidR="00675313" w:rsidTr="00C513C1">
        <w:trPr>
          <w:trHeight w:val="19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513C1">
        <w:trPr>
          <w:trHeight w:val="557"/>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tcPr>
          <w:p w:rsidR="00675313" w:rsidRPr="008F2882" w:rsidRDefault="00410F7C" w:rsidP="008F2882">
            <w:pPr>
              <w:spacing w:after="0" w:line="240" w:lineRule="auto"/>
              <w:jc w:val="both"/>
              <w:rPr>
                <w:rFonts w:ascii="Times New Roman" w:hAnsi="Times New Roman" w:cs="Times New Roman"/>
              </w:rPr>
            </w:pPr>
            <w:r w:rsidRPr="00410F7C">
              <w:rPr>
                <w:rFonts w:ascii="Times New Roman" w:hAnsi="Times New Roman" w:cs="Times New Roman"/>
              </w:rPr>
              <w:t>Об итогах работы Контрольно-счетной комиссии Тужинского муниципального района за 2020 год</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8F2882"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675313">
              <w:rPr>
                <w:rFonts w:ascii="Times New Roman" w:hAnsi="Times New Roman"/>
                <w:color w:val="000000"/>
              </w:rPr>
              <w:t>т</w:t>
            </w:r>
            <w:r>
              <w:rPr>
                <w:rFonts w:ascii="Times New Roman" w:hAnsi="Times New Roman"/>
                <w:color w:val="000000"/>
              </w:rPr>
              <w:t xml:space="preserve"> 26.</w:t>
            </w:r>
            <w:r w:rsidR="00C513C1">
              <w:rPr>
                <w:rFonts w:ascii="Times New Roman" w:hAnsi="Times New Roman"/>
                <w:color w:val="000000"/>
              </w:rPr>
              <w:t>02</w:t>
            </w:r>
            <w:r w:rsidR="00675313">
              <w:rPr>
                <w:rFonts w:ascii="Times New Roman" w:hAnsi="Times New Roman"/>
                <w:color w:val="000000"/>
              </w:rPr>
              <w:t>.202</w:t>
            </w:r>
            <w:r w:rsidR="00C513C1">
              <w:rPr>
                <w:rFonts w:ascii="Times New Roman" w:hAnsi="Times New Roman"/>
                <w:color w:val="000000"/>
              </w:rPr>
              <w:t>1</w:t>
            </w:r>
          </w:p>
          <w:p w:rsidR="00675313" w:rsidRDefault="00675313" w:rsidP="00C513C1">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8F2882">
              <w:rPr>
                <w:rFonts w:ascii="Times New Roman" w:hAnsi="Times New Roman"/>
                <w:color w:val="000000"/>
              </w:rPr>
              <w:t>5</w:t>
            </w:r>
            <w:r w:rsidR="00C513C1">
              <w:rPr>
                <w:rFonts w:ascii="Times New Roman" w:hAnsi="Times New Roman"/>
                <w:color w:val="000000"/>
              </w:rPr>
              <w:t>4</w:t>
            </w:r>
            <w:r w:rsidR="008F2882">
              <w:rPr>
                <w:rFonts w:ascii="Times New Roman" w:hAnsi="Times New Roman"/>
                <w:color w:val="000000"/>
              </w:rPr>
              <w:t>/</w:t>
            </w:r>
            <w:r w:rsidR="00410F7C">
              <w:rPr>
                <w:rFonts w:ascii="Times New Roman" w:hAnsi="Times New Roman"/>
                <w:color w:val="000000"/>
              </w:rPr>
              <w:t>391</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54-58</w:t>
            </w:r>
          </w:p>
        </w:tc>
      </w:tr>
      <w:tr w:rsidR="003B429C" w:rsidTr="00C513C1">
        <w:trPr>
          <w:trHeight w:val="557"/>
        </w:trPr>
        <w:tc>
          <w:tcPr>
            <w:tcW w:w="537" w:type="dxa"/>
            <w:tcBorders>
              <w:top w:val="single" w:sz="4" w:space="0" w:color="auto"/>
              <w:left w:val="single" w:sz="4" w:space="0" w:color="auto"/>
              <w:bottom w:val="single" w:sz="4" w:space="0" w:color="auto"/>
              <w:right w:val="single" w:sz="4" w:space="0" w:color="auto"/>
            </w:tcBorders>
            <w:hideMark/>
          </w:tcPr>
          <w:p w:rsidR="003B429C" w:rsidRDefault="003B429C"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3B429C" w:rsidRPr="00FC164D" w:rsidRDefault="00FC164D" w:rsidP="00FC164D">
            <w:pPr>
              <w:spacing w:after="0" w:line="240" w:lineRule="auto"/>
              <w:jc w:val="both"/>
              <w:rPr>
                <w:rFonts w:ascii="Times New Roman" w:hAnsi="Times New Roman" w:cs="Times New Roman"/>
              </w:rPr>
            </w:pPr>
            <w:r w:rsidRPr="00FC164D">
              <w:rPr>
                <w:rFonts w:ascii="Times New Roman" w:hAnsi="Times New Roman" w:cs="Times New Roman"/>
              </w:rPr>
              <w:t>О проведении публичных слушаний по проекту решения Тужинской районной Думы «О внесении изменения в Устав муниципального образования Тужинский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hideMark/>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3B429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54/395</w:t>
            </w:r>
          </w:p>
        </w:tc>
        <w:tc>
          <w:tcPr>
            <w:tcW w:w="1134" w:type="dxa"/>
            <w:tcBorders>
              <w:top w:val="single" w:sz="4" w:space="0" w:color="auto"/>
              <w:left w:val="single" w:sz="4" w:space="0" w:color="auto"/>
              <w:bottom w:val="single" w:sz="4" w:space="0" w:color="auto"/>
              <w:right w:val="single" w:sz="4" w:space="0" w:color="auto"/>
            </w:tcBorders>
            <w:hideMark/>
          </w:tcPr>
          <w:p w:rsidR="003B429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58-59</w:t>
            </w:r>
          </w:p>
        </w:tc>
      </w:tr>
      <w:tr w:rsidR="003B429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3B429C" w:rsidRDefault="003B429C"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3B429C" w:rsidRPr="00B673D6" w:rsidRDefault="00B673D6" w:rsidP="00B673D6">
            <w:pPr>
              <w:pStyle w:val="a4"/>
              <w:tabs>
                <w:tab w:val="left" w:pos="567"/>
              </w:tabs>
              <w:jc w:val="both"/>
              <w:rPr>
                <w:rFonts w:ascii="Times New Roman" w:hAnsi="Times New Roman"/>
                <w:lang w:val="ru-RU"/>
              </w:rPr>
            </w:pPr>
            <w:r w:rsidRPr="00B673D6">
              <w:rPr>
                <w:rFonts w:ascii="Times New Roman" w:hAnsi="Times New Roman"/>
                <w:lang w:val="ru-RU"/>
              </w:rPr>
              <w:t xml:space="preserve">О внесении изменения в решение Тужинской районной Думы </w:t>
            </w:r>
            <w:r w:rsidRPr="00B673D6">
              <w:rPr>
                <w:rFonts w:ascii="Times New Roman" w:hAnsi="Times New Roman"/>
                <w:lang w:val="ru-RU"/>
              </w:rPr>
              <w:br/>
              <w:t xml:space="preserve">от 30.06.2014 № 43/304 </w:t>
            </w:r>
          </w:p>
        </w:tc>
        <w:tc>
          <w:tcPr>
            <w:tcW w:w="1559" w:type="dxa"/>
            <w:tcBorders>
              <w:top w:val="single" w:sz="4" w:space="0" w:color="auto"/>
              <w:left w:val="single" w:sz="4" w:space="0" w:color="auto"/>
              <w:bottom w:val="single" w:sz="4" w:space="0" w:color="auto"/>
              <w:right w:val="single" w:sz="4" w:space="0" w:color="auto"/>
            </w:tcBorders>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3B429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54/396</w:t>
            </w:r>
          </w:p>
        </w:tc>
        <w:tc>
          <w:tcPr>
            <w:tcW w:w="1134" w:type="dxa"/>
            <w:tcBorders>
              <w:top w:val="single" w:sz="4" w:space="0" w:color="auto"/>
              <w:left w:val="single" w:sz="4" w:space="0" w:color="auto"/>
              <w:bottom w:val="single" w:sz="4" w:space="0" w:color="auto"/>
              <w:right w:val="single" w:sz="4" w:space="0" w:color="auto"/>
            </w:tcBorders>
          </w:tcPr>
          <w:p w:rsidR="003B429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59-61</w:t>
            </w:r>
          </w:p>
        </w:tc>
      </w:tr>
      <w:tr w:rsidR="00410F7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410F7C" w:rsidRPr="00B673D6" w:rsidRDefault="00B673D6" w:rsidP="00B673D6">
            <w:pPr>
              <w:pStyle w:val="a4"/>
              <w:tabs>
                <w:tab w:val="left" w:pos="567"/>
              </w:tabs>
              <w:jc w:val="both"/>
              <w:rPr>
                <w:rFonts w:ascii="Times New Roman" w:hAnsi="Times New Roman"/>
                <w:lang w:val="ru-RU"/>
              </w:rPr>
            </w:pPr>
            <w:r w:rsidRPr="00B673D6">
              <w:rPr>
                <w:rFonts w:ascii="Times New Roman" w:hAnsi="Times New Roman"/>
                <w:lang w:val="ru-RU"/>
              </w:rPr>
              <w:t>Об утверждении Порядка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по решению вопросов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410F7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54/397</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62-65</w:t>
            </w:r>
          </w:p>
        </w:tc>
      </w:tr>
      <w:tr w:rsidR="00410F7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410F7C" w:rsidRPr="003B429C" w:rsidRDefault="005E261E" w:rsidP="00C113AB">
            <w:pPr>
              <w:spacing w:after="0" w:line="240" w:lineRule="auto"/>
              <w:jc w:val="both"/>
              <w:rPr>
                <w:rFonts w:ascii="Times New Roman" w:hAnsi="Times New Roman" w:cs="Times New Roman"/>
              </w:rPr>
            </w:pPr>
            <w:r w:rsidRPr="005E261E">
              <w:rPr>
                <w:rFonts w:ascii="Times New Roman" w:hAnsi="Times New Roman" w:cs="Times New Roman"/>
              </w:rPr>
              <w:t>О признании утратившими силу некоторых решений Тужинской районной Думы</w:t>
            </w:r>
          </w:p>
        </w:tc>
        <w:tc>
          <w:tcPr>
            <w:tcW w:w="1559" w:type="dxa"/>
            <w:tcBorders>
              <w:top w:val="single" w:sz="4" w:space="0" w:color="auto"/>
              <w:left w:val="single" w:sz="4" w:space="0" w:color="auto"/>
              <w:bottom w:val="single" w:sz="4" w:space="0" w:color="auto"/>
              <w:right w:val="single" w:sz="4" w:space="0" w:color="auto"/>
            </w:tcBorders>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410F7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54/398</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65-66</w:t>
            </w:r>
          </w:p>
        </w:tc>
      </w:tr>
      <w:tr w:rsidR="00410F7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410F7C" w:rsidRPr="003B429C" w:rsidRDefault="005E261E" w:rsidP="00C113AB">
            <w:pPr>
              <w:spacing w:after="0" w:line="240" w:lineRule="auto"/>
              <w:jc w:val="both"/>
              <w:rPr>
                <w:rFonts w:ascii="Times New Roman" w:hAnsi="Times New Roman" w:cs="Times New Roman"/>
              </w:rPr>
            </w:pPr>
            <w:r w:rsidRPr="005E261E">
              <w:rPr>
                <w:rFonts w:ascii="Times New Roman" w:hAnsi="Times New Roman" w:cs="Times New Roman"/>
              </w:rPr>
              <w:t>О внесении изменений в решение</w:t>
            </w:r>
            <w:r w:rsidR="00161C43">
              <w:rPr>
                <w:rFonts w:ascii="Times New Roman" w:hAnsi="Times New Roman" w:cs="Times New Roman"/>
              </w:rPr>
              <w:t xml:space="preserve"> </w:t>
            </w:r>
            <w:r w:rsidRPr="005E261E">
              <w:rPr>
                <w:rFonts w:ascii="Times New Roman" w:hAnsi="Times New Roman" w:cs="Times New Roman"/>
              </w:rPr>
              <w:t xml:space="preserve">Тужинской районной Думы </w:t>
            </w:r>
            <w:r w:rsidR="00161C43">
              <w:rPr>
                <w:rFonts w:ascii="Times New Roman" w:hAnsi="Times New Roman" w:cs="Times New Roman"/>
              </w:rPr>
              <w:br/>
            </w:r>
            <w:r w:rsidRPr="005E261E">
              <w:rPr>
                <w:rFonts w:ascii="Times New Roman" w:hAnsi="Times New Roman" w:cs="Times New Roman"/>
              </w:rPr>
              <w:t xml:space="preserve">от 21.12.2020 № 53/385 </w:t>
            </w:r>
          </w:p>
        </w:tc>
        <w:tc>
          <w:tcPr>
            <w:tcW w:w="1559" w:type="dxa"/>
            <w:tcBorders>
              <w:top w:val="single" w:sz="4" w:space="0" w:color="auto"/>
              <w:left w:val="single" w:sz="4" w:space="0" w:color="auto"/>
              <w:bottom w:val="single" w:sz="4" w:space="0" w:color="auto"/>
              <w:right w:val="single" w:sz="4" w:space="0" w:color="auto"/>
            </w:tcBorders>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410F7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54/399</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66-120</w:t>
            </w:r>
          </w:p>
        </w:tc>
      </w:tr>
      <w:tr w:rsidR="00410F7C" w:rsidTr="00C513C1">
        <w:trPr>
          <w:trHeight w:val="557"/>
        </w:trPr>
        <w:tc>
          <w:tcPr>
            <w:tcW w:w="537" w:type="dxa"/>
            <w:tcBorders>
              <w:top w:val="single" w:sz="4" w:space="0" w:color="auto"/>
              <w:left w:val="single" w:sz="4" w:space="0" w:color="auto"/>
              <w:bottom w:val="single" w:sz="4" w:space="0" w:color="auto"/>
              <w:right w:val="single" w:sz="4" w:space="0" w:color="auto"/>
            </w:tcBorders>
          </w:tcPr>
          <w:p w:rsidR="00410F7C" w:rsidRDefault="00410F7C"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410F7C" w:rsidRPr="003B429C" w:rsidRDefault="00EA23E4" w:rsidP="00C113AB">
            <w:pPr>
              <w:spacing w:after="0" w:line="240" w:lineRule="auto"/>
              <w:jc w:val="both"/>
              <w:rPr>
                <w:rFonts w:ascii="Times New Roman" w:hAnsi="Times New Roman" w:cs="Times New Roman"/>
              </w:rPr>
            </w:pPr>
            <w:r w:rsidRPr="00EA23E4">
              <w:rPr>
                <w:rFonts w:ascii="Times New Roman" w:hAnsi="Times New Roman" w:cs="Times New Roman"/>
              </w:rPr>
              <w:t>Об утверждении Положения о бюджетном процессев Тужинском муниципальном районе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410F7C" w:rsidRDefault="00410F7C" w:rsidP="00410F7C">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26.02.2021</w:t>
            </w:r>
          </w:p>
          <w:p w:rsidR="00410F7C" w:rsidRDefault="00410F7C" w:rsidP="00410F7C">
            <w:pPr>
              <w:spacing w:after="0" w:line="240" w:lineRule="auto"/>
              <w:contextualSpacing/>
              <w:jc w:val="center"/>
              <w:rPr>
                <w:rFonts w:ascii="Times New Roman" w:hAnsi="Times New Roman"/>
                <w:color w:val="000000"/>
              </w:rPr>
            </w:pPr>
            <w:r>
              <w:rPr>
                <w:rFonts w:ascii="Times New Roman" w:hAnsi="Times New Roman"/>
                <w:color w:val="000000"/>
              </w:rPr>
              <w:t>№ 54/400</w:t>
            </w:r>
          </w:p>
        </w:tc>
        <w:tc>
          <w:tcPr>
            <w:tcW w:w="1134" w:type="dxa"/>
            <w:tcBorders>
              <w:top w:val="single" w:sz="4" w:space="0" w:color="auto"/>
              <w:left w:val="single" w:sz="4" w:space="0" w:color="auto"/>
              <w:bottom w:val="single" w:sz="4" w:space="0" w:color="auto"/>
              <w:right w:val="single" w:sz="4" w:space="0" w:color="auto"/>
            </w:tcBorders>
          </w:tcPr>
          <w:p w:rsidR="00410F7C" w:rsidRPr="00CE261C" w:rsidRDefault="00A35618" w:rsidP="00CE261C">
            <w:pPr>
              <w:spacing w:after="0" w:line="240" w:lineRule="auto"/>
              <w:jc w:val="center"/>
              <w:rPr>
                <w:rFonts w:ascii="Times New Roman" w:hAnsi="Times New Roman" w:cs="Times New Roman"/>
              </w:rPr>
            </w:pPr>
            <w:r>
              <w:rPr>
                <w:rFonts w:ascii="Times New Roman" w:hAnsi="Times New Roman" w:cs="Times New Roman"/>
              </w:rPr>
              <w:t>121-146</w:t>
            </w:r>
          </w:p>
        </w:tc>
      </w:tr>
    </w:tbl>
    <w:p w:rsidR="00B34466" w:rsidRDefault="00B34466"/>
    <w:p w:rsidR="006B1A43" w:rsidRDefault="006B1A43"/>
    <w:p w:rsidR="006B1A43" w:rsidRDefault="006B1A43"/>
    <w:p w:rsidR="00BB09A3" w:rsidRDefault="00BB09A3" w:rsidP="00F83A97">
      <w:pPr>
        <w:pStyle w:val="ConsPlusTitle"/>
        <w:contextualSpacing/>
        <w:rPr>
          <w:rFonts w:ascii="Times New Roman" w:hAnsi="Times New Roman" w:cs="Times New Roman"/>
          <w:sz w:val="22"/>
          <w:szCs w:val="22"/>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266BCA" w:rsidP="00C513C1">
            <w:pPr>
              <w:tabs>
                <w:tab w:val="left" w:pos="0"/>
              </w:tabs>
              <w:spacing w:after="0" w:line="240" w:lineRule="auto"/>
              <w:contextualSpacing/>
              <w:jc w:val="center"/>
              <w:rPr>
                <w:rFonts w:ascii="Times New Roman" w:hAnsi="Times New Roman"/>
              </w:rPr>
            </w:pPr>
            <w:r>
              <w:rPr>
                <w:rFonts w:ascii="Times New Roman" w:hAnsi="Times New Roman"/>
              </w:rPr>
              <w:t>25.02.2021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266BCA" w:rsidP="00C513C1">
            <w:pPr>
              <w:spacing w:after="0" w:line="240" w:lineRule="auto"/>
              <w:contextualSpacing/>
              <w:jc w:val="center"/>
              <w:rPr>
                <w:rFonts w:ascii="Times New Roman" w:hAnsi="Times New Roman"/>
              </w:rPr>
            </w:pPr>
            <w:r>
              <w:rPr>
                <w:rFonts w:ascii="Times New Roman" w:hAnsi="Times New Roman"/>
              </w:rPr>
              <w:t>50</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266BCA" w:rsidRPr="005561EB" w:rsidRDefault="00266BCA" w:rsidP="00266BCA">
      <w:pPr>
        <w:pStyle w:val="ConsPlusTitle"/>
        <w:jc w:val="center"/>
        <w:rPr>
          <w:rFonts w:ascii="Times New Roman" w:hAnsi="Times New Roman"/>
          <w:b w:val="0"/>
          <w:sz w:val="22"/>
          <w:szCs w:val="22"/>
        </w:rPr>
      </w:pPr>
      <w:r w:rsidRPr="005561EB">
        <w:rPr>
          <w:rFonts w:ascii="Times New Roman" w:hAnsi="Times New Roman"/>
          <w:sz w:val="22"/>
          <w:szCs w:val="22"/>
        </w:rPr>
        <w:t xml:space="preserve">О внесении изменения в постановление администрации Тужинского муниципального района </w:t>
      </w:r>
      <w:r>
        <w:rPr>
          <w:rFonts w:ascii="Times New Roman" w:hAnsi="Times New Roman"/>
          <w:sz w:val="22"/>
          <w:szCs w:val="22"/>
        </w:rPr>
        <w:br/>
      </w:r>
      <w:r w:rsidRPr="005561EB">
        <w:rPr>
          <w:rFonts w:ascii="Times New Roman" w:hAnsi="Times New Roman"/>
          <w:sz w:val="22"/>
          <w:szCs w:val="22"/>
        </w:rPr>
        <w:t xml:space="preserve">от </w:t>
      </w:r>
      <w:r w:rsidRPr="005561EB">
        <w:rPr>
          <w:rFonts w:ascii="Times New Roman" w:hAnsi="Times New Roman" w:cs="Times New Roman"/>
          <w:sz w:val="22"/>
          <w:szCs w:val="22"/>
        </w:rPr>
        <w:t>04.03.2020 № 85</w:t>
      </w:r>
    </w:p>
    <w:p w:rsidR="00C513C1" w:rsidRPr="00D40AFB" w:rsidRDefault="00C513C1" w:rsidP="00C513C1">
      <w:pPr>
        <w:pStyle w:val="heading"/>
        <w:shd w:val="clear" w:color="auto" w:fill="auto"/>
        <w:spacing w:before="0" w:beforeAutospacing="0" w:after="0" w:afterAutospacing="0"/>
        <w:jc w:val="both"/>
        <w:rPr>
          <w:b/>
          <w:sz w:val="22"/>
          <w:szCs w:val="22"/>
        </w:rPr>
      </w:pPr>
    </w:p>
    <w:p w:rsidR="00266BCA" w:rsidRPr="00266BCA" w:rsidRDefault="00266BCA" w:rsidP="00266BCA">
      <w:pPr>
        <w:pStyle w:val="a4"/>
        <w:ind w:firstLine="709"/>
        <w:jc w:val="both"/>
        <w:rPr>
          <w:rFonts w:ascii="Times New Roman" w:hAnsi="Times New Roman"/>
          <w:lang w:val="ru-RU"/>
        </w:rPr>
      </w:pPr>
      <w:r w:rsidRPr="00266BCA">
        <w:rPr>
          <w:rFonts w:ascii="Times New Roman" w:hAnsi="Times New Roman"/>
          <w:lang w:val="ru-RU"/>
        </w:rPr>
        <w:t xml:space="preserve">В соответствии с </w:t>
      </w:r>
      <w:hyperlink r:id="rId10" w:history="1">
        <w:r w:rsidRPr="00266BCA">
          <w:rPr>
            <w:rFonts w:ascii="Times New Roman" w:hAnsi="Times New Roman"/>
            <w:color w:val="000000"/>
            <w:lang w:val="ru-RU"/>
          </w:rPr>
          <w:t>частью 4.1 статьи 18</w:t>
        </w:r>
      </w:hyperlink>
      <w:r w:rsidRPr="00266BCA">
        <w:rPr>
          <w:rFonts w:ascii="Times New Roman" w:hAnsi="Times New Roman"/>
          <w:color w:val="000000"/>
          <w:lang w:val="ru-RU"/>
        </w:rPr>
        <w:t xml:space="preserve"> Федерального закона от 24.07.2007  № 209-ФЗ </w:t>
      </w:r>
      <w:r>
        <w:rPr>
          <w:rFonts w:ascii="Times New Roman" w:hAnsi="Times New Roman"/>
          <w:color w:val="000000"/>
          <w:lang w:val="ru-RU"/>
        </w:rPr>
        <w:br/>
      </w:r>
      <w:r w:rsidRPr="00266BCA">
        <w:rPr>
          <w:rFonts w:ascii="Times New Roman" w:hAnsi="Times New Roman"/>
          <w:color w:val="000000"/>
          <w:lang w:val="ru-RU"/>
        </w:rPr>
        <w:t xml:space="preserve">«О развитии малого и среднего предпринимательства в Российской Федерации», пунктом 2.3.2 подраздела 2.3 раздела 2 </w:t>
      </w:r>
      <w:hyperlink w:anchor="P36" w:history="1">
        <w:r w:rsidRPr="00266BCA">
          <w:rPr>
            <w:rFonts w:ascii="Times New Roman" w:hAnsi="Times New Roman"/>
            <w:color w:val="000000"/>
            <w:lang w:val="ru-RU"/>
          </w:rPr>
          <w:t>Порядк</w:t>
        </w:r>
      </w:hyperlink>
      <w:r w:rsidRPr="00266BCA">
        <w:rPr>
          <w:rFonts w:ascii="Times New Roman" w:hAnsi="Times New Roman"/>
          <w:color w:val="000000"/>
          <w:lang w:val="ru-RU"/>
        </w:rPr>
        <w:t xml:space="preserve">а </w:t>
      </w:r>
      <w:r w:rsidRPr="00266BCA">
        <w:rPr>
          <w:rFonts w:ascii="Times New Roman" w:hAnsi="Times New Roman"/>
          <w:lang w:val="ru-RU"/>
        </w:rPr>
        <w:t xml:space="preserve">формирования, ведения, ежегодного дополнения и опубликования Перечня муниципального имущества, предназначенного для предоставления во владение </w:t>
      </w:r>
      <w:r>
        <w:rPr>
          <w:rFonts w:ascii="Times New Roman" w:hAnsi="Times New Roman"/>
          <w:lang w:val="ru-RU"/>
        </w:rPr>
        <w:br/>
      </w:r>
      <w:r w:rsidRPr="00266BCA">
        <w:rPr>
          <w:rFonts w:ascii="Times New Roman" w:hAnsi="Times New Roman"/>
          <w:lang w:val="ru-RU"/>
        </w:rPr>
        <w:t xml:space="preserve">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Тужинской районной Думы от 09.08.2019 № 38/284, протоколом заседания Рабочей группы по вопросам оказания имущественной поддержки субъектам малого и среднего предпринимательства </w:t>
      </w:r>
      <w:r>
        <w:rPr>
          <w:rFonts w:ascii="Times New Roman" w:hAnsi="Times New Roman"/>
          <w:lang w:val="ru-RU"/>
        </w:rPr>
        <w:br/>
      </w:r>
      <w:r w:rsidRPr="00266BCA">
        <w:rPr>
          <w:rFonts w:ascii="Times New Roman" w:hAnsi="Times New Roman"/>
          <w:lang w:val="ru-RU"/>
        </w:rPr>
        <w:t>на территории Тужинского муниципального района от 17.02.2021 № 1  администрация Тужинского муниципального района</w:t>
      </w:r>
      <w:r w:rsidRPr="00266BCA">
        <w:rPr>
          <w:rFonts w:ascii="Times New Roman" w:hAnsi="Times New Roman"/>
          <w:b/>
          <w:lang w:val="ru-RU"/>
        </w:rPr>
        <w:t xml:space="preserve"> </w:t>
      </w:r>
      <w:r w:rsidRPr="00266BCA">
        <w:rPr>
          <w:rFonts w:ascii="Times New Roman" w:hAnsi="Times New Roman"/>
          <w:lang w:val="ru-RU"/>
        </w:rPr>
        <w:t>ПОСТАНОВЛЯЕТ:</w:t>
      </w:r>
    </w:p>
    <w:p w:rsidR="00266BCA" w:rsidRPr="005561EB" w:rsidRDefault="00266BCA" w:rsidP="00266BCA">
      <w:pPr>
        <w:pStyle w:val="ConsPlusTitle"/>
        <w:ind w:firstLine="709"/>
        <w:jc w:val="both"/>
        <w:rPr>
          <w:rFonts w:ascii="Times New Roman" w:hAnsi="Times New Roman" w:cs="Times New Roman"/>
          <w:b w:val="0"/>
          <w:sz w:val="22"/>
          <w:szCs w:val="22"/>
        </w:rPr>
      </w:pPr>
      <w:r w:rsidRPr="005561EB">
        <w:rPr>
          <w:rFonts w:ascii="Times New Roman" w:hAnsi="Times New Roman" w:cs="Times New Roman"/>
          <w:b w:val="0"/>
          <w:sz w:val="22"/>
          <w:szCs w:val="22"/>
        </w:rPr>
        <w:t xml:space="preserve">1. Внести изменение в </w:t>
      </w:r>
      <w:r w:rsidRPr="005561EB">
        <w:rPr>
          <w:rFonts w:ascii="Times New Roman" w:hAnsi="Times New Roman"/>
          <w:b w:val="0"/>
          <w:sz w:val="22"/>
          <w:szCs w:val="22"/>
        </w:rPr>
        <w:t xml:space="preserve">постановление администрации Тужинского муниципального района </w:t>
      </w:r>
      <w:r>
        <w:rPr>
          <w:rFonts w:ascii="Times New Roman" w:hAnsi="Times New Roman"/>
          <w:b w:val="0"/>
          <w:sz w:val="22"/>
          <w:szCs w:val="22"/>
        </w:rPr>
        <w:br/>
      </w:r>
      <w:r w:rsidRPr="005561EB">
        <w:rPr>
          <w:rFonts w:ascii="Times New Roman" w:hAnsi="Times New Roman"/>
          <w:b w:val="0"/>
          <w:sz w:val="22"/>
          <w:szCs w:val="22"/>
        </w:rPr>
        <w:t xml:space="preserve">от </w:t>
      </w:r>
      <w:r w:rsidRPr="005561EB">
        <w:rPr>
          <w:rFonts w:ascii="Times New Roman" w:hAnsi="Times New Roman" w:cs="Times New Roman"/>
          <w:b w:val="0"/>
          <w:sz w:val="22"/>
          <w:szCs w:val="22"/>
        </w:rPr>
        <w:t xml:space="preserve">04.03.2020 № 85 «Об утверждении перечня </w:t>
      </w:r>
      <w:r w:rsidRPr="005561EB">
        <w:rPr>
          <w:rFonts w:ascii="Times New Roman" w:hAnsi="Times New Roman"/>
          <w:b w:val="0"/>
          <w:sz w:val="22"/>
          <w:szCs w:val="22"/>
        </w:rPr>
        <w:t xml:space="preserve">муниципального имущества, предназначенного для предоставления во владение и (или) в пользование субъектам малого и среднего предпринимательства </w:t>
      </w:r>
      <w:r>
        <w:rPr>
          <w:rFonts w:ascii="Times New Roman" w:hAnsi="Times New Roman"/>
          <w:b w:val="0"/>
          <w:sz w:val="22"/>
          <w:szCs w:val="22"/>
        </w:rPr>
        <w:br/>
      </w:r>
      <w:r w:rsidRPr="005561EB">
        <w:rPr>
          <w:rFonts w:ascii="Times New Roman" w:hAnsi="Times New Roman"/>
          <w:b w:val="0"/>
          <w:sz w:val="22"/>
          <w:szCs w:val="22"/>
        </w:rPr>
        <w:t xml:space="preserve">и организациям, образующим инфраструктуру поддержки субъектов малого и среднего предпринимательства» согласно приложению. </w:t>
      </w:r>
    </w:p>
    <w:p w:rsidR="00266BCA" w:rsidRPr="00266BCA" w:rsidRDefault="00266BCA" w:rsidP="00266BCA">
      <w:pPr>
        <w:pStyle w:val="a4"/>
        <w:ind w:right="-143" w:firstLine="709"/>
        <w:jc w:val="both"/>
        <w:rPr>
          <w:rFonts w:ascii="Times New Roman" w:hAnsi="Times New Roman"/>
          <w:lang w:val="ru-RU"/>
        </w:rPr>
      </w:pPr>
      <w:r w:rsidRPr="00266BCA">
        <w:rPr>
          <w:rFonts w:ascii="Times New Roman" w:hAnsi="Times New Roman"/>
          <w:lang w:val="ru-RU"/>
        </w:rPr>
        <w:t xml:space="preserve">2.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266BCA">
        <w:rPr>
          <w:rStyle w:val="FontStyle13"/>
        </w:rPr>
        <w:t xml:space="preserve">25.02.2021 </w:t>
      </w:r>
      <w:r>
        <w:rPr>
          <w:rStyle w:val="FontStyle13"/>
        </w:rPr>
        <w:t xml:space="preserve">№ </w:t>
      </w:r>
      <w:r w:rsidR="00266BCA">
        <w:rPr>
          <w:rStyle w:val="FontStyle13"/>
        </w:rPr>
        <w:t>50</w:t>
      </w:r>
    </w:p>
    <w:p w:rsidR="00C513C1" w:rsidRDefault="00C513C1" w:rsidP="00C513C1">
      <w:pPr>
        <w:spacing w:after="0" w:line="240" w:lineRule="auto"/>
        <w:ind w:left="6521"/>
        <w:rPr>
          <w:rStyle w:val="FontStyle13"/>
        </w:rPr>
      </w:pPr>
    </w:p>
    <w:p w:rsidR="00266BCA" w:rsidRPr="00266BCA" w:rsidRDefault="00266BCA" w:rsidP="00266BCA">
      <w:pPr>
        <w:pStyle w:val="a4"/>
        <w:jc w:val="center"/>
        <w:rPr>
          <w:rFonts w:ascii="Times New Roman" w:hAnsi="Times New Roman"/>
          <w:b/>
          <w:lang w:val="ru-RU"/>
        </w:rPr>
      </w:pPr>
      <w:r w:rsidRPr="00266BCA">
        <w:rPr>
          <w:rFonts w:ascii="Times New Roman" w:hAnsi="Times New Roman"/>
          <w:b/>
          <w:lang w:val="ru-RU"/>
        </w:rPr>
        <w:t>ПЕРЕЧЕНЬ</w:t>
      </w:r>
    </w:p>
    <w:p w:rsidR="00266BCA" w:rsidRDefault="00266BCA" w:rsidP="00266BCA">
      <w:pPr>
        <w:pStyle w:val="a4"/>
        <w:jc w:val="center"/>
        <w:rPr>
          <w:rFonts w:ascii="Times New Roman" w:hAnsi="Times New Roman"/>
          <w:b/>
          <w:lang w:val="ru-RU"/>
        </w:rPr>
        <w:sectPr w:rsidR="00266BCA" w:rsidSect="005C6893">
          <w:footerReference w:type="default" r:id="rId11"/>
          <w:pgSz w:w="11906" w:h="16838"/>
          <w:pgMar w:top="851" w:right="851" w:bottom="851" w:left="1134" w:header="708" w:footer="708" w:gutter="0"/>
          <w:cols w:space="708"/>
          <w:docGrid w:linePitch="360"/>
        </w:sectPr>
      </w:pPr>
      <w:r w:rsidRPr="00266BCA">
        <w:rPr>
          <w:rFonts w:ascii="Times New Roman" w:hAnsi="Times New Roman"/>
          <w:b/>
          <w:lang w:val="ru-RU"/>
        </w:rPr>
        <w:t xml:space="preserve">муниципального имущества, предназначенного для предоставления во владение </w:t>
      </w:r>
      <w:r>
        <w:rPr>
          <w:rFonts w:ascii="Times New Roman" w:hAnsi="Times New Roman"/>
          <w:b/>
          <w:lang w:val="ru-RU"/>
        </w:rPr>
        <w:br/>
      </w:r>
      <w:r w:rsidRPr="00266BCA">
        <w:rPr>
          <w:rFonts w:ascii="Times New Roman" w:hAnsi="Times New Roman"/>
          <w:b/>
          <w:lang w:val="ru-RU"/>
        </w:rP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098"/>
        <w:gridCol w:w="1587"/>
        <w:gridCol w:w="1701"/>
        <w:gridCol w:w="4395"/>
        <w:gridCol w:w="2126"/>
        <w:gridCol w:w="2523"/>
      </w:tblGrid>
      <w:tr w:rsidR="00266BCA" w:rsidRPr="005561EB" w:rsidTr="00266BCA">
        <w:trPr>
          <w:trHeight w:val="276"/>
        </w:trPr>
        <w:tc>
          <w:tcPr>
            <w:tcW w:w="562" w:type="dxa"/>
            <w:vMerge w:val="restart"/>
          </w:tcPr>
          <w:p w:rsidR="00266BCA" w:rsidRPr="005561EB" w:rsidRDefault="00266BCA" w:rsidP="00BB611E">
            <w:pPr>
              <w:pStyle w:val="ConsPlusNormal"/>
            </w:pPr>
            <w:r w:rsidRPr="005561EB">
              <w:lastRenderedPageBreak/>
              <w:t>№ п/п</w:t>
            </w:r>
          </w:p>
        </w:tc>
        <w:tc>
          <w:tcPr>
            <w:tcW w:w="2098" w:type="dxa"/>
            <w:vMerge w:val="restart"/>
          </w:tcPr>
          <w:p w:rsidR="00266BCA" w:rsidRPr="005561EB" w:rsidRDefault="00266BCA" w:rsidP="00BB611E">
            <w:pPr>
              <w:pStyle w:val="ConsPlusNormal"/>
            </w:pPr>
            <w:r w:rsidRPr="005561EB">
              <w:t xml:space="preserve">Адрес (местоположение) объекта </w:t>
            </w:r>
            <w:hyperlink w:anchor="P205" w:history="1">
              <w:r w:rsidRPr="005561EB">
                <w:t>&lt;1&gt;</w:t>
              </w:r>
            </w:hyperlink>
          </w:p>
        </w:tc>
        <w:tc>
          <w:tcPr>
            <w:tcW w:w="1587" w:type="dxa"/>
            <w:vMerge w:val="restart"/>
          </w:tcPr>
          <w:p w:rsidR="00266BCA" w:rsidRPr="005561EB" w:rsidRDefault="00266BCA" w:rsidP="00BB611E">
            <w:pPr>
              <w:pStyle w:val="ConsPlusNormal"/>
            </w:pPr>
            <w:r w:rsidRPr="005561EB">
              <w:t>Вид объекта недвижимос</w:t>
            </w:r>
            <w:r w:rsidR="002465FC">
              <w:t>-</w:t>
            </w:r>
            <w:r w:rsidRPr="005561EB">
              <w:t>ти;</w:t>
            </w:r>
          </w:p>
          <w:p w:rsidR="00266BCA" w:rsidRPr="005561EB" w:rsidRDefault="00266BCA" w:rsidP="00BB611E">
            <w:pPr>
              <w:pStyle w:val="ConsPlusNormal"/>
            </w:pPr>
            <w:r w:rsidRPr="005561EB">
              <w:t>тип движимого имущества</w:t>
            </w:r>
            <w:hyperlink w:anchor="P209" w:history="1">
              <w:r w:rsidRPr="005561EB">
                <w:t>&lt;2&gt;</w:t>
              </w:r>
            </w:hyperlink>
          </w:p>
        </w:tc>
        <w:tc>
          <w:tcPr>
            <w:tcW w:w="1701" w:type="dxa"/>
            <w:vMerge w:val="restart"/>
          </w:tcPr>
          <w:p w:rsidR="00266BCA" w:rsidRPr="005561EB" w:rsidRDefault="00266BCA" w:rsidP="00BB611E">
            <w:pPr>
              <w:pStyle w:val="ConsPlusNormal"/>
            </w:pPr>
            <w:r w:rsidRPr="005561EB">
              <w:t>Наименование объекта учета &lt;3&gt;</w:t>
            </w:r>
          </w:p>
        </w:tc>
        <w:tc>
          <w:tcPr>
            <w:tcW w:w="9044" w:type="dxa"/>
            <w:gridSpan w:val="3"/>
          </w:tcPr>
          <w:p w:rsidR="00266BCA" w:rsidRPr="005561EB" w:rsidRDefault="00266BCA" w:rsidP="00BB611E">
            <w:pPr>
              <w:pStyle w:val="ConsPlusNormal"/>
            </w:pPr>
            <w:r w:rsidRPr="005561EB">
              <w:t xml:space="preserve">Сведения о недвижимом имуществе </w:t>
            </w:r>
          </w:p>
        </w:tc>
      </w:tr>
      <w:tr w:rsidR="00266BCA" w:rsidRPr="005561EB" w:rsidTr="00266BCA">
        <w:trPr>
          <w:trHeight w:val="276"/>
        </w:trPr>
        <w:tc>
          <w:tcPr>
            <w:tcW w:w="562" w:type="dxa"/>
            <w:vMerge/>
          </w:tcPr>
          <w:p w:rsidR="00266BCA" w:rsidRPr="005561EB" w:rsidRDefault="00266BCA" w:rsidP="00BB611E">
            <w:pPr>
              <w:pStyle w:val="ConsPlusNormal"/>
            </w:pPr>
          </w:p>
        </w:tc>
        <w:tc>
          <w:tcPr>
            <w:tcW w:w="2098" w:type="dxa"/>
            <w:vMerge/>
          </w:tcPr>
          <w:p w:rsidR="00266BCA" w:rsidRPr="005561EB" w:rsidRDefault="00266BCA" w:rsidP="00BB611E">
            <w:pPr>
              <w:pStyle w:val="ConsPlusNormal"/>
            </w:pPr>
          </w:p>
        </w:tc>
        <w:tc>
          <w:tcPr>
            <w:tcW w:w="1587" w:type="dxa"/>
            <w:vMerge/>
          </w:tcPr>
          <w:p w:rsidR="00266BCA" w:rsidRPr="005561EB" w:rsidRDefault="00266BCA" w:rsidP="00BB611E">
            <w:pPr>
              <w:pStyle w:val="ConsPlusNormal"/>
            </w:pPr>
          </w:p>
        </w:tc>
        <w:tc>
          <w:tcPr>
            <w:tcW w:w="1701" w:type="dxa"/>
            <w:vMerge/>
          </w:tcPr>
          <w:p w:rsidR="00266BCA" w:rsidRPr="005561EB" w:rsidRDefault="00266BCA" w:rsidP="00BB611E">
            <w:pPr>
              <w:pStyle w:val="ConsPlusNormal"/>
            </w:pPr>
          </w:p>
        </w:tc>
        <w:tc>
          <w:tcPr>
            <w:tcW w:w="9044" w:type="dxa"/>
            <w:gridSpan w:val="3"/>
          </w:tcPr>
          <w:p w:rsidR="00266BCA" w:rsidRPr="005561EB" w:rsidRDefault="00266BCA" w:rsidP="00BB611E">
            <w:pPr>
              <w:pStyle w:val="ConsPlusNormal"/>
            </w:pPr>
            <w:r w:rsidRPr="005561EB">
              <w:t>Основная характеристика объекта недвижимости &lt;4&gt;</w:t>
            </w:r>
          </w:p>
        </w:tc>
      </w:tr>
      <w:tr w:rsidR="00266BCA" w:rsidRPr="005561EB" w:rsidTr="00266BCA">
        <w:trPr>
          <w:trHeight w:val="552"/>
        </w:trPr>
        <w:tc>
          <w:tcPr>
            <w:tcW w:w="562" w:type="dxa"/>
            <w:vMerge/>
          </w:tcPr>
          <w:p w:rsidR="00266BCA" w:rsidRPr="005561EB" w:rsidRDefault="00266BCA" w:rsidP="00BB611E">
            <w:pPr>
              <w:pStyle w:val="ConsPlusNormal"/>
            </w:pPr>
          </w:p>
        </w:tc>
        <w:tc>
          <w:tcPr>
            <w:tcW w:w="2098" w:type="dxa"/>
            <w:vMerge/>
          </w:tcPr>
          <w:p w:rsidR="00266BCA" w:rsidRPr="005561EB" w:rsidRDefault="00266BCA" w:rsidP="00BB611E">
            <w:pPr>
              <w:pStyle w:val="ConsPlusNormal"/>
            </w:pPr>
          </w:p>
        </w:tc>
        <w:tc>
          <w:tcPr>
            <w:tcW w:w="1587" w:type="dxa"/>
            <w:vMerge/>
          </w:tcPr>
          <w:p w:rsidR="00266BCA" w:rsidRPr="005561EB" w:rsidRDefault="00266BCA" w:rsidP="00BB611E">
            <w:pPr>
              <w:pStyle w:val="ConsPlusNormal"/>
            </w:pPr>
          </w:p>
        </w:tc>
        <w:tc>
          <w:tcPr>
            <w:tcW w:w="1701" w:type="dxa"/>
            <w:vMerge/>
          </w:tcPr>
          <w:p w:rsidR="00266BCA" w:rsidRPr="005561EB" w:rsidRDefault="00266BCA" w:rsidP="00BB611E">
            <w:pPr>
              <w:pStyle w:val="ConsPlusNormal"/>
            </w:pPr>
          </w:p>
        </w:tc>
        <w:tc>
          <w:tcPr>
            <w:tcW w:w="4395" w:type="dxa"/>
          </w:tcPr>
          <w:p w:rsidR="00266BCA" w:rsidRPr="005561EB" w:rsidRDefault="00266BCA" w:rsidP="00BB611E">
            <w:pPr>
              <w:pStyle w:val="ConsPlusNormal"/>
            </w:pPr>
            <w:r w:rsidRPr="005561EB">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66BCA" w:rsidRPr="005561EB" w:rsidRDefault="00266BCA" w:rsidP="00BB611E">
            <w:pPr>
              <w:pStyle w:val="ConsPlusNormal"/>
            </w:pPr>
            <w:r w:rsidRPr="005561EB">
              <w:t xml:space="preserve">Фактическое значение/Проектируемое значение </w:t>
            </w:r>
            <w:r>
              <w:br/>
            </w:r>
            <w:r w:rsidRPr="005561EB">
              <w:t>(для объектов незавершенного строительства)</w:t>
            </w:r>
          </w:p>
        </w:tc>
        <w:tc>
          <w:tcPr>
            <w:tcW w:w="2523" w:type="dxa"/>
          </w:tcPr>
          <w:p w:rsidR="00266BCA" w:rsidRPr="005561EB" w:rsidRDefault="00266BCA" w:rsidP="00BB611E">
            <w:pPr>
              <w:pStyle w:val="ConsPlusNormal"/>
            </w:pPr>
            <w:r w:rsidRPr="005561EB">
              <w:t>Единица измерения (для площади - кв. м; для протяженности - м; для глубины залегания - м; для объема - куб. м)</w:t>
            </w:r>
          </w:p>
        </w:tc>
      </w:tr>
      <w:tr w:rsidR="00266BCA" w:rsidRPr="005561EB" w:rsidTr="00266BCA">
        <w:tc>
          <w:tcPr>
            <w:tcW w:w="562" w:type="dxa"/>
          </w:tcPr>
          <w:p w:rsidR="00266BCA" w:rsidRPr="005561EB" w:rsidRDefault="00266BCA" w:rsidP="00BB611E">
            <w:pPr>
              <w:pStyle w:val="ConsPlusNormal"/>
            </w:pPr>
            <w:r w:rsidRPr="005561EB">
              <w:t>1</w:t>
            </w:r>
          </w:p>
        </w:tc>
        <w:tc>
          <w:tcPr>
            <w:tcW w:w="2098" w:type="dxa"/>
          </w:tcPr>
          <w:p w:rsidR="00266BCA" w:rsidRPr="005561EB" w:rsidRDefault="00266BCA" w:rsidP="00BB611E">
            <w:pPr>
              <w:pStyle w:val="ConsPlusNormal"/>
            </w:pPr>
            <w:r w:rsidRPr="005561EB">
              <w:t>2</w:t>
            </w:r>
          </w:p>
        </w:tc>
        <w:tc>
          <w:tcPr>
            <w:tcW w:w="1587" w:type="dxa"/>
          </w:tcPr>
          <w:p w:rsidR="00266BCA" w:rsidRPr="005561EB" w:rsidRDefault="00266BCA" w:rsidP="00BB611E">
            <w:pPr>
              <w:pStyle w:val="ConsPlusNormal"/>
            </w:pPr>
            <w:r w:rsidRPr="005561EB">
              <w:t>3</w:t>
            </w:r>
          </w:p>
        </w:tc>
        <w:tc>
          <w:tcPr>
            <w:tcW w:w="1701" w:type="dxa"/>
          </w:tcPr>
          <w:p w:rsidR="00266BCA" w:rsidRPr="005561EB" w:rsidRDefault="00266BCA" w:rsidP="00BB611E">
            <w:pPr>
              <w:pStyle w:val="ConsPlusNormal"/>
            </w:pPr>
            <w:r w:rsidRPr="005561EB">
              <w:t>4</w:t>
            </w:r>
          </w:p>
        </w:tc>
        <w:tc>
          <w:tcPr>
            <w:tcW w:w="4395" w:type="dxa"/>
          </w:tcPr>
          <w:p w:rsidR="00266BCA" w:rsidRPr="005561EB" w:rsidRDefault="00266BCA" w:rsidP="00BB611E">
            <w:pPr>
              <w:pStyle w:val="ConsPlusNormal"/>
            </w:pPr>
            <w:r w:rsidRPr="005561EB">
              <w:t>5</w:t>
            </w:r>
          </w:p>
        </w:tc>
        <w:tc>
          <w:tcPr>
            <w:tcW w:w="2126" w:type="dxa"/>
          </w:tcPr>
          <w:p w:rsidR="00266BCA" w:rsidRPr="005561EB" w:rsidRDefault="00266BCA" w:rsidP="00BB611E">
            <w:pPr>
              <w:pStyle w:val="ConsPlusNormal"/>
            </w:pPr>
            <w:r w:rsidRPr="005561EB">
              <w:t>6</w:t>
            </w:r>
          </w:p>
        </w:tc>
        <w:tc>
          <w:tcPr>
            <w:tcW w:w="2523" w:type="dxa"/>
          </w:tcPr>
          <w:p w:rsidR="00266BCA" w:rsidRPr="005561EB" w:rsidRDefault="00266BCA" w:rsidP="00BB611E">
            <w:pPr>
              <w:pStyle w:val="ConsPlusNormal"/>
            </w:pPr>
            <w:r w:rsidRPr="005561EB">
              <w:t>7</w:t>
            </w:r>
          </w:p>
        </w:tc>
      </w:tr>
      <w:tr w:rsidR="00266BCA" w:rsidRPr="005561EB" w:rsidTr="00266BCA">
        <w:trPr>
          <w:trHeight w:val="1202"/>
        </w:trPr>
        <w:tc>
          <w:tcPr>
            <w:tcW w:w="562" w:type="dxa"/>
          </w:tcPr>
          <w:p w:rsidR="00266BCA" w:rsidRPr="005561EB" w:rsidRDefault="00266BCA" w:rsidP="00BB611E">
            <w:pPr>
              <w:pStyle w:val="ConsPlusNormal"/>
            </w:pPr>
            <w:r w:rsidRPr="005561EB">
              <w:t>7</w:t>
            </w:r>
          </w:p>
        </w:tc>
        <w:tc>
          <w:tcPr>
            <w:tcW w:w="2098" w:type="dxa"/>
          </w:tcPr>
          <w:p w:rsidR="00266BCA" w:rsidRPr="005561EB" w:rsidRDefault="00266BCA" w:rsidP="00266BCA">
            <w:pPr>
              <w:spacing w:after="0" w:line="240" w:lineRule="auto"/>
              <w:rPr>
                <w:rFonts w:ascii="Times New Roman" w:hAnsi="Times New Roman"/>
              </w:rPr>
            </w:pPr>
            <w:r w:rsidRPr="005561EB">
              <w:rPr>
                <w:rFonts w:ascii="Times New Roman" w:hAnsi="Times New Roman"/>
              </w:rPr>
              <w:t>Кировская область, Тужинский район, пгт Тужа, ул. Набережная, д.1, пом 1001</w:t>
            </w:r>
          </w:p>
        </w:tc>
        <w:tc>
          <w:tcPr>
            <w:tcW w:w="1587" w:type="dxa"/>
          </w:tcPr>
          <w:p w:rsidR="00266BCA" w:rsidRPr="005561EB" w:rsidRDefault="00266BCA" w:rsidP="00266BCA">
            <w:pPr>
              <w:spacing w:line="240" w:lineRule="auto"/>
              <w:rPr>
                <w:rFonts w:ascii="Times New Roman" w:hAnsi="Times New Roman"/>
              </w:rPr>
            </w:pPr>
            <w:r w:rsidRPr="005561EB">
              <w:rPr>
                <w:rFonts w:ascii="Times New Roman" w:hAnsi="Times New Roman"/>
              </w:rPr>
              <w:t>Нежилое помещение</w:t>
            </w:r>
          </w:p>
        </w:tc>
        <w:tc>
          <w:tcPr>
            <w:tcW w:w="1701" w:type="dxa"/>
          </w:tcPr>
          <w:p w:rsidR="00266BCA" w:rsidRPr="005561EB" w:rsidRDefault="00266BCA" w:rsidP="00266BCA">
            <w:pPr>
              <w:spacing w:line="240" w:lineRule="auto"/>
              <w:rPr>
                <w:rFonts w:ascii="Times New Roman" w:hAnsi="Times New Roman"/>
              </w:rPr>
            </w:pPr>
            <w:r w:rsidRPr="005561EB">
              <w:rPr>
                <w:rFonts w:ascii="Times New Roman" w:hAnsi="Times New Roman"/>
              </w:rPr>
              <w:t>Нежилое помещение</w:t>
            </w:r>
          </w:p>
        </w:tc>
        <w:tc>
          <w:tcPr>
            <w:tcW w:w="4395" w:type="dxa"/>
          </w:tcPr>
          <w:p w:rsidR="00266BCA" w:rsidRPr="005561EB" w:rsidRDefault="00266BCA" w:rsidP="00266BCA">
            <w:pPr>
              <w:spacing w:line="240" w:lineRule="auto"/>
              <w:jc w:val="center"/>
              <w:rPr>
                <w:rFonts w:ascii="Times New Roman" w:hAnsi="Times New Roman"/>
              </w:rPr>
            </w:pPr>
            <w:r w:rsidRPr="005561EB">
              <w:rPr>
                <w:rFonts w:ascii="Times New Roman" w:hAnsi="Times New Roman"/>
              </w:rPr>
              <w:t>26,5</w:t>
            </w:r>
          </w:p>
        </w:tc>
        <w:tc>
          <w:tcPr>
            <w:tcW w:w="2126" w:type="dxa"/>
          </w:tcPr>
          <w:p w:rsidR="00266BCA" w:rsidRPr="005561EB" w:rsidRDefault="00266BCA" w:rsidP="00BB611E">
            <w:pPr>
              <w:pStyle w:val="ConsPlusNormal"/>
            </w:pPr>
          </w:p>
        </w:tc>
        <w:tc>
          <w:tcPr>
            <w:tcW w:w="2523" w:type="dxa"/>
          </w:tcPr>
          <w:p w:rsidR="00266BCA" w:rsidRPr="005561EB" w:rsidRDefault="00266BCA" w:rsidP="00266BCA">
            <w:pPr>
              <w:spacing w:line="240" w:lineRule="auto"/>
              <w:jc w:val="center"/>
            </w:pPr>
            <w:r w:rsidRPr="005561EB">
              <w:rPr>
                <w:rFonts w:ascii="Times New Roman" w:hAnsi="Times New Roman"/>
              </w:rPr>
              <w:t>кв.м</w:t>
            </w:r>
          </w:p>
        </w:tc>
      </w:tr>
    </w:tbl>
    <w:p w:rsidR="00266BCA" w:rsidRPr="00266BCA" w:rsidRDefault="00266BCA" w:rsidP="00266BCA">
      <w:pPr>
        <w:pStyle w:val="a4"/>
        <w:jc w:val="center"/>
        <w:rPr>
          <w:rFonts w:ascii="Times New Roman" w:hAnsi="Times New Roman"/>
          <w:b/>
          <w:lang w:val="ru-RU"/>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418"/>
        <w:gridCol w:w="1701"/>
        <w:gridCol w:w="1446"/>
        <w:gridCol w:w="1843"/>
        <w:gridCol w:w="2198"/>
        <w:gridCol w:w="992"/>
        <w:gridCol w:w="1204"/>
        <w:gridCol w:w="2239"/>
      </w:tblGrid>
      <w:tr w:rsidR="00266BCA" w:rsidRPr="00DA27D5" w:rsidTr="00266BCA">
        <w:trPr>
          <w:trHeight w:val="276"/>
        </w:trPr>
        <w:tc>
          <w:tcPr>
            <w:tcW w:w="8393" w:type="dxa"/>
            <w:gridSpan w:val="5"/>
          </w:tcPr>
          <w:p w:rsidR="00266BCA" w:rsidRPr="00266BCA" w:rsidRDefault="00266BCA" w:rsidP="00BB611E">
            <w:pPr>
              <w:pStyle w:val="ConsPlusNormal"/>
            </w:pPr>
            <w:r w:rsidRPr="00266BCA">
              <w:rPr>
                <w:rFonts w:ascii="Tahoma" w:hAnsi="Tahoma"/>
              </w:rPr>
              <w:br w:type="page"/>
            </w:r>
            <w:r w:rsidRPr="00266BCA">
              <w:t xml:space="preserve">Сведения о недвижимом имуществе </w:t>
            </w:r>
          </w:p>
        </w:tc>
        <w:tc>
          <w:tcPr>
            <w:tcW w:w="6633" w:type="dxa"/>
            <w:gridSpan w:val="4"/>
            <w:vMerge w:val="restart"/>
          </w:tcPr>
          <w:p w:rsidR="00266BCA" w:rsidRPr="00266BCA" w:rsidRDefault="00266BCA" w:rsidP="00BB611E">
            <w:pPr>
              <w:pStyle w:val="ConsPlusNormal"/>
            </w:pPr>
            <w:r w:rsidRPr="00266BCA">
              <w:t xml:space="preserve">Сведения о движимом имуществе </w:t>
            </w:r>
          </w:p>
        </w:tc>
      </w:tr>
      <w:tr w:rsidR="00266BCA" w:rsidRPr="00DA27D5" w:rsidTr="00266BCA">
        <w:trPr>
          <w:trHeight w:val="276"/>
        </w:trPr>
        <w:tc>
          <w:tcPr>
            <w:tcW w:w="3403" w:type="dxa"/>
            <w:gridSpan w:val="2"/>
          </w:tcPr>
          <w:p w:rsidR="00266BCA" w:rsidRPr="00266BCA" w:rsidRDefault="00266BCA" w:rsidP="00BB611E">
            <w:pPr>
              <w:pStyle w:val="ConsPlusNormal"/>
            </w:pPr>
            <w:r w:rsidRPr="00266BCA">
              <w:t>Кадастровый номер &lt;5&gt;</w:t>
            </w:r>
          </w:p>
        </w:tc>
        <w:tc>
          <w:tcPr>
            <w:tcW w:w="1701" w:type="dxa"/>
            <w:vMerge w:val="restart"/>
          </w:tcPr>
          <w:p w:rsidR="00266BCA" w:rsidRPr="00266BCA" w:rsidRDefault="00266BCA" w:rsidP="00BB611E">
            <w:pPr>
              <w:pStyle w:val="ConsPlusNormal"/>
            </w:pPr>
            <w:r w:rsidRPr="00266BCA">
              <w:t>Техническое состояние объекта недвижимости&lt;6&gt;</w:t>
            </w:r>
          </w:p>
        </w:tc>
        <w:tc>
          <w:tcPr>
            <w:tcW w:w="1446" w:type="dxa"/>
            <w:vMerge w:val="restart"/>
          </w:tcPr>
          <w:p w:rsidR="00266BCA" w:rsidRPr="00266BCA" w:rsidRDefault="00266BCA" w:rsidP="00BB611E">
            <w:pPr>
              <w:pStyle w:val="ConsPlusNormal"/>
            </w:pPr>
            <w:r w:rsidRPr="00266BCA">
              <w:t>Категория земель &lt;7&gt;</w:t>
            </w:r>
          </w:p>
        </w:tc>
        <w:tc>
          <w:tcPr>
            <w:tcW w:w="1843" w:type="dxa"/>
            <w:vMerge w:val="restart"/>
          </w:tcPr>
          <w:p w:rsidR="00266BCA" w:rsidRPr="00266BCA" w:rsidRDefault="00266BCA" w:rsidP="00BB611E">
            <w:pPr>
              <w:pStyle w:val="ConsPlusNormal"/>
            </w:pPr>
            <w:r w:rsidRPr="00266BCA">
              <w:t>Вид разрешенного использования &lt;8&gt;</w:t>
            </w:r>
          </w:p>
        </w:tc>
        <w:tc>
          <w:tcPr>
            <w:tcW w:w="6633" w:type="dxa"/>
            <w:gridSpan w:val="4"/>
            <w:vMerge/>
          </w:tcPr>
          <w:p w:rsidR="00266BCA" w:rsidRPr="00266BCA" w:rsidRDefault="00266BCA" w:rsidP="00BB611E">
            <w:pPr>
              <w:pStyle w:val="ConsPlusNormal"/>
            </w:pPr>
          </w:p>
        </w:tc>
      </w:tr>
      <w:tr w:rsidR="00266BCA" w:rsidRPr="00DA27D5" w:rsidTr="00266BCA">
        <w:trPr>
          <w:trHeight w:val="651"/>
        </w:trPr>
        <w:tc>
          <w:tcPr>
            <w:tcW w:w="1985" w:type="dxa"/>
            <w:tcBorders>
              <w:bottom w:val="single" w:sz="4" w:space="0" w:color="auto"/>
            </w:tcBorders>
          </w:tcPr>
          <w:p w:rsidR="00266BCA" w:rsidRPr="00266BCA" w:rsidRDefault="00266BCA" w:rsidP="00BB611E">
            <w:pPr>
              <w:pStyle w:val="ConsPlusNormal"/>
            </w:pPr>
            <w:r w:rsidRPr="00266BCA">
              <w:t>Номер</w:t>
            </w:r>
          </w:p>
        </w:tc>
        <w:tc>
          <w:tcPr>
            <w:tcW w:w="1418" w:type="dxa"/>
            <w:tcBorders>
              <w:bottom w:val="single" w:sz="4" w:space="0" w:color="auto"/>
            </w:tcBorders>
          </w:tcPr>
          <w:p w:rsidR="00266BCA" w:rsidRPr="00266BCA" w:rsidRDefault="00266BCA" w:rsidP="00BB611E">
            <w:pPr>
              <w:pStyle w:val="ConsPlusNormal"/>
            </w:pPr>
            <w:r w:rsidRPr="00266BCA">
              <w:t>Тип (кадастровый, условный, устаревший)</w:t>
            </w:r>
          </w:p>
        </w:tc>
        <w:tc>
          <w:tcPr>
            <w:tcW w:w="1701" w:type="dxa"/>
            <w:vMerge/>
            <w:tcBorders>
              <w:bottom w:val="single" w:sz="4" w:space="0" w:color="auto"/>
            </w:tcBorders>
          </w:tcPr>
          <w:p w:rsidR="00266BCA" w:rsidRPr="00266BCA" w:rsidRDefault="00266BCA" w:rsidP="00BB611E">
            <w:pPr>
              <w:pStyle w:val="ConsPlusNormal"/>
            </w:pPr>
          </w:p>
        </w:tc>
        <w:tc>
          <w:tcPr>
            <w:tcW w:w="1446" w:type="dxa"/>
            <w:vMerge/>
          </w:tcPr>
          <w:p w:rsidR="00266BCA" w:rsidRPr="00266BCA" w:rsidRDefault="00266BCA" w:rsidP="00BB611E">
            <w:pPr>
              <w:pStyle w:val="ConsPlusNormal"/>
            </w:pPr>
          </w:p>
        </w:tc>
        <w:tc>
          <w:tcPr>
            <w:tcW w:w="1843" w:type="dxa"/>
            <w:vMerge/>
            <w:tcBorders>
              <w:bottom w:val="single" w:sz="4" w:space="0" w:color="auto"/>
            </w:tcBorders>
          </w:tcPr>
          <w:p w:rsidR="00266BCA" w:rsidRPr="00266BCA" w:rsidRDefault="00266BCA" w:rsidP="00BB611E">
            <w:pPr>
              <w:pStyle w:val="ConsPlusNormal"/>
            </w:pPr>
          </w:p>
        </w:tc>
        <w:tc>
          <w:tcPr>
            <w:tcW w:w="2198" w:type="dxa"/>
            <w:tcBorders>
              <w:bottom w:val="single" w:sz="4" w:space="0" w:color="auto"/>
            </w:tcBorders>
          </w:tcPr>
          <w:p w:rsidR="00266BCA" w:rsidRPr="00266BCA" w:rsidRDefault="00266BCA" w:rsidP="00BB611E">
            <w:pPr>
              <w:pStyle w:val="ConsPlusNormal"/>
            </w:pPr>
            <w:r w:rsidRPr="00266BCA">
              <w:t>Государственный регистрационный знак (при наличии)</w:t>
            </w:r>
          </w:p>
        </w:tc>
        <w:tc>
          <w:tcPr>
            <w:tcW w:w="992" w:type="dxa"/>
            <w:tcBorders>
              <w:bottom w:val="single" w:sz="4" w:space="0" w:color="auto"/>
            </w:tcBorders>
          </w:tcPr>
          <w:p w:rsidR="00266BCA" w:rsidRPr="00266BCA" w:rsidRDefault="00266BCA" w:rsidP="00BB611E">
            <w:pPr>
              <w:pStyle w:val="ConsPlusNormal"/>
            </w:pPr>
            <w:r w:rsidRPr="00266BCA">
              <w:t>Марка, модель</w:t>
            </w:r>
          </w:p>
        </w:tc>
        <w:tc>
          <w:tcPr>
            <w:tcW w:w="1204" w:type="dxa"/>
            <w:tcBorders>
              <w:bottom w:val="single" w:sz="4" w:space="0" w:color="auto"/>
            </w:tcBorders>
          </w:tcPr>
          <w:p w:rsidR="00266BCA" w:rsidRPr="00266BCA" w:rsidRDefault="00266BCA" w:rsidP="00BB611E">
            <w:pPr>
              <w:pStyle w:val="ConsPlusNormal"/>
            </w:pPr>
            <w:r w:rsidRPr="00266BCA">
              <w:t>Год выпуска</w:t>
            </w:r>
          </w:p>
        </w:tc>
        <w:tc>
          <w:tcPr>
            <w:tcW w:w="2239" w:type="dxa"/>
            <w:tcBorders>
              <w:bottom w:val="single" w:sz="4" w:space="0" w:color="auto"/>
            </w:tcBorders>
          </w:tcPr>
          <w:p w:rsidR="00266BCA" w:rsidRPr="00266BCA" w:rsidRDefault="00266BCA" w:rsidP="00BB611E">
            <w:pPr>
              <w:pStyle w:val="ConsPlusNormal"/>
            </w:pPr>
            <w:r w:rsidRPr="00266BCA">
              <w:t xml:space="preserve">Состав (принадлежности) имущества </w:t>
            </w:r>
          </w:p>
          <w:p w:rsidR="00266BCA" w:rsidRPr="00266BCA" w:rsidRDefault="00266BCA" w:rsidP="00BB611E">
            <w:pPr>
              <w:pStyle w:val="ConsPlusNormal"/>
            </w:pPr>
            <w:r w:rsidRPr="00266BCA">
              <w:t>&lt;9&gt;</w:t>
            </w:r>
          </w:p>
        </w:tc>
      </w:tr>
      <w:tr w:rsidR="00266BCA" w:rsidRPr="00DA27D5" w:rsidTr="00266BCA">
        <w:tc>
          <w:tcPr>
            <w:tcW w:w="1985" w:type="dxa"/>
          </w:tcPr>
          <w:p w:rsidR="00266BCA" w:rsidRPr="00266BCA" w:rsidRDefault="00266BCA" w:rsidP="00BB611E">
            <w:pPr>
              <w:pStyle w:val="ConsPlusNormal"/>
            </w:pPr>
            <w:r w:rsidRPr="00266BCA">
              <w:t>8</w:t>
            </w:r>
          </w:p>
        </w:tc>
        <w:tc>
          <w:tcPr>
            <w:tcW w:w="1418" w:type="dxa"/>
          </w:tcPr>
          <w:p w:rsidR="00266BCA" w:rsidRPr="00266BCA" w:rsidRDefault="00266BCA" w:rsidP="00BB611E">
            <w:pPr>
              <w:pStyle w:val="ConsPlusNormal"/>
            </w:pPr>
            <w:r w:rsidRPr="00266BCA">
              <w:t>9</w:t>
            </w:r>
          </w:p>
        </w:tc>
        <w:tc>
          <w:tcPr>
            <w:tcW w:w="1701" w:type="dxa"/>
          </w:tcPr>
          <w:p w:rsidR="00266BCA" w:rsidRPr="00266BCA" w:rsidRDefault="00266BCA" w:rsidP="00BB611E">
            <w:pPr>
              <w:pStyle w:val="ConsPlusNormal"/>
            </w:pPr>
            <w:r w:rsidRPr="00266BCA">
              <w:t>10</w:t>
            </w:r>
          </w:p>
        </w:tc>
        <w:tc>
          <w:tcPr>
            <w:tcW w:w="1446" w:type="dxa"/>
          </w:tcPr>
          <w:p w:rsidR="00266BCA" w:rsidRPr="00266BCA" w:rsidRDefault="00266BCA" w:rsidP="00BB611E">
            <w:pPr>
              <w:pStyle w:val="ConsPlusNormal"/>
            </w:pPr>
            <w:r w:rsidRPr="00266BCA">
              <w:t>11</w:t>
            </w:r>
          </w:p>
        </w:tc>
        <w:tc>
          <w:tcPr>
            <w:tcW w:w="1843" w:type="dxa"/>
          </w:tcPr>
          <w:p w:rsidR="00266BCA" w:rsidRPr="00266BCA" w:rsidRDefault="00266BCA" w:rsidP="00BB611E">
            <w:pPr>
              <w:pStyle w:val="ConsPlusNormal"/>
            </w:pPr>
            <w:r w:rsidRPr="00266BCA">
              <w:t>12</w:t>
            </w:r>
          </w:p>
        </w:tc>
        <w:tc>
          <w:tcPr>
            <w:tcW w:w="2198" w:type="dxa"/>
          </w:tcPr>
          <w:p w:rsidR="00266BCA" w:rsidRPr="00266BCA" w:rsidRDefault="00266BCA" w:rsidP="00BB611E">
            <w:pPr>
              <w:pStyle w:val="ConsPlusNormal"/>
            </w:pPr>
            <w:r w:rsidRPr="00266BCA">
              <w:t>13</w:t>
            </w:r>
          </w:p>
        </w:tc>
        <w:tc>
          <w:tcPr>
            <w:tcW w:w="992" w:type="dxa"/>
          </w:tcPr>
          <w:p w:rsidR="00266BCA" w:rsidRPr="00266BCA" w:rsidRDefault="00266BCA" w:rsidP="00BB611E">
            <w:pPr>
              <w:pStyle w:val="ConsPlusNormal"/>
            </w:pPr>
            <w:r w:rsidRPr="00266BCA">
              <w:t>14</w:t>
            </w:r>
          </w:p>
        </w:tc>
        <w:tc>
          <w:tcPr>
            <w:tcW w:w="1204" w:type="dxa"/>
          </w:tcPr>
          <w:p w:rsidR="00266BCA" w:rsidRPr="00266BCA" w:rsidRDefault="00266BCA" w:rsidP="00BB611E">
            <w:pPr>
              <w:pStyle w:val="ConsPlusNormal"/>
            </w:pPr>
            <w:r w:rsidRPr="00266BCA">
              <w:t>15</w:t>
            </w:r>
          </w:p>
        </w:tc>
        <w:tc>
          <w:tcPr>
            <w:tcW w:w="2239" w:type="dxa"/>
          </w:tcPr>
          <w:p w:rsidR="00266BCA" w:rsidRPr="00266BCA" w:rsidRDefault="00266BCA" w:rsidP="00BB611E">
            <w:pPr>
              <w:pStyle w:val="ConsPlusNormal"/>
            </w:pPr>
            <w:r w:rsidRPr="00266BCA">
              <w:t>16</w:t>
            </w:r>
          </w:p>
        </w:tc>
      </w:tr>
      <w:tr w:rsidR="00266BCA" w:rsidRPr="00DA27D5" w:rsidTr="00266BCA">
        <w:trPr>
          <w:trHeight w:val="174"/>
        </w:trPr>
        <w:tc>
          <w:tcPr>
            <w:tcW w:w="1985" w:type="dxa"/>
          </w:tcPr>
          <w:p w:rsidR="00266BCA" w:rsidRPr="00266BCA" w:rsidRDefault="00266BCA" w:rsidP="00266BCA">
            <w:pPr>
              <w:spacing w:after="0" w:line="240" w:lineRule="auto"/>
              <w:rPr>
                <w:rFonts w:ascii="Times New Roman" w:hAnsi="Times New Roman"/>
              </w:rPr>
            </w:pPr>
            <w:r w:rsidRPr="00266BCA">
              <w:rPr>
                <w:rFonts w:ascii="Times New Roman" w:hAnsi="Times New Roman"/>
              </w:rPr>
              <w:t>43:33:310105:169</w:t>
            </w:r>
          </w:p>
        </w:tc>
        <w:tc>
          <w:tcPr>
            <w:tcW w:w="1418" w:type="dxa"/>
          </w:tcPr>
          <w:p w:rsidR="00266BCA" w:rsidRPr="00266BCA" w:rsidRDefault="00266BCA" w:rsidP="00BB611E">
            <w:pPr>
              <w:pStyle w:val="ConsPlusNormal"/>
            </w:pPr>
            <w:r w:rsidRPr="00266BCA">
              <w:t>кадастровый</w:t>
            </w:r>
          </w:p>
        </w:tc>
        <w:tc>
          <w:tcPr>
            <w:tcW w:w="1701" w:type="dxa"/>
          </w:tcPr>
          <w:p w:rsidR="00266BCA" w:rsidRPr="00266BCA" w:rsidRDefault="00266BCA" w:rsidP="00BB611E">
            <w:pPr>
              <w:pStyle w:val="ConsPlusNormal"/>
            </w:pPr>
            <w:r w:rsidRPr="00266BCA">
              <w:t>удов.</w:t>
            </w:r>
          </w:p>
        </w:tc>
        <w:tc>
          <w:tcPr>
            <w:tcW w:w="1446" w:type="dxa"/>
          </w:tcPr>
          <w:p w:rsidR="00266BCA" w:rsidRPr="00266BCA" w:rsidRDefault="00266BCA" w:rsidP="00BB611E">
            <w:pPr>
              <w:pStyle w:val="ConsPlusNormal"/>
            </w:pPr>
            <w:r w:rsidRPr="00266BCA">
              <w:t>-</w:t>
            </w:r>
          </w:p>
        </w:tc>
        <w:tc>
          <w:tcPr>
            <w:tcW w:w="1843" w:type="dxa"/>
          </w:tcPr>
          <w:p w:rsidR="00266BCA" w:rsidRPr="00266BCA" w:rsidRDefault="00266BCA" w:rsidP="00266BCA">
            <w:pPr>
              <w:spacing w:after="0" w:line="240" w:lineRule="auto"/>
              <w:jc w:val="center"/>
              <w:rPr>
                <w:rFonts w:ascii="Times New Roman" w:eastAsia="Arial Unicode MS" w:hAnsi="Times New Roman"/>
              </w:rPr>
            </w:pPr>
            <w:r w:rsidRPr="00266BCA">
              <w:rPr>
                <w:rFonts w:ascii="Times New Roman" w:eastAsia="Arial Unicode MS" w:hAnsi="Times New Roman"/>
              </w:rPr>
              <w:t>-</w:t>
            </w:r>
          </w:p>
        </w:tc>
        <w:tc>
          <w:tcPr>
            <w:tcW w:w="2198" w:type="dxa"/>
          </w:tcPr>
          <w:p w:rsidR="00266BCA" w:rsidRPr="00266BCA" w:rsidRDefault="00266BCA" w:rsidP="00266BCA">
            <w:pPr>
              <w:spacing w:after="0"/>
              <w:jc w:val="center"/>
            </w:pPr>
            <w:r w:rsidRPr="00266BCA">
              <w:rPr>
                <w:rFonts w:ascii="Times New Roman" w:hAnsi="Times New Roman"/>
              </w:rPr>
              <w:t>нет</w:t>
            </w:r>
          </w:p>
        </w:tc>
        <w:tc>
          <w:tcPr>
            <w:tcW w:w="992" w:type="dxa"/>
          </w:tcPr>
          <w:p w:rsidR="00266BCA" w:rsidRPr="00266BCA" w:rsidRDefault="00266BCA" w:rsidP="00266BCA">
            <w:pPr>
              <w:spacing w:after="0"/>
              <w:jc w:val="center"/>
            </w:pPr>
            <w:r w:rsidRPr="00266BCA">
              <w:rPr>
                <w:rFonts w:ascii="Times New Roman" w:hAnsi="Times New Roman"/>
              </w:rPr>
              <w:t>нет</w:t>
            </w:r>
          </w:p>
        </w:tc>
        <w:tc>
          <w:tcPr>
            <w:tcW w:w="1204" w:type="dxa"/>
          </w:tcPr>
          <w:p w:rsidR="00266BCA" w:rsidRPr="00266BCA" w:rsidRDefault="00266BCA" w:rsidP="00266BCA">
            <w:pPr>
              <w:spacing w:after="0"/>
              <w:jc w:val="center"/>
            </w:pPr>
            <w:r w:rsidRPr="00266BCA">
              <w:rPr>
                <w:rFonts w:ascii="Times New Roman" w:hAnsi="Times New Roman"/>
              </w:rPr>
              <w:t>нет</w:t>
            </w:r>
          </w:p>
        </w:tc>
        <w:tc>
          <w:tcPr>
            <w:tcW w:w="2239" w:type="dxa"/>
          </w:tcPr>
          <w:p w:rsidR="00266BCA" w:rsidRPr="00266BCA" w:rsidRDefault="00266BCA" w:rsidP="00266BCA">
            <w:pPr>
              <w:spacing w:after="0"/>
              <w:jc w:val="center"/>
            </w:pPr>
            <w:r w:rsidRPr="00266BCA">
              <w:rPr>
                <w:rFonts w:ascii="Times New Roman" w:hAnsi="Times New Roman"/>
              </w:rPr>
              <w:t>нет</w:t>
            </w:r>
          </w:p>
        </w:tc>
      </w:tr>
    </w:tbl>
    <w:p w:rsidR="00C513C1" w:rsidRDefault="00C513C1" w:rsidP="00C513C1">
      <w:pPr>
        <w:pStyle w:val="a4"/>
        <w:rPr>
          <w:lang w:val="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9"/>
        <w:gridCol w:w="2605"/>
        <w:gridCol w:w="1981"/>
        <w:gridCol w:w="1837"/>
        <w:gridCol w:w="2454"/>
        <w:gridCol w:w="1687"/>
        <w:gridCol w:w="1689"/>
      </w:tblGrid>
      <w:tr w:rsidR="00266BCA" w:rsidRPr="005561EB" w:rsidTr="00266BCA">
        <w:tc>
          <w:tcPr>
            <w:tcW w:w="14992" w:type="dxa"/>
            <w:gridSpan w:val="7"/>
          </w:tcPr>
          <w:p w:rsidR="00266BCA" w:rsidRPr="005561EB" w:rsidRDefault="00266BCA" w:rsidP="00BB611E">
            <w:pPr>
              <w:pStyle w:val="ConsPlusNormal"/>
            </w:pPr>
            <w:r w:rsidRPr="005561EB">
              <w:t>Сведения о правообладателях и о правах третьих лиц на имущество</w:t>
            </w:r>
          </w:p>
        </w:tc>
      </w:tr>
      <w:tr w:rsidR="00266BCA" w:rsidRPr="005561EB" w:rsidTr="00990CB6">
        <w:tc>
          <w:tcPr>
            <w:tcW w:w="5495" w:type="dxa"/>
            <w:gridSpan w:val="2"/>
          </w:tcPr>
          <w:p w:rsidR="00266BCA" w:rsidRPr="005561EB" w:rsidRDefault="00266BCA" w:rsidP="00BB611E">
            <w:pPr>
              <w:pStyle w:val="ConsPlusNormal"/>
            </w:pPr>
            <w:r w:rsidRPr="005561EB">
              <w:t>Для договоров аренды и безвозмездного пользования</w:t>
            </w:r>
          </w:p>
        </w:tc>
        <w:tc>
          <w:tcPr>
            <w:tcW w:w="1984" w:type="dxa"/>
            <w:vMerge w:val="restart"/>
          </w:tcPr>
          <w:p w:rsidR="00266BCA" w:rsidRPr="005561EB" w:rsidRDefault="00266BCA" w:rsidP="00BB611E">
            <w:pPr>
              <w:pStyle w:val="ConsPlusNormal"/>
            </w:pPr>
            <w:r w:rsidRPr="005561EB">
              <w:t>Наименование правообладателя &lt;11&gt;</w:t>
            </w:r>
          </w:p>
        </w:tc>
        <w:tc>
          <w:tcPr>
            <w:tcW w:w="1843" w:type="dxa"/>
            <w:vMerge w:val="restart"/>
          </w:tcPr>
          <w:p w:rsidR="00266BCA" w:rsidRPr="005561EB" w:rsidRDefault="00266BCA" w:rsidP="00BB611E">
            <w:pPr>
              <w:pStyle w:val="ConsPlusNormal"/>
            </w:pPr>
            <w:r w:rsidRPr="005561EB">
              <w:t>Наличие ограниченного вещного права на имущество &lt;12&gt;</w:t>
            </w:r>
          </w:p>
        </w:tc>
        <w:tc>
          <w:tcPr>
            <w:tcW w:w="2268" w:type="dxa"/>
            <w:vMerge w:val="restart"/>
          </w:tcPr>
          <w:p w:rsidR="00266BCA" w:rsidRPr="005561EB" w:rsidRDefault="00266BCA" w:rsidP="00BB611E">
            <w:pPr>
              <w:pStyle w:val="ConsPlusNormal"/>
            </w:pPr>
            <w:r w:rsidRPr="005561EB">
              <w:t>ИНН правообладателя&lt;13&gt;</w:t>
            </w:r>
          </w:p>
        </w:tc>
        <w:tc>
          <w:tcPr>
            <w:tcW w:w="1701" w:type="dxa"/>
            <w:vMerge w:val="restart"/>
          </w:tcPr>
          <w:p w:rsidR="00266BCA" w:rsidRPr="005561EB" w:rsidRDefault="00266BCA" w:rsidP="00BB611E">
            <w:pPr>
              <w:pStyle w:val="ConsPlusNormal"/>
            </w:pPr>
            <w:r w:rsidRPr="005561EB">
              <w:t>Контактный номер телефона &lt;14&gt;</w:t>
            </w:r>
          </w:p>
        </w:tc>
        <w:tc>
          <w:tcPr>
            <w:tcW w:w="1701" w:type="dxa"/>
            <w:vMerge w:val="restart"/>
          </w:tcPr>
          <w:p w:rsidR="00266BCA" w:rsidRPr="005561EB" w:rsidRDefault="00266BCA" w:rsidP="00BB611E">
            <w:pPr>
              <w:pStyle w:val="ConsPlusNormal"/>
            </w:pPr>
            <w:r w:rsidRPr="005561EB">
              <w:t>Адрес электронной почты&lt;15&gt;</w:t>
            </w:r>
          </w:p>
        </w:tc>
      </w:tr>
      <w:tr w:rsidR="00266BCA" w:rsidRPr="005561EB" w:rsidTr="00990CB6">
        <w:tc>
          <w:tcPr>
            <w:tcW w:w="2802" w:type="dxa"/>
          </w:tcPr>
          <w:p w:rsidR="00266BCA" w:rsidRPr="005561EB" w:rsidRDefault="00266BCA" w:rsidP="00BB611E">
            <w:pPr>
              <w:pStyle w:val="ConsPlusNormal"/>
            </w:pPr>
            <w:r w:rsidRPr="005561EB">
              <w:t xml:space="preserve">Наличие права аренды или права безвозмездного </w:t>
            </w:r>
            <w:r w:rsidRPr="005561EB">
              <w:lastRenderedPageBreak/>
              <w:t>пользования на имущество  &lt;10&gt;</w:t>
            </w:r>
          </w:p>
        </w:tc>
        <w:tc>
          <w:tcPr>
            <w:tcW w:w="2693" w:type="dxa"/>
          </w:tcPr>
          <w:p w:rsidR="00266BCA" w:rsidRPr="005561EB" w:rsidRDefault="00266BCA" w:rsidP="00BB611E">
            <w:pPr>
              <w:pStyle w:val="ConsPlusNormal"/>
            </w:pPr>
            <w:r w:rsidRPr="005561EB">
              <w:lastRenderedPageBreak/>
              <w:t>Дата окончания срока действия договора (при наличии)</w:t>
            </w:r>
          </w:p>
        </w:tc>
        <w:tc>
          <w:tcPr>
            <w:tcW w:w="1984" w:type="dxa"/>
            <w:vMerge/>
          </w:tcPr>
          <w:p w:rsidR="00266BCA" w:rsidRPr="005561EB" w:rsidRDefault="00266BCA" w:rsidP="00BB611E">
            <w:pPr>
              <w:pStyle w:val="ConsPlusNormal"/>
            </w:pPr>
          </w:p>
        </w:tc>
        <w:tc>
          <w:tcPr>
            <w:tcW w:w="1843" w:type="dxa"/>
            <w:vMerge/>
          </w:tcPr>
          <w:p w:rsidR="00266BCA" w:rsidRPr="005561EB" w:rsidRDefault="00266BCA" w:rsidP="00BB611E">
            <w:pPr>
              <w:pStyle w:val="ConsPlusNormal"/>
            </w:pPr>
          </w:p>
        </w:tc>
        <w:tc>
          <w:tcPr>
            <w:tcW w:w="2268" w:type="dxa"/>
            <w:vMerge/>
          </w:tcPr>
          <w:p w:rsidR="00266BCA" w:rsidRPr="005561EB" w:rsidRDefault="00266BCA" w:rsidP="00BB611E">
            <w:pPr>
              <w:pStyle w:val="ConsPlusNormal"/>
            </w:pPr>
          </w:p>
        </w:tc>
        <w:tc>
          <w:tcPr>
            <w:tcW w:w="1701" w:type="dxa"/>
            <w:vMerge/>
          </w:tcPr>
          <w:p w:rsidR="00266BCA" w:rsidRPr="005561EB" w:rsidRDefault="00266BCA" w:rsidP="00BB611E">
            <w:pPr>
              <w:pStyle w:val="ConsPlusNormal"/>
            </w:pPr>
          </w:p>
        </w:tc>
        <w:tc>
          <w:tcPr>
            <w:tcW w:w="1701" w:type="dxa"/>
            <w:vMerge/>
          </w:tcPr>
          <w:p w:rsidR="00266BCA" w:rsidRPr="005561EB" w:rsidRDefault="00266BCA" w:rsidP="00BB611E">
            <w:pPr>
              <w:pStyle w:val="ConsPlusNormal"/>
            </w:pPr>
          </w:p>
        </w:tc>
      </w:tr>
      <w:tr w:rsidR="00266BCA" w:rsidRPr="005561EB" w:rsidTr="00990CB6">
        <w:tc>
          <w:tcPr>
            <w:tcW w:w="2802" w:type="dxa"/>
          </w:tcPr>
          <w:p w:rsidR="00266BCA" w:rsidRPr="005561EB" w:rsidRDefault="00266BCA" w:rsidP="00BB611E">
            <w:pPr>
              <w:pStyle w:val="ConsPlusNormal"/>
            </w:pPr>
            <w:r w:rsidRPr="005561EB">
              <w:lastRenderedPageBreak/>
              <w:t>17</w:t>
            </w:r>
          </w:p>
        </w:tc>
        <w:tc>
          <w:tcPr>
            <w:tcW w:w="2693" w:type="dxa"/>
          </w:tcPr>
          <w:p w:rsidR="00266BCA" w:rsidRPr="005561EB" w:rsidRDefault="00266BCA" w:rsidP="00BB611E">
            <w:pPr>
              <w:pStyle w:val="ConsPlusNormal"/>
            </w:pPr>
            <w:r w:rsidRPr="005561EB">
              <w:t>18</w:t>
            </w:r>
          </w:p>
        </w:tc>
        <w:tc>
          <w:tcPr>
            <w:tcW w:w="1984" w:type="dxa"/>
          </w:tcPr>
          <w:p w:rsidR="00266BCA" w:rsidRPr="005561EB" w:rsidRDefault="00266BCA" w:rsidP="00BB611E">
            <w:pPr>
              <w:pStyle w:val="ConsPlusNormal"/>
            </w:pPr>
            <w:r w:rsidRPr="005561EB">
              <w:t>19</w:t>
            </w:r>
          </w:p>
        </w:tc>
        <w:tc>
          <w:tcPr>
            <w:tcW w:w="1843" w:type="dxa"/>
          </w:tcPr>
          <w:p w:rsidR="00266BCA" w:rsidRPr="005561EB" w:rsidRDefault="00266BCA" w:rsidP="00BB611E">
            <w:pPr>
              <w:pStyle w:val="ConsPlusNormal"/>
            </w:pPr>
            <w:r w:rsidRPr="005561EB">
              <w:t>20</w:t>
            </w:r>
          </w:p>
        </w:tc>
        <w:tc>
          <w:tcPr>
            <w:tcW w:w="2268" w:type="dxa"/>
          </w:tcPr>
          <w:p w:rsidR="00266BCA" w:rsidRPr="005561EB" w:rsidRDefault="00266BCA" w:rsidP="00BB611E">
            <w:pPr>
              <w:pStyle w:val="ConsPlusNormal"/>
            </w:pPr>
            <w:r w:rsidRPr="005561EB">
              <w:t>21</w:t>
            </w:r>
          </w:p>
        </w:tc>
        <w:tc>
          <w:tcPr>
            <w:tcW w:w="1701" w:type="dxa"/>
          </w:tcPr>
          <w:p w:rsidR="00266BCA" w:rsidRPr="005561EB" w:rsidRDefault="00266BCA" w:rsidP="00BB611E">
            <w:pPr>
              <w:pStyle w:val="ConsPlusNormal"/>
            </w:pPr>
            <w:r w:rsidRPr="005561EB">
              <w:t>22</w:t>
            </w:r>
          </w:p>
        </w:tc>
        <w:tc>
          <w:tcPr>
            <w:tcW w:w="1701" w:type="dxa"/>
          </w:tcPr>
          <w:p w:rsidR="00266BCA" w:rsidRPr="005561EB" w:rsidRDefault="00266BCA" w:rsidP="00BB611E">
            <w:pPr>
              <w:pStyle w:val="ConsPlusNormal"/>
            </w:pPr>
            <w:r w:rsidRPr="005561EB">
              <w:t>23</w:t>
            </w:r>
          </w:p>
        </w:tc>
      </w:tr>
      <w:tr w:rsidR="00266BCA" w:rsidRPr="005561EB" w:rsidTr="00990CB6">
        <w:trPr>
          <w:trHeight w:val="108"/>
        </w:trPr>
        <w:tc>
          <w:tcPr>
            <w:tcW w:w="2802" w:type="dxa"/>
          </w:tcPr>
          <w:p w:rsidR="00266BCA" w:rsidRPr="005561EB" w:rsidRDefault="00266BCA" w:rsidP="00990CB6">
            <w:pPr>
              <w:spacing w:after="0" w:line="240" w:lineRule="auto"/>
              <w:jc w:val="center"/>
            </w:pPr>
            <w:r w:rsidRPr="005561EB">
              <w:rPr>
                <w:rFonts w:ascii="Times New Roman" w:hAnsi="Times New Roman"/>
              </w:rPr>
              <w:t>нет</w:t>
            </w:r>
          </w:p>
        </w:tc>
        <w:tc>
          <w:tcPr>
            <w:tcW w:w="2693" w:type="dxa"/>
          </w:tcPr>
          <w:p w:rsidR="00266BCA" w:rsidRPr="005561EB" w:rsidRDefault="00266BCA" w:rsidP="00990CB6">
            <w:pPr>
              <w:spacing w:after="0" w:line="240" w:lineRule="auto"/>
              <w:jc w:val="center"/>
            </w:pPr>
            <w:r w:rsidRPr="005561EB">
              <w:rPr>
                <w:rFonts w:ascii="Times New Roman" w:hAnsi="Times New Roman"/>
              </w:rPr>
              <w:t>нет</w:t>
            </w:r>
          </w:p>
        </w:tc>
        <w:tc>
          <w:tcPr>
            <w:tcW w:w="1984" w:type="dxa"/>
          </w:tcPr>
          <w:p w:rsidR="00266BCA" w:rsidRPr="005561EB" w:rsidRDefault="00266BCA" w:rsidP="00990CB6">
            <w:pPr>
              <w:spacing w:after="0" w:line="240" w:lineRule="auto"/>
              <w:jc w:val="center"/>
            </w:pPr>
            <w:r w:rsidRPr="005561EB">
              <w:rPr>
                <w:rFonts w:ascii="Times New Roman" w:hAnsi="Times New Roman"/>
              </w:rPr>
              <w:t>нет</w:t>
            </w:r>
          </w:p>
        </w:tc>
        <w:tc>
          <w:tcPr>
            <w:tcW w:w="1843" w:type="dxa"/>
          </w:tcPr>
          <w:p w:rsidR="00266BCA" w:rsidRPr="005561EB" w:rsidRDefault="00266BCA" w:rsidP="00990CB6">
            <w:pPr>
              <w:spacing w:after="0" w:line="240" w:lineRule="auto"/>
              <w:jc w:val="center"/>
            </w:pPr>
            <w:r w:rsidRPr="005561EB">
              <w:rPr>
                <w:rFonts w:ascii="Times New Roman" w:hAnsi="Times New Roman"/>
              </w:rPr>
              <w:t>нет</w:t>
            </w:r>
          </w:p>
        </w:tc>
        <w:tc>
          <w:tcPr>
            <w:tcW w:w="2268" w:type="dxa"/>
          </w:tcPr>
          <w:p w:rsidR="00266BCA" w:rsidRPr="005561EB" w:rsidRDefault="00266BCA" w:rsidP="00990CB6">
            <w:pPr>
              <w:spacing w:after="0" w:line="240" w:lineRule="auto"/>
              <w:jc w:val="center"/>
            </w:pPr>
            <w:r w:rsidRPr="005561EB">
              <w:rPr>
                <w:rFonts w:ascii="Times New Roman" w:hAnsi="Times New Roman"/>
              </w:rPr>
              <w:t>нет</w:t>
            </w:r>
          </w:p>
        </w:tc>
        <w:tc>
          <w:tcPr>
            <w:tcW w:w="1701" w:type="dxa"/>
          </w:tcPr>
          <w:p w:rsidR="00266BCA" w:rsidRPr="005561EB" w:rsidRDefault="00266BCA" w:rsidP="00990CB6">
            <w:pPr>
              <w:spacing w:after="0" w:line="240" w:lineRule="auto"/>
              <w:jc w:val="center"/>
            </w:pPr>
            <w:r w:rsidRPr="005561EB">
              <w:rPr>
                <w:rFonts w:ascii="Times New Roman" w:hAnsi="Times New Roman"/>
              </w:rPr>
              <w:t>нет</w:t>
            </w:r>
          </w:p>
        </w:tc>
        <w:tc>
          <w:tcPr>
            <w:tcW w:w="1701" w:type="dxa"/>
          </w:tcPr>
          <w:p w:rsidR="00266BCA" w:rsidRPr="005561EB" w:rsidRDefault="00266BCA" w:rsidP="00990CB6">
            <w:pPr>
              <w:spacing w:after="0" w:line="240" w:lineRule="auto"/>
              <w:jc w:val="center"/>
            </w:pPr>
            <w:r w:rsidRPr="005561EB">
              <w:rPr>
                <w:rFonts w:ascii="Times New Roman" w:hAnsi="Times New Roman"/>
              </w:rPr>
              <w:t>нет</w:t>
            </w:r>
          </w:p>
        </w:tc>
      </w:tr>
    </w:tbl>
    <w:p w:rsidR="00266BCA" w:rsidRPr="00273916" w:rsidRDefault="00266BCA" w:rsidP="00C513C1">
      <w:pPr>
        <w:pStyle w:val="a4"/>
        <w:rPr>
          <w:lang w:val="ru-RU"/>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F83A97" w:rsidRDefault="00F83A97" w:rsidP="005348D6">
      <w:pPr>
        <w:pStyle w:val="ConsPlusTitle"/>
        <w:contextualSpacing/>
        <w:rPr>
          <w:rFonts w:ascii="Times New Roman" w:hAnsi="Times New Roman" w:cs="Times New Roman"/>
          <w:sz w:val="22"/>
          <w:szCs w:val="22"/>
        </w:rPr>
        <w:sectPr w:rsidR="00F83A97" w:rsidSect="00266BCA">
          <w:pgSz w:w="16838" w:h="11906" w:orient="landscape"/>
          <w:pgMar w:top="1134" w:right="851" w:bottom="851" w:left="851" w:header="709" w:footer="709" w:gutter="0"/>
          <w:cols w:space="708"/>
          <w:docGrid w:linePitch="360"/>
        </w:sectPr>
      </w:pPr>
    </w:p>
    <w:p w:rsidR="00C513C1" w:rsidRPr="00753E9A" w:rsidRDefault="00C513C1" w:rsidP="00F83A97">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F83A97" w:rsidP="00C513C1">
            <w:pPr>
              <w:tabs>
                <w:tab w:val="left" w:pos="0"/>
              </w:tabs>
              <w:spacing w:after="0" w:line="240" w:lineRule="auto"/>
              <w:contextualSpacing/>
              <w:jc w:val="center"/>
              <w:rPr>
                <w:rFonts w:ascii="Times New Roman" w:hAnsi="Times New Roman"/>
              </w:rPr>
            </w:pPr>
            <w:r>
              <w:rPr>
                <w:rFonts w:ascii="Times New Roman" w:hAnsi="Times New Roman"/>
              </w:rPr>
              <w:t>25.02.2021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F83A97" w:rsidP="00C513C1">
            <w:pPr>
              <w:spacing w:after="0" w:line="240" w:lineRule="auto"/>
              <w:contextualSpacing/>
              <w:jc w:val="center"/>
              <w:rPr>
                <w:rFonts w:ascii="Times New Roman" w:hAnsi="Times New Roman"/>
              </w:rPr>
            </w:pPr>
            <w:r>
              <w:rPr>
                <w:rFonts w:ascii="Times New Roman" w:hAnsi="Times New Roman"/>
              </w:rPr>
              <w:t>51</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F83A97" w:rsidRPr="00F83A97" w:rsidRDefault="00F83A97" w:rsidP="00F83A97">
      <w:pPr>
        <w:spacing w:after="0"/>
        <w:jc w:val="center"/>
        <w:rPr>
          <w:rFonts w:ascii="Times New Roman" w:hAnsi="Times New Roman" w:cs="Times New Roman"/>
          <w:b/>
        </w:rPr>
      </w:pPr>
      <w:r w:rsidRPr="00F83A97">
        <w:rPr>
          <w:rFonts w:ascii="Times New Roman" w:hAnsi="Times New Roman" w:cs="Times New Roman"/>
          <w:b/>
        </w:rPr>
        <w:t xml:space="preserve">О внесении изменения в постановление администрации Тужинского муниципального района </w:t>
      </w:r>
      <w:r>
        <w:rPr>
          <w:rFonts w:ascii="Times New Roman" w:hAnsi="Times New Roman" w:cs="Times New Roman"/>
          <w:b/>
        </w:rPr>
        <w:br/>
      </w:r>
      <w:r w:rsidRPr="00F83A97">
        <w:rPr>
          <w:rFonts w:ascii="Times New Roman" w:hAnsi="Times New Roman" w:cs="Times New Roman"/>
          <w:b/>
        </w:rPr>
        <w:t>от 16.01.2015 № 28</w:t>
      </w:r>
    </w:p>
    <w:p w:rsidR="00C513C1" w:rsidRPr="00D40AFB" w:rsidRDefault="00C513C1" w:rsidP="00C513C1">
      <w:pPr>
        <w:pStyle w:val="heading"/>
        <w:shd w:val="clear" w:color="auto" w:fill="auto"/>
        <w:spacing w:before="0" w:beforeAutospacing="0" w:after="0" w:afterAutospacing="0"/>
        <w:jc w:val="both"/>
        <w:rPr>
          <w:b/>
          <w:sz w:val="22"/>
          <w:szCs w:val="22"/>
        </w:rPr>
      </w:pPr>
    </w:p>
    <w:p w:rsidR="00F83A97" w:rsidRPr="00F83A97" w:rsidRDefault="00F83A97" w:rsidP="00F83A97">
      <w:pPr>
        <w:autoSpaceDE w:val="0"/>
        <w:autoSpaceDN w:val="0"/>
        <w:adjustRightInd w:val="0"/>
        <w:spacing w:after="0" w:line="240" w:lineRule="auto"/>
        <w:ind w:firstLine="709"/>
        <w:jc w:val="both"/>
        <w:rPr>
          <w:rFonts w:ascii="Times New Roman" w:hAnsi="Times New Roman" w:cs="Times New Roman"/>
        </w:rPr>
      </w:pPr>
      <w:r w:rsidRPr="00F83A97">
        <w:rPr>
          <w:rFonts w:ascii="Times New Roman" w:hAnsi="Times New Roman" w:cs="Times New Roman"/>
        </w:rPr>
        <w:t xml:space="preserve">В соответствии с </w:t>
      </w:r>
      <w:hyperlink r:id="rId12" w:history="1">
        <w:r w:rsidRPr="00F83A97">
          <w:rPr>
            <w:rFonts w:ascii="Times New Roman" w:hAnsi="Times New Roman" w:cs="Times New Roman"/>
          </w:rPr>
          <w:t>Законом</w:t>
        </w:r>
      </w:hyperlink>
      <w:r w:rsidRPr="00F83A97">
        <w:rPr>
          <w:rFonts w:ascii="Times New Roman" w:hAnsi="Times New Roman" w:cs="Times New Roman"/>
        </w:rPr>
        <w:t xml:space="preserve"> Кировской </w:t>
      </w:r>
      <w:r>
        <w:rPr>
          <w:rFonts w:ascii="Times New Roman" w:hAnsi="Times New Roman" w:cs="Times New Roman"/>
        </w:rPr>
        <w:t xml:space="preserve">области от 06.04.2009 № 358-ЗО </w:t>
      </w:r>
      <w:r w:rsidRPr="00F83A97">
        <w:rPr>
          <w:rFonts w:ascii="Times New Roman" w:hAnsi="Times New Roman" w:cs="Times New Roman"/>
        </w:rPr>
        <w:t>«Об административных комиссиях в Кировской области», на основании Положения об административной комиссии муниципального образования Тужинский муниципальный район, утвержденного постановлением администрации Тужинского муниципал</w:t>
      </w:r>
      <w:r>
        <w:rPr>
          <w:rFonts w:ascii="Times New Roman" w:hAnsi="Times New Roman" w:cs="Times New Roman"/>
        </w:rPr>
        <w:t xml:space="preserve">ьного района Кировской области </w:t>
      </w:r>
      <w:r w:rsidRPr="00F83A97">
        <w:rPr>
          <w:rFonts w:ascii="Times New Roman" w:hAnsi="Times New Roman" w:cs="Times New Roman"/>
        </w:rPr>
        <w:t>от 16.01.2015 № 28 администрация Тужинского муниципального района ПОСТАНОВЛЯЕТ:</w:t>
      </w:r>
    </w:p>
    <w:p w:rsidR="00F83A97" w:rsidRPr="00F83A97" w:rsidRDefault="00F83A97" w:rsidP="00F83A97">
      <w:pPr>
        <w:autoSpaceDE w:val="0"/>
        <w:snapToGrid w:val="0"/>
        <w:spacing w:after="0" w:line="240" w:lineRule="auto"/>
        <w:ind w:firstLine="709"/>
        <w:jc w:val="both"/>
        <w:rPr>
          <w:rFonts w:ascii="Times New Roman" w:hAnsi="Times New Roman" w:cs="Times New Roman"/>
        </w:rPr>
      </w:pPr>
      <w:r w:rsidRPr="00F83A97">
        <w:rPr>
          <w:rFonts w:ascii="Times New Roman" w:hAnsi="Times New Roman" w:cs="Times New Roman"/>
        </w:rPr>
        <w:t>1. Внести изменение в раздел 1 постановления администрации Тужинского муниципального района Кировской области от 16.01.2015 № 28 «О создании административной комиссии муниципального образования Тужинский муниципальный район», утвердив Состав административной комиссии муниципального образования Тужинский муниципальный район в количестве 7 человек согласно приложению.</w:t>
      </w:r>
    </w:p>
    <w:p w:rsidR="00F83A97" w:rsidRPr="00F83A97" w:rsidRDefault="00F83A97" w:rsidP="00F83A97">
      <w:pPr>
        <w:autoSpaceDE w:val="0"/>
        <w:snapToGrid w:val="0"/>
        <w:spacing w:after="0" w:line="240" w:lineRule="auto"/>
        <w:ind w:firstLine="709"/>
        <w:jc w:val="both"/>
        <w:rPr>
          <w:rFonts w:ascii="Times New Roman" w:hAnsi="Times New Roman" w:cs="Times New Roman"/>
        </w:rPr>
      </w:pPr>
      <w:r w:rsidRPr="00F83A97">
        <w:rPr>
          <w:rFonts w:ascii="Times New Roman" w:hAnsi="Times New Roman" w:cs="Times New Roman"/>
        </w:rPr>
        <w:t>2.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5C62EF">
        <w:rPr>
          <w:rStyle w:val="FontStyle13"/>
        </w:rPr>
        <w:t xml:space="preserve">25.02.2021 </w:t>
      </w:r>
      <w:r>
        <w:rPr>
          <w:rStyle w:val="FontStyle13"/>
        </w:rPr>
        <w:t xml:space="preserve">№ </w:t>
      </w:r>
      <w:r w:rsidR="005C62EF">
        <w:rPr>
          <w:rStyle w:val="FontStyle13"/>
        </w:rPr>
        <w:t>51</w:t>
      </w:r>
    </w:p>
    <w:p w:rsidR="00C513C1" w:rsidRDefault="00C513C1" w:rsidP="00C513C1">
      <w:pPr>
        <w:spacing w:after="0" w:line="240" w:lineRule="auto"/>
        <w:ind w:left="6521"/>
        <w:rPr>
          <w:rStyle w:val="FontStyle13"/>
        </w:rPr>
      </w:pPr>
    </w:p>
    <w:p w:rsidR="005C62EF" w:rsidRPr="005C62EF" w:rsidRDefault="005C62EF" w:rsidP="005C62EF">
      <w:pPr>
        <w:widowControl w:val="0"/>
        <w:autoSpaceDE w:val="0"/>
        <w:autoSpaceDN w:val="0"/>
        <w:adjustRightInd w:val="0"/>
        <w:spacing w:after="0" w:line="240" w:lineRule="auto"/>
        <w:jc w:val="center"/>
        <w:rPr>
          <w:rFonts w:ascii="Times New Roman" w:hAnsi="Times New Roman" w:cs="Times New Roman"/>
          <w:b/>
          <w:bCs/>
        </w:rPr>
      </w:pPr>
      <w:r w:rsidRPr="005C62EF">
        <w:rPr>
          <w:rFonts w:ascii="Times New Roman" w:hAnsi="Times New Roman" w:cs="Times New Roman"/>
          <w:b/>
          <w:bCs/>
        </w:rPr>
        <w:t>СОСТАВ</w:t>
      </w:r>
    </w:p>
    <w:p w:rsidR="005C62EF" w:rsidRPr="005C62EF" w:rsidRDefault="005C62EF" w:rsidP="005C62EF">
      <w:pPr>
        <w:widowControl w:val="0"/>
        <w:autoSpaceDE w:val="0"/>
        <w:autoSpaceDN w:val="0"/>
        <w:adjustRightInd w:val="0"/>
        <w:spacing w:after="0" w:line="240" w:lineRule="auto"/>
        <w:jc w:val="center"/>
        <w:rPr>
          <w:rFonts w:ascii="Times New Roman" w:hAnsi="Times New Roman" w:cs="Times New Roman"/>
          <w:b/>
        </w:rPr>
      </w:pPr>
      <w:r w:rsidRPr="005C62EF">
        <w:rPr>
          <w:rFonts w:ascii="Times New Roman" w:hAnsi="Times New Roman" w:cs="Times New Roman"/>
          <w:b/>
        </w:rPr>
        <w:t>административной комиссии муниципального образования</w:t>
      </w:r>
    </w:p>
    <w:p w:rsidR="005C62EF" w:rsidRPr="005C62EF" w:rsidRDefault="005C62EF" w:rsidP="005C62EF">
      <w:pPr>
        <w:widowControl w:val="0"/>
        <w:autoSpaceDE w:val="0"/>
        <w:autoSpaceDN w:val="0"/>
        <w:adjustRightInd w:val="0"/>
        <w:spacing w:after="0" w:line="240" w:lineRule="auto"/>
        <w:jc w:val="center"/>
        <w:rPr>
          <w:rFonts w:ascii="Times New Roman" w:hAnsi="Times New Roman" w:cs="Times New Roman"/>
          <w:b/>
        </w:rPr>
      </w:pPr>
      <w:r w:rsidRPr="005C62EF">
        <w:rPr>
          <w:rFonts w:ascii="Times New Roman" w:hAnsi="Times New Roman" w:cs="Times New Roman"/>
          <w:b/>
        </w:rPr>
        <w:t xml:space="preserve"> Тужинский муниципальный район</w:t>
      </w:r>
    </w:p>
    <w:p w:rsidR="00C513C1" w:rsidRDefault="00C513C1" w:rsidP="005C62EF">
      <w:pPr>
        <w:pStyle w:val="a4"/>
        <w:rPr>
          <w:rFonts w:ascii="Times New Roman" w:hAnsi="Times New Roman"/>
          <w:lang w:val="ru-RU"/>
        </w:rPr>
      </w:pPr>
    </w:p>
    <w:tbl>
      <w:tblPr>
        <w:tblW w:w="0" w:type="auto"/>
        <w:tblLook w:val="04A0"/>
      </w:tblPr>
      <w:tblGrid>
        <w:gridCol w:w="3830"/>
        <w:gridCol w:w="5830"/>
      </w:tblGrid>
      <w:tr w:rsidR="00E94CDF" w:rsidRPr="005C62EF" w:rsidTr="00270142">
        <w:trPr>
          <w:trHeight w:val="6238"/>
        </w:trPr>
        <w:tc>
          <w:tcPr>
            <w:tcW w:w="3830" w:type="dxa"/>
          </w:tcPr>
          <w:p w:rsidR="00E94CDF" w:rsidRPr="005C62EF" w:rsidRDefault="00E94CDF" w:rsidP="00270142">
            <w:pPr>
              <w:pStyle w:val="ConsPlusCell"/>
              <w:rPr>
                <w:sz w:val="22"/>
                <w:szCs w:val="22"/>
              </w:rPr>
            </w:pPr>
            <w:r w:rsidRPr="005C62EF">
              <w:rPr>
                <w:sz w:val="22"/>
                <w:szCs w:val="22"/>
              </w:rPr>
              <w:lastRenderedPageBreak/>
              <w:t>БЛЕДНЫХ</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r w:rsidRPr="005C62EF">
              <w:rPr>
                <w:rFonts w:ascii="Times New Roman" w:hAnsi="Times New Roman" w:cs="Times New Roman"/>
              </w:rPr>
              <w:t>Леонид Васильевич</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r w:rsidRPr="005C62EF">
              <w:rPr>
                <w:rFonts w:ascii="Times New Roman" w:hAnsi="Times New Roman" w:cs="Times New Roman"/>
              </w:rPr>
              <w:t>ШИШКИНА</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r w:rsidRPr="005C62EF">
              <w:rPr>
                <w:rFonts w:ascii="Times New Roman" w:hAnsi="Times New Roman" w:cs="Times New Roman"/>
              </w:rPr>
              <w:t>Светлана Ивановна</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r w:rsidRPr="005C62EF">
              <w:rPr>
                <w:rFonts w:ascii="Times New Roman" w:hAnsi="Times New Roman" w:cs="Times New Roman"/>
              </w:rPr>
              <w:t>КИСЛИЦЫНА</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r w:rsidRPr="005C62EF">
              <w:rPr>
                <w:rFonts w:ascii="Times New Roman" w:hAnsi="Times New Roman" w:cs="Times New Roman"/>
              </w:rPr>
              <w:t>Наталия Ивановна</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pStyle w:val="ConsPlusCell"/>
              <w:rPr>
                <w:sz w:val="22"/>
                <w:szCs w:val="22"/>
              </w:rPr>
            </w:pPr>
            <w:r w:rsidRPr="005C62EF">
              <w:rPr>
                <w:sz w:val="22"/>
                <w:szCs w:val="22"/>
              </w:rPr>
              <w:t>Члены комиссии:</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БЕРЕСНЕВ</w:t>
            </w: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Алексей Васильевич</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БЕРЕСНЕВА</w:t>
            </w: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Мария Эдуардовна</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НОГИНА</w:t>
            </w: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Наталья Юрьевна</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ПОПОНИНА</w:t>
            </w:r>
          </w:p>
          <w:p w:rsidR="00E94CDF" w:rsidRPr="005C62EF" w:rsidRDefault="00E94CDF" w:rsidP="00270142">
            <w:pPr>
              <w:spacing w:after="0" w:line="240" w:lineRule="auto"/>
              <w:rPr>
                <w:rFonts w:ascii="Times New Roman" w:hAnsi="Times New Roman" w:cs="Times New Roman"/>
              </w:rPr>
            </w:pPr>
            <w:r w:rsidRPr="005C62EF">
              <w:rPr>
                <w:rFonts w:ascii="Times New Roman" w:hAnsi="Times New Roman" w:cs="Times New Roman"/>
              </w:rPr>
              <w:t>Наталия Юрьевна</w:t>
            </w:r>
          </w:p>
          <w:p w:rsidR="00E94CDF" w:rsidRPr="005C62EF" w:rsidRDefault="00E94CDF" w:rsidP="00270142">
            <w:pPr>
              <w:spacing w:after="0" w:line="240" w:lineRule="auto"/>
              <w:rPr>
                <w:rFonts w:ascii="Times New Roman" w:hAnsi="Times New Roman" w:cs="Times New Roman"/>
              </w:rPr>
            </w:pPr>
          </w:p>
          <w:p w:rsidR="00E94CDF" w:rsidRPr="005C62EF" w:rsidRDefault="00E94CDF" w:rsidP="00270142">
            <w:pPr>
              <w:spacing w:after="0" w:line="240" w:lineRule="auto"/>
              <w:rPr>
                <w:rFonts w:ascii="Times New Roman" w:hAnsi="Times New Roman" w:cs="Times New Roman"/>
              </w:rPr>
            </w:pPr>
          </w:p>
        </w:tc>
        <w:tc>
          <w:tcPr>
            <w:tcW w:w="5830" w:type="dxa"/>
          </w:tcPr>
          <w:p w:rsidR="00E94CDF" w:rsidRPr="005C62EF" w:rsidRDefault="00E94CDF" w:rsidP="00270142">
            <w:pPr>
              <w:pStyle w:val="ConsPlusCell"/>
              <w:jc w:val="both"/>
              <w:rPr>
                <w:sz w:val="22"/>
                <w:szCs w:val="22"/>
              </w:rPr>
            </w:pPr>
            <w:r w:rsidRPr="005C62EF">
              <w:rPr>
                <w:sz w:val="22"/>
                <w:szCs w:val="22"/>
              </w:rPr>
              <w:t>- глава Тужинского муниципального района, председатель комиссии</w:t>
            </w:r>
          </w:p>
          <w:p w:rsidR="00E94CDF" w:rsidRPr="005C62EF" w:rsidRDefault="00E94CDF" w:rsidP="00270142">
            <w:pPr>
              <w:widowControl w:val="0"/>
              <w:autoSpaceDE w:val="0"/>
              <w:autoSpaceDN w:val="0"/>
              <w:adjustRightInd w:val="0"/>
              <w:spacing w:after="0" w:line="240" w:lineRule="auto"/>
              <w:jc w:val="both"/>
              <w:rPr>
                <w:rFonts w:ascii="Times New Roman" w:hAnsi="Times New Roman" w:cs="Times New Roman"/>
              </w:rPr>
            </w:pPr>
          </w:p>
          <w:p w:rsidR="00E94CDF" w:rsidRPr="005C62EF" w:rsidRDefault="00E94CDF" w:rsidP="00270142">
            <w:pPr>
              <w:pStyle w:val="ConsPlusCell"/>
              <w:jc w:val="both"/>
              <w:rPr>
                <w:sz w:val="22"/>
                <w:szCs w:val="22"/>
              </w:rPr>
            </w:pPr>
            <w:r w:rsidRPr="005C62EF">
              <w:rPr>
                <w:sz w:val="22"/>
                <w:szCs w:val="22"/>
              </w:rPr>
              <w:t>- управляющий делами  – начальник управления делами администрации Тужинского муниципального района, заместитель председателя комиссии</w:t>
            </w:r>
          </w:p>
          <w:p w:rsidR="00E94CDF" w:rsidRPr="005C62E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r w:rsidRPr="005C62EF">
              <w:rPr>
                <w:rFonts w:ascii="Times New Roman" w:hAnsi="Times New Roman" w:cs="Times New Roman"/>
              </w:rPr>
              <w:t>- начальник отдела организационно-правовой и кадровой работы администрации Тужинского муниципального района, ответственный секретарь комиссии</w:t>
            </w:r>
          </w:p>
          <w:p w:rsidR="00E94CDF" w:rsidRDefault="00E94CDF" w:rsidP="00270142">
            <w:pPr>
              <w:spacing w:after="0" w:line="240" w:lineRule="auto"/>
              <w:jc w:val="both"/>
              <w:rPr>
                <w:rFonts w:ascii="Times New Roman" w:hAnsi="Times New Roman" w:cs="Times New Roman"/>
              </w:rPr>
            </w:pPr>
          </w:p>
          <w:p w:rsidR="00E94CD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r w:rsidRPr="005C62EF">
              <w:rPr>
                <w:rFonts w:ascii="Times New Roman" w:hAnsi="Times New Roman" w:cs="Times New Roman"/>
              </w:rPr>
              <w:t>- начальник пункта полиции «Тужинский» МО МВД России «Яранский»</w:t>
            </w:r>
          </w:p>
          <w:p w:rsidR="00E94CDF" w:rsidRPr="005C62E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r w:rsidRPr="005C62EF">
              <w:rPr>
                <w:rFonts w:ascii="Times New Roman" w:hAnsi="Times New Roman" w:cs="Times New Roman"/>
              </w:rPr>
              <w:t xml:space="preserve">- главный специалист, ответственный секретарь КДН и ЗП администрации Тужинского муниципального района </w:t>
            </w:r>
          </w:p>
          <w:p w:rsidR="00E94CDF" w:rsidRPr="005C62E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r w:rsidRPr="005C62EF">
              <w:rPr>
                <w:rFonts w:ascii="Times New Roman" w:hAnsi="Times New Roman" w:cs="Times New Roman"/>
              </w:rPr>
              <w:t xml:space="preserve">- заведующий отделом жизнеобеспечения администрации Тужинского муниципального района </w:t>
            </w:r>
          </w:p>
          <w:p w:rsidR="00E94CDF" w:rsidRPr="005C62EF" w:rsidRDefault="00E94CDF" w:rsidP="00270142">
            <w:pPr>
              <w:spacing w:after="0" w:line="240" w:lineRule="auto"/>
              <w:jc w:val="both"/>
              <w:rPr>
                <w:rFonts w:ascii="Times New Roman" w:hAnsi="Times New Roman" w:cs="Times New Roman"/>
              </w:rPr>
            </w:pPr>
          </w:p>
          <w:p w:rsidR="00E94CDF" w:rsidRPr="005C62EF" w:rsidRDefault="00E94CDF" w:rsidP="00270142">
            <w:pPr>
              <w:spacing w:after="0" w:line="240" w:lineRule="auto"/>
              <w:jc w:val="both"/>
              <w:rPr>
                <w:rFonts w:ascii="Times New Roman" w:hAnsi="Times New Roman" w:cs="Times New Roman"/>
              </w:rPr>
            </w:pPr>
            <w:r w:rsidRPr="005C62EF">
              <w:rPr>
                <w:rFonts w:ascii="Times New Roman" w:hAnsi="Times New Roman" w:cs="Times New Roman"/>
              </w:rPr>
              <w:t>- ведущий специалист - юрист отдела организационно-правовой и кадровой работы администрации Тужинского муниципального района</w:t>
            </w:r>
          </w:p>
        </w:tc>
      </w:tr>
    </w:tbl>
    <w:p w:rsidR="0090455E" w:rsidRPr="005C62EF" w:rsidRDefault="0090455E" w:rsidP="005C62EF">
      <w:pPr>
        <w:pStyle w:val="a4"/>
        <w:rPr>
          <w:rFonts w:ascii="Times New Roman" w:hAnsi="Times New Roman"/>
          <w:lang w:val="ru-RU"/>
        </w:rPr>
      </w:pPr>
    </w:p>
    <w:p w:rsidR="005C62EF" w:rsidRDefault="005C62EF" w:rsidP="005C62EF">
      <w:pPr>
        <w:spacing w:after="0" w:line="240" w:lineRule="auto"/>
        <w:rPr>
          <w:rFonts w:ascii="Times New Roman" w:hAnsi="Times New Roman"/>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1712FC" w:rsidRDefault="001712FC"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90455E" w:rsidP="00C513C1">
            <w:pPr>
              <w:tabs>
                <w:tab w:val="left" w:pos="0"/>
              </w:tabs>
              <w:spacing w:after="0" w:line="240" w:lineRule="auto"/>
              <w:contextualSpacing/>
              <w:jc w:val="center"/>
              <w:rPr>
                <w:rFonts w:ascii="Times New Roman" w:hAnsi="Times New Roman"/>
              </w:rPr>
            </w:pPr>
            <w:r>
              <w:rPr>
                <w:rFonts w:ascii="Times New Roman" w:hAnsi="Times New Roman"/>
              </w:rPr>
              <w:t>26.02.2021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90455E" w:rsidP="00C513C1">
            <w:pPr>
              <w:spacing w:after="0" w:line="240" w:lineRule="auto"/>
              <w:contextualSpacing/>
              <w:jc w:val="center"/>
              <w:rPr>
                <w:rFonts w:ascii="Times New Roman" w:hAnsi="Times New Roman"/>
              </w:rPr>
            </w:pPr>
            <w:r>
              <w:rPr>
                <w:rFonts w:ascii="Times New Roman" w:hAnsi="Times New Roman"/>
              </w:rPr>
              <w:t>52</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C513C1" w:rsidRDefault="0090455E" w:rsidP="0090455E">
      <w:pPr>
        <w:pStyle w:val="heading"/>
        <w:shd w:val="clear" w:color="auto" w:fill="auto"/>
        <w:spacing w:before="0" w:beforeAutospacing="0" w:after="0" w:afterAutospacing="0"/>
        <w:jc w:val="center"/>
        <w:rPr>
          <w:rFonts w:eastAsiaTheme="minorEastAsia" w:cstheme="minorBidi"/>
          <w:b/>
          <w:color w:val="auto"/>
          <w:sz w:val="22"/>
          <w:szCs w:val="22"/>
        </w:rPr>
      </w:pPr>
      <w:r w:rsidRPr="0090455E">
        <w:rPr>
          <w:rFonts w:eastAsiaTheme="minorEastAsia" w:cstheme="minorBidi"/>
          <w:b/>
          <w:color w:val="auto"/>
          <w:sz w:val="22"/>
          <w:szCs w:val="22"/>
        </w:rPr>
        <w:t xml:space="preserve">О внесении изменений в постановление администрации Тужинского муниципального района </w:t>
      </w:r>
      <w:r>
        <w:rPr>
          <w:rFonts w:eastAsiaTheme="minorEastAsia" w:cstheme="minorBidi"/>
          <w:b/>
          <w:color w:val="auto"/>
          <w:sz w:val="22"/>
          <w:szCs w:val="22"/>
        </w:rPr>
        <w:br/>
      </w:r>
      <w:r w:rsidRPr="0090455E">
        <w:rPr>
          <w:rFonts w:eastAsiaTheme="minorEastAsia" w:cstheme="minorBidi"/>
          <w:b/>
          <w:color w:val="auto"/>
          <w:sz w:val="22"/>
          <w:szCs w:val="22"/>
        </w:rPr>
        <w:t>от 20.04.2017 № 123</w:t>
      </w:r>
    </w:p>
    <w:p w:rsidR="0090455E" w:rsidRPr="00D40AFB" w:rsidRDefault="0090455E" w:rsidP="0090455E">
      <w:pPr>
        <w:pStyle w:val="heading"/>
        <w:shd w:val="clear" w:color="auto" w:fill="auto"/>
        <w:spacing w:before="0" w:beforeAutospacing="0" w:after="0" w:afterAutospacing="0"/>
        <w:jc w:val="center"/>
        <w:rPr>
          <w:b/>
          <w:sz w:val="22"/>
          <w:szCs w:val="22"/>
        </w:rPr>
      </w:pPr>
    </w:p>
    <w:p w:rsidR="0090455E" w:rsidRPr="005D4D32" w:rsidRDefault="0090455E" w:rsidP="0090455E">
      <w:pPr>
        <w:spacing w:after="0" w:line="240" w:lineRule="auto"/>
        <w:ind w:firstLine="709"/>
        <w:jc w:val="both"/>
        <w:rPr>
          <w:rFonts w:ascii="Times New Roman" w:hAnsi="Times New Roman" w:cs="Times New Roman"/>
        </w:rPr>
      </w:pPr>
      <w:r w:rsidRPr="005D4D32">
        <w:rPr>
          <w:rFonts w:ascii="Times New Roman" w:hAnsi="Times New Roman" w:cs="Times New Roman"/>
        </w:rPr>
        <w:t>В связи с кадровыми изменениями администрация Тужинского муниципального района ПОСТАНОВЛЯЕТ:</w:t>
      </w:r>
    </w:p>
    <w:p w:rsidR="0090455E" w:rsidRPr="005D4D32" w:rsidRDefault="0090455E" w:rsidP="0090455E">
      <w:pPr>
        <w:spacing w:after="0" w:line="240" w:lineRule="auto"/>
        <w:ind w:firstLine="709"/>
        <w:jc w:val="both"/>
        <w:rPr>
          <w:rFonts w:ascii="Times New Roman" w:eastAsia="Calibri" w:hAnsi="Times New Roman" w:cs="Times New Roman"/>
        </w:rPr>
      </w:pPr>
      <w:r w:rsidRPr="005D4D32">
        <w:rPr>
          <w:rFonts w:ascii="Times New Roman" w:eastAsia="Calibri" w:hAnsi="Times New Roman" w:cs="Times New Roman"/>
        </w:rPr>
        <w:t xml:space="preserve">1. Внести в состав </w:t>
      </w:r>
      <w:r w:rsidRPr="005D4D32">
        <w:rPr>
          <w:rFonts w:ascii="Times New Roman" w:hAnsi="Times New Roman"/>
        </w:rPr>
        <w:t>комиссии по предупреждению и ликвидации</w:t>
      </w:r>
      <w:r w:rsidRPr="005D4D32">
        <w:rPr>
          <w:rFonts w:ascii="Times New Roman" w:hAnsi="Times New Roman" w:cs="Times New Roman"/>
        </w:rPr>
        <w:t xml:space="preserve"> </w:t>
      </w:r>
      <w:r w:rsidRPr="005D4D32">
        <w:rPr>
          <w:rFonts w:ascii="Times New Roman" w:hAnsi="Times New Roman"/>
        </w:rPr>
        <w:t xml:space="preserve">чрезвычайных ситуаций </w:t>
      </w:r>
      <w:r>
        <w:rPr>
          <w:rFonts w:ascii="Times New Roman" w:hAnsi="Times New Roman"/>
        </w:rPr>
        <w:br/>
      </w:r>
      <w:r w:rsidRPr="005D4D32">
        <w:rPr>
          <w:rFonts w:ascii="Times New Roman" w:hAnsi="Times New Roman"/>
        </w:rPr>
        <w:t>и обеспечению пожарной безопасности</w:t>
      </w:r>
      <w:r w:rsidRPr="005D4D32">
        <w:rPr>
          <w:rFonts w:ascii="Times New Roman" w:hAnsi="Times New Roman" w:cs="Times New Roman"/>
        </w:rPr>
        <w:t xml:space="preserve"> </w:t>
      </w:r>
      <w:r w:rsidRPr="005D4D32">
        <w:rPr>
          <w:rFonts w:ascii="Times New Roman" w:hAnsi="Times New Roman"/>
        </w:rPr>
        <w:t xml:space="preserve">Тужинского муниципального района, утвержденный постановлением </w:t>
      </w:r>
      <w:r w:rsidRPr="005D4D32">
        <w:rPr>
          <w:rFonts w:ascii="Times New Roman" w:hAnsi="Times New Roman" w:cs="Times New Roman"/>
        </w:rPr>
        <w:t>администрации Тужинского муниципального района</w:t>
      </w:r>
      <w:r w:rsidRPr="005D4D32">
        <w:rPr>
          <w:rFonts w:ascii="Times New Roman" w:eastAsia="Calibri" w:hAnsi="Times New Roman" w:cs="Times New Roman"/>
        </w:rPr>
        <w:t xml:space="preserve"> от 20.04.2017 № 123 «</w:t>
      </w:r>
      <w:r w:rsidRPr="005D4D32">
        <w:rPr>
          <w:rFonts w:ascii="Times New Roman" w:hAnsi="Times New Roman" w:cs="Times New Roman"/>
        </w:rPr>
        <w:t>О комиссии по предупреждению и ликвидации чрезвычайных ситуаций и обеспечению пожарной безопасности Тужинского муниципального района</w:t>
      </w:r>
      <w:r w:rsidRPr="005D4D32">
        <w:rPr>
          <w:rFonts w:ascii="Times New Roman" w:eastAsia="Calibri" w:hAnsi="Times New Roman" w:cs="Times New Roman"/>
        </w:rPr>
        <w:t>»</w:t>
      </w:r>
      <w:r w:rsidRPr="005D4D32">
        <w:rPr>
          <w:rFonts w:ascii="Times New Roman" w:hAnsi="Times New Roman"/>
        </w:rPr>
        <w:t xml:space="preserve"> (далее - состав комиссии)</w:t>
      </w:r>
      <w:r w:rsidRPr="005D4D32">
        <w:rPr>
          <w:rFonts w:ascii="Times New Roman" w:eastAsia="Calibri" w:hAnsi="Times New Roman" w:cs="Times New Roman"/>
        </w:rPr>
        <w:t>, следующие изменения:</w:t>
      </w:r>
    </w:p>
    <w:p w:rsidR="0090455E" w:rsidRPr="005D4D32" w:rsidRDefault="0090455E" w:rsidP="0090455E">
      <w:pPr>
        <w:spacing w:after="0" w:line="240" w:lineRule="auto"/>
        <w:ind w:firstLine="709"/>
        <w:jc w:val="both"/>
        <w:rPr>
          <w:rFonts w:ascii="Times New Roman" w:hAnsi="Times New Roman" w:cs="Times New Roman"/>
        </w:rPr>
      </w:pPr>
      <w:r w:rsidRPr="005D4D32">
        <w:rPr>
          <w:rFonts w:ascii="Times New Roman" w:hAnsi="Times New Roman" w:cs="Times New Roman"/>
        </w:rPr>
        <w:t xml:space="preserve">1.1. Включить в состав комиссии Полухина Константина Николаевича, заместителя начальника 56 пожарно-спасательной части 4 пожарно-спасательного отряда ФПС ГПС ГУ МЧС России </w:t>
      </w:r>
      <w:r>
        <w:rPr>
          <w:rFonts w:ascii="Times New Roman" w:hAnsi="Times New Roman" w:cs="Times New Roman"/>
        </w:rPr>
        <w:br/>
      </w:r>
      <w:r w:rsidRPr="005D4D32">
        <w:rPr>
          <w:rFonts w:ascii="Times New Roman" w:hAnsi="Times New Roman" w:cs="Times New Roman"/>
        </w:rPr>
        <w:t>по Кировской области, Батухтина Александра Александровича, исполняющего обязанности начальника Тужинского участка Яранского ДУ №45 АО «Вятавтодор».</w:t>
      </w:r>
    </w:p>
    <w:p w:rsidR="0090455E" w:rsidRPr="005D4D32" w:rsidRDefault="0090455E" w:rsidP="0090455E">
      <w:pPr>
        <w:spacing w:after="0" w:line="240" w:lineRule="auto"/>
        <w:ind w:firstLine="709"/>
        <w:jc w:val="both"/>
        <w:rPr>
          <w:rFonts w:ascii="Times New Roman" w:eastAsia="Calibri" w:hAnsi="Times New Roman" w:cs="Times New Roman"/>
        </w:rPr>
      </w:pPr>
      <w:r w:rsidRPr="005D4D32">
        <w:rPr>
          <w:rFonts w:ascii="Times New Roman" w:hAnsi="Times New Roman" w:cs="Times New Roman"/>
        </w:rPr>
        <w:t>1.2. Утвердить Полухина Константина Николаевича, заместителя начальника 56 пожарно-спасательной</w:t>
      </w:r>
      <w:r>
        <w:rPr>
          <w:rFonts w:ascii="Times New Roman" w:hAnsi="Times New Roman" w:cs="Times New Roman"/>
        </w:rPr>
        <w:t xml:space="preserve"> части 4 пожарно-спасательного </w:t>
      </w:r>
      <w:r w:rsidRPr="005D4D32">
        <w:rPr>
          <w:rFonts w:ascii="Times New Roman" w:hAnsi="Times New Roman" w:cs="Times New Roman"/>
        </w:rPr>
        <w:t>отряда ФПС ГПС ГУ МЧС России по Кировской области, заместителем председателя комиссии.</w:t>
      </w:r>
    </w:p>
    <w:p w:rsidR="0090455E" w:rsidRPr="005D4D32" w:rsidRDefault="0090455E" w:rsidP="0090455E">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5D4D32">
        <w:rPr>
          <w:rFonts w:ascii="Times New Roman" w:eastAsia="Calibri" w:hAnsi="Times New Roman" w:cs="Times New Roman"/>
        </w:rPr>
        <w:lastRenderedPageBreak/>
        <w:t xml:space="preserve">1.3. Исключить из состава </w:t>
      </w:r>
      <w:r w:rsidRPr="005D4D32">
        <w:rPr>
          <w:rFonts w:ascii="Times New Roman" w:hAnsi="Times New Roman" w:cs="Times New Roman"/>
        </w:rPr>
        <w:t>комиссии Касьянова А.В., Рудина А.Г.</w:t>
      </w:r>
    </w:p>
    <w:p w:rsidR="00C513C1" w:rsidRDefault="0090455E" w:rsidP="0090455E">
      <w:pPr>
        <w:pStyle w:val="a4"/>
        <w:ind w:right="-2" w:firstLine="709"/>
        <w:rPr>
          <w:rFonts w:ascii="Times New Roman" w:eastAsia="Calibri" w:hAnsi="Times New Roman"/>
          <w:lang w:val="ru-RU"/>
        </w:rPr>
      </w:pPr>
      <w:r w:rsidRPr="0090455E">
        <w:rPr>
          <w:rFonts w:ascii="Times New Roman" w:hAnsi="Times New Roman"/>
          <w:lang w:val="ru-RU"/>
        </w:rPr>
        <w:t>2. Опубликовать настоящее</w:t>
      </w:r>
      <w:r w:rsidRPr="0090455E">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455E" w:rsidRPr="0090455E" w:rsidRDefault="0090455E" w:rsidP="0090455E">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55E50" w:rsidRDefault="00855E50" w:rsidP="0090455E">
      <w:pPr>
        <w:spacing w:after="0" w:line="240" w:lineRule="auto"/>
        <w:rPr>
          <w:rFonts w:ascii="Times New Roman" w:hAnsi="Times New Roman"/>
        </w:rPr>
      </w:pPr>
    </w:p>
    <w:p w:rsidR="00B06683" w:rsidRDefault="00B06683"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90455E" w:rsidP="00C513C1">
            <w:pPr>
              <w:tabs>
                <w:tab w:val="left" w:pos="0"/>
              </w:tabs>
              <w:spacing w:after="0" w:line="240" w:lineRule="auto"/>
              <w:contextualSpacing/>
              <w:jc w:val="center"/>
              <w:rPr>
                <w:rFonts w:ascii="Times New Roman" w:hAnsi="Times New Roman"/>
              </w:rPr>
            </w:pPr>
            <w:r>
              <w:rPr>
                <w:rFonts w:ascii="Times New Roman" w:hAnsi="Times New Roman"/>
              </w:rPr>
              <w:t>26.02.2021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90455E" w:rsidP="00C513C1">
            <w:pPr>
              <w:spacing w:after="0" w:line="240" w:lineRule="auto"/>
              <w:contextualSpacing/>
              <w:jc w:val="center"/>
              <w:rPr>
                <w:rFonts w:ascii="Times New Roman" w:hAnsi="Times New Roman"/>
              </w:rPr>
            </w:pPr>
            <w:r>
              <w:rPr>
                <w:rFonts w:ascii="Times New Roman" w:hAnsi="Times New Roman"/>
              </w:rPr>
              <w:t>53</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C513C1" w:rsidRDefault="0090455E" w:rsidP="0090455E">
      <w:pPr>
        <w:pStyle w:val="heading"/>
        <w:shd w:val="clear" w:color="auto" w:fill="auto"/>
        <w:spacing w:before="0" w:beforeAutospacing="0" w:after="0" w:afterAutospacing="0"/>
        <w:jc w:val="center"/>
        <w:rPr>
          <w:rFonts w:eastAsiaTheme="minorEastAsia" w:cstheme="minorBidi"/>
          <w:b/>
          <w:color w:val="auto"/>
          <w:sz w:val="22"/>
          <w:szCs w:val="22"/>
        </w:rPr>
      </w:pPr>
      <w:r w:rsidRPr="0090455E">
        <w:rPr>
          <w:rFonts w:eastAsiaTheme="minorEastAsia" w:cstheme="minorBidi"/>
          <w:b/>
          <w:color w:val="auto"/>
          <w:sz w:val="22"/>
          <w:szCs w:val="22"/>
        </w:rPr>
        <w:t xml:space="preserve">О внесении изменений в постановление администрации Тужинского муниципального района </w:t>
      </w:r>
      <w:r>
        <w:rPr>
          <w:rFonts w:eastAsiaTheme="minorEastAsia" w:cstheme="minorBidi"/>
          <w:b/>
          <w:color w:val="auto"/>
          <w:sz w:val="22"/>
          <w:szCs w:val="22"/>
        </w:rPr>
        <w:br/>
      </w:r>
      <w:r w:rsidRPr="0090455E">
        <w:rPr>
          <w:rFonts w:eastAsiaTheme="minorEastAsia" w:cstheme="minorBidi"/>
          <w:b/>
          <w:color w:val="auto"/>
          <w:sz w:val="22"/>
          <w:szCs w:val="22"/>
        </w:rPr>
        <w:t>от 01.09.2017 № 331</w:t>
      </w:r>
    </w:p>
    <w:p w:rsidR="0090455E" w:rsidRPr="00D40AFB" w:rsidRDefault="0090455E" w:rsidP="0090455E">
      <w:pPr>
        <w:pStyle w:val="heading"/>
        <w:shd w:val="clear" w:color="auto" w:fill="auto"/>
        <w:spacing w:before="0" w:beforeAutospacing="0" w:after="0" w:afterAutospacing="0"/>
        <w:jc w:val="center"/>
        <w:rPr>
          <w:b/>
          <w:sz w:val="22"/>
          <w:szCs w:val="22"/>
        </w:rPr>
      </w:pPr>
    </w:p>
    <w:p w:rsidR="0090455E" w:rsidRPr="0021090F" w:rsidRDefault="0090455E" w:rsidP="0090455E">
      <w:pPr>
        <w:spacing w:after="0" w:line="240" w:lineRule="auto"/>
        <w:ind w:firstLine="709"/>
        <w:jc w:val="both"/>
        <w:rPr>
          <w:rFonts w:ascii="Times New Roman" w:hAnsi="Times New Roman" w:cs="Times New Roman"/>
        </w:rPr>
      </w:pPr>
      <w:r w:rsidRPr="0021090F">
        <w:rPr>
          <w:rFonts w:ascii="Times New Roman" w:hAnsi="Times New Roman" w:cs="Times New Roman"/>
        </w:rPr>
        <w:t>В связи с кадровыми изменениями администрация Тужинского муниципального района ПОСТАНОВЛЯЕТ:</w:t>
      </w:r>
    </w:p>
    <w:p w:rsidR="0090455E" w:rsidRPr="0021090F" w:rsidRDefault="0090455E" w:rsidP="0090455E">
      <w:pPr>
        <w:spacing w:after="0" w:line="240" w:lineRule="auto"/>
        <w:ind w:firstLine="709"/>
        <w:jc w:val="both"/>
        <w:rPr>
          <w:rFonts w:ascii="Times New Roman" w:eastAsia="Calibri" w:hAnsi="Times New Roman" w:cs="Times New Roman"/>
        </w:rPr>
      </w:pPr>
      <w:r w:rsidRPr="0021090F">
        <w:rPr>
          <w:rFonts w:ascii="Times New Roman" w:eastAsia="Calibri" w:hAnsi="Times New Roman" w:cs="Times New Roman"/>
        </w:rPr>
        <w:t xml:space="preserve">1. Внести в состав </w:t>
      </w:r>
      <w:r w:rsidRPr="0021090F">
        <w:rPr>
          <w:rFonts w:ascii="Times New Roman" w:hAnsi="Times New Roman"/>
        </w:rPr>
        <w:t xml:space="preserve">комиссии </w:t>
      </w:r>
      <w:r w:rsidRPr="0021090F">
        <w:rPr>
          <w:rFonts w:ascii="Times New Roman" w:hAnsi="Times New Roman" w:cs="Times New Roman"/>
          <w:bCs/>
        </w:rPr>
        <w:t>по повышению устойчивости функционирования организаций</w:t>
      </w:r>
      <w:r w:rsidRPr="0021090F">
        <w:rPr>
          <w:rFonts w:ascii="Times New Roman" w:hAnsi="Times New Roman" w:cs="Times New Roman"/>
        </w:rPr>
        <w:t xml:space="preserve"> </w:t>
      </w:r>
      <w:r w:rsidRPr="0021090F">
        <w:rPr>
          <w:rFonts w:ascii="Times New Roman" w:hAnsi="Times New Roman"/>
        </w:rPr>
        <w:t xml:space="preserve">Тужинского муниципального района, утвержденный постановлением </w:t>
      </w:r>
      <w:r w:rsidRPr="0021090F">
        <w:rPr>
          <w:rFonts w:ascii="Times New Roman" w:hAnsi="Times New Roman" w:cs="Times New Roman"/>
        </w:rPr>
        <w:t>администрации Тужинского муниципального района</w:t>
      </w:r>
      <w:r w:rsidRPr="0021090F">
        <w:rPr>
          <w:rFonts w:ascii="Times New Roman" w:eastAsia="Calibri" w:hAnsi="Times New Roman" w:cs="Times New Roman"/>
        </w:rPr>
        <w:t xml:space="preserve"> от </w:t>
      </w:r>
      <w:r w:rsidRPr="0021090F">
        <w:rPr>
          <w:rFonts w:ascii="Times New Roman" w:hAnsi="Times New Roman" w:cs="Times New Roman"/>
        </w:rPr>
        <w:t xml:space="preserve">01.09.2017 </w:t>
      </w:r>
      <w:r w:rsidRPr="0021090F">
        <w:rPr>
          <w:rFonts w:ascii="Times New Roman" w:eastAsia="Calibri" w:hAnsi="Times New Roman" w:cs="Times New Roman"/>
        </w:rPr>
        <w:t xml:space="preserve">№ </w:t>
      </w:r>
      <w:r w:rsidRPr="0021090F">
        <w:rPr>
          <w:rFonts w:ascii="Times New Roman" w:hAnsi="Times New Roman" w:cs="Times New Roman"/>
        </w:rPr>
        <w:t>331</w:t>
      </w:r>
      <w:r w:rsidRPr="0021090F">
        <w:rPr>
          <w:rFonts w:ascii="Times New Roman" w:eastAsia="Calibri" w:hAnsi="Times New Roman" w:cs="Times New Roman"/>
        </w:rPr>
        <w:t xml:space="preserve"> «</w:t>
      </w:r>
      <w:r w:rsidRPr="0021090F">
        <w:rPr>
          <w:rFonts w:ascii="Times New Roman" w:hAnsi="Times New Roman" w:cs="Times New Roman"/>
          <w:bCs/>
        </w:rPr>
        <w:t>О комиссии по повышению устойчивости функционирования организаций Тужинского муниципального района</w:t>
      </w:r>
      <w:r w:rsidRPr="0021090F">
        <w:rPr>
          <w:rFonts w:ascii="Times New Roman" w:eastAsia="Calibri" w:hAnsi="Times New Roman" w:cs="Times New Roman"/>
        </w:rPr>
        <w:t>»</w:t>
      </w:r>
      <w:r>
        <w:rPr>
          <w:rFonts w:ascii="Times New Roman" w:hAnsi="Times New Roman"/>
        </w:rPr>
        <w:t xml:space="preserve"> </w:t>
      </w:r>
      <w:r w:rsidRPr="0021090F">
        <w:rPr>
          <w:rFonts w:ascii="Times New Roman" w:hAnsi="Times New Roman"/>
        </w:rPr>
        <w:t>(далее - состав комиссии)</w:t>
      </w:r>
      <w:r w:rsidRPr="0021090F">
        <w:rPr>
          <w:rFonts w:ascii="Times New Roman" w:eastAsia="Calibri" w:hAnsi="Times New Roman" w:cs="Times New Roman"/>
        </w:rPr>
        <w:t>, следующие изменения:</w:t>
      </w:r>
    </w:p>
    <w:p w:rsidR="0090455E" w:rsidRPr="0021090F" w:rsidRDefault="0090455E" w:rsidP="0090455E">
      <w:pPr>
        <w:spacing w:after="0" w:line="240" w:lineRule="auto"/>
        <w:ind w:firstLine="709"/>
        <w:jc w:val="both"/>
        <w:rPr>
          <w:rFonts w:ascii="Times New Roman" w:hAnsi="Times New Roman" w:cs="Times New Roman"/>
        </w:rPr>
      </w:pPr>
      <w:r w:rsidRPr="0021090F">
        <w:rPr>
          <w:rFonts w:ascii="Times New Roman" w:hAnsi="Times New Roman" w:cs="Times New Roman"/>
        </w:rPr>
        <w:t xml:space="preserve">1.1. Включить в состав комиссии Полухина Константина Николаевича, заместителя начальника 56 пожарно-спасательной части 4 пожарно-спасательного отряда ФПС ГПС ГУ МЧС России </w:t>
      </w:r>
      <w:r>
        <w:rPr>
          <w:rFonts w:ascii="Times New Roman" w:hAnsi="Times New Roman" w:cs="Times New Roman"/>
        </w:rPr>
        <w:br/>
      </w:r>
      <w:r w:rsidRPr="0021090F">
        <w:rPr>
          <w:rFonts w:ascii="Times New Roman" w:hAnsi="Times New Roman" w:cs="Times New Roman"/>
        </w:rPr>
        <w:t xml:space="preserve">по Кировской области, Мурсатову Наталию Сергеевну, главного специалиста по ЖКХ, энергетике </w:t>
      </w:r>
      <w:r>
        <w:rPr>
          <w:rFonts w:ascii="Times New Roman" w:hAnsi="Times New Roman" w:cs="Times New Roman"/>
        </w:rPr>
        <w:br/>
      </w:r>
      <w:r w:rsidRPr="0021090F">
        <w:rPr>
          <w:rFonts w:ascii="Times New Roman" w:hAnsi="Times New Roman" w:cs="Times New Roman"/>
        </w:rPr>
        <w:t>и экологии отдела жизнеобеспечения администрации Тужинского муниципального района.</w:t>
      </w:r>
    </w:p>
    <w:p w:rsidR="0090455E" w:rsidRPr="0021090F" w:rsidRDefault="0090455E" w:rsidP="0090455E">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rPr>
      </w:pPr>
      <w:r w:rsidRPr="0021090F">
        <w:rPr>
          <w:rFonts w:ascii="Times New Roman" w:eastAsia="Calibri" w:hAnsi="Times New Roman" w:cs="Times New Roman"/>
        </w:rPr>
        <w:t xml:space="preserve">1.2. Исключить из состава </w:t>
      </w:r>
      <w:r w:rsidRPr="0021090F">
        <w:rPr>
          <w:rFonts w:ascii="Times New Roman" w:hAnsi="Times New Roman" w:cs="Times New Roman"/>
        </w:rPr>
        <w:t>комиссии Чеснокову А.С., Рудина А.Г.</w:t>
      </w:r>
    </w:p>
    <w:p w:rsidR="00C513C1" w:rsidRDefault="0090455E" w:rsidP="0090455E">
      <w:pPr>
        <w:pStyle w:val="a4"/>
        <w:ind w:right="-2" w:firstLine="709"/>
        <w:rPr>
          <w:rFonts w:ascii="Times New Roman" w:eastAsia="Calibri" w:hAnsi="Times New Roman"/>
          <w:lang w:val="ru-RU"/>
        </w:rPr>
      </w:pPr>
      <w:r w:rsidRPr="0090455E">
        <w:rPr>
          <w:rFonts w:ascii="Times New Roman" w:hAnsi="Times New Roman"/>
          <w:lang w:val="ru-RU"/>
        </w:rPr>
        <w:t>2. Опубликовать настоящее</w:t>
      </w:r>
      <w:r w:rsidRPr="0090455E">
        <w:rPr>
          <w:rFonts w:ascii="Times New Roman" w:eastAsia="Calibri" w:hAnsi="Times New Roman"/>
          <w:lang w:val="ru-RU"/>
        </w:rPr>
        <w:t xml:space="preserve">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r>
        <w:rPr>
          <w:rFonts w:ascii="Times New Roman" w:eastAsia="Calibri" w:hAnsi="Times New Roman"/>
          <w:lang w:val="ru-RU"/>
        </w:rPr>
        <w:t>.</w:t>
      </w:r>
    </w:p>
    <w:p w:rsidR="0090455E" w:rsidRPr="0090455E" w:rsidRDefault="0090455E" w:rsidP="0090455E">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55E50" w:rsidRDefault="00855E50"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1F1609" w:rsidP="00C513C1">
            <w:pPr>
              <w:tabs>
                <w:tab w:val="left" w:pos="0"/>
              </w:tabs>
              <w:spacing w:after="0" w:line="240" w:lineRule="auto"/>
              <w:contextualSpacing/>
              <w:jc w:val="center"/>
              <w:rPr>
                <w:rFonts w:ascii="Times New Roman" w:hAnsi="Times New Roman"/>
              </w:rPr>
            </w:pPr>
            <w:r>
              <w:rPr>
                <w:rFonts w:ascii="Times New Roman" w:hAnsi="Times New Roman"/>
              </w:rPr>
              <w:t>01.03.2021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1F1609" w:rsidP="00C513C1">
            <w:pPr>
              <w:spacing w:after="0" w:line="240" w:lineRule="auto"/>
              <w:contextualSpacing/>
              <w:jc w:val="center"/>
              <w:rPr>
                <w:rFonts w:ascii="Times New Roman" w:hAnsi="Times New Roman"/>
              </w:rPr>
            </w:pPr>
            <w:r>
              <w:rPr>
                <w:rFonts w:ascii="Times New Roman" w:hAnsi="Times New Roman"/>
              </w:rPr>
              <w:t>54</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1F1609" w:rsidRPr="001F1609" w:rsidRDefault="001F1609" w:rsidP="001F1609">
      <w:pPr>
        <w:autoSpaceDE w:val="0"/>
        <w:autoSpaceDN w:val="0"/>
        <w:adjustRightInd w:val="0"/>
        <w:spacing w:after="0" w:line="240" w:lineRule="auto"/>
        <w:ind w:firstLine="709"/>
        <w:jc w:val="center"/>
        <w:rPr>
          <w:rFonts w:ascii="Times New Roman" w:hAnsi="Times New Roman" w:cs="Times New Roman"/>
          <w:b/>
        </w:rPr>
      </w:pPr>
      <w:r w:rsidRPr="001F1609">
        <w:rPr>
          <w:rFonts w:ascii="Times New Roman" w:hAnsi="Times New Roman" w:cs="Times New Roman"/>
          <w:b/>
        </w:rPr>
        <w:t>О внесении изменений в постановление администрации</w:t>
      </w:r>
    </w:p>
    <w:p w:rsidR="001F1609" w:rsidRPr="001F1609" w:rsidRDefault="001F1609" w:rsidP="001F1609">
      <w:pPr>
        <w:autoSpaceDE w:val="0"/>
        <w:autoSpaceDN w:val="0"/>
        <w:adjustRightInd w:val="0"/>
        <w:spacing w:after="0" w:line="240" w:lineRule="auto"/>
        <w:ind w:firstLine="709"/>
        <w:jc w:val="center"/>
        <w:rPr>
          <w:rFonts w:ascii="Times New Roman" w:hAnsi="Times New Roman" w:cs="Times New Roman"/>
          <w:b/>
        </w:rPr>
      </w:pPr>
      <w:r w:rsidRPr="001F1609">
        <w:rPr>
          <w:rFonts w:ascii="Times New Roman" w:hAnsi="Times New Roman" w:cs="Times New Roman"/>
          <w:b/>
        </w:rPr>
        <w:t>Тужинского муниципального района от 09.10.2017 № 389</w:t>
      </w:r>
    </w:p>
    <w:p w:rsidR="00C513C1" w:rsidRPr="00D40AFB" w:rsidRDefault="00C513C1" w:rsidP="00C513C1">
      <w:pPr>
        <w:pStyle w:val="heading"/>
        <w:shd w:val="clear" w:color="auto" w:fill="auto"/>
        <w:spacing w:before="0" w:beforeAutospacing="0" w:after="0" w:afterAutospacing="0"/>
        <w:jc w:val="both"/>
        <w:rPr>
          <w:b/>
          <w:sz w:val="22"/>
          <w:szCs w:val="22"/>
        </w:rPr>
      </w:pPr>
    </w:p>
    <w:p w:rsidR="00921B17" w:rsidRPr="00A95EF6" w:rsidRDefault="00921B17" w:rsidP="00921B17">
      <w:pPr>
        <w:pStyle w:val="af2"/>
        <w:ind w:firstLine="720"/>
        <w:rPr>
          <w:sz w:val="22"/>
          <w:szCs w:val="22"/>
        </w:rPr>
      </w:pPr>
      <w:r w:rsidRPr="00A95EF6">
        <w:rPr>
          <w:sz w:val="22"/>
          <w:szCs w:val="22"/>
        </w:rPr>
        <w:t>В соответствии с решением Тужинской районной  Думы от 26.02.2021 № 54/399 «О внесении из</w:t>
      </w:r>
      <w:r>
        <w:rPr>
          <w:sz w:val="22"/>
          <w:szCs w:val="22"/>
        </w:rPr>
        <w:t>менений Тужинской районной Думы</w:t>
      </w:r>
      <w:r w:rsidRPr="00A95EF6">
        <w:rPr>
          <w:sz w:val="22"/>
          <w:szCs w:val="22"/>
        </w:rPr>
        <w:t>от 21.12.2020 № 53/385»,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921B17" w:rsidRPr="00A95EF6" w:rsidRDefault="00921B17" w:rsidP="00921B17">
      <w:pPr>
        <w:pStyle w:val="af2"/>
        <w:ind w:firstLine="720"/>
        <w:rPr>
          <w:sz w:val="22"/>
          <w:szCs w:val="22"/>
        </w:rPr>
      </w:pPr>
      <w:r w:rsidRPr="00A95EF6">
        <w:rPr>
          <w:sz w:val="22"/>
          <w:szCs w:val="22"/>
        </w:rPr>
        <w:lastRenderedPageBreak/>
        <w:t xml:space="preserve">1. Внести изменения в постановление администрации Тужинского муниципального района </w:t>
      </w:r>
      <w:r>
        <w:rPr>
          <w:sz w:val="22"/>
          <w:szCs w:val="22"/>
        </w:rPr>
        <w:br/>
      </w:r>
      <w:r w:rsidRPr="00A95EF6">
        <w:rPr>
          <w:sz w:val="22"/>
          <w:szCs w:val="22"/>
        </w:rPr>
        <w:t>от 09.10.2017 № 389 «Об утверждении муниципальной программы Тужинского муниципального района «Охрана окружающей среды и экологическое воспитание» на 2020-2025 годы» (далее – муниципальная программа), утвердив изменения в муниципальной программе согласно приложению.</w:t>
      </w:r>
    </w:p>
    <w:p w:rsidR="00921B17" w:rsidRPr="00A95EF6" w:rsidRDefault="00921B17" w:rsidP="00921B17">
      <w:pPr>
        <w:pStyle w:val="af2"/>
        <w:ind w:firstLine="720"/>
        <w:rPr>
          <w:sz w:val="22"/>
          <w:szCs w:val="22"/>
        </w:rPr>
      </w:pPr>
      <w:r w:rsidRPr="00A95EF6">
        <w:rPr>
          <w:sz w:val="22"/>
          <w:szCs w:val="22"/>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921B17" w:rsidRPr="00A95EF6" w:rsidRDefault="00921B17" w:rsidP="00921B17">
      <w:pPr>
        <w:pStyle w:val="heading"/>
        <w:shd w:val="clear" w:color="auto" w:fill="auto"/>
        <w:spacing w:before="0" w:beforeAutospacing="0" w:after="0" w:afterAutospacing="0"/>
        <w:ind w:firstLine="709"/>
        <w:jc w:val="both"/>
        <w:rPr>
          <w:sz w:val="22"/>
          <w:szCs w:val="22"/>
        </w:rPr>
      </w:pPr>
      <w:r w:rsidRPr="00A95EF6">
        <w:rPr>
          <w:sz w:val="22"/>
          <w:szCs w:val="22"/>
        </w:rPr>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921B17">
        <w:rPr>
          <w:rStyle w:val="FontStyle13"/>
        </w:rPr>
        <w:t xml:space="preserve">01.03.2021 </w:t>
      </w:r>
      <w:r>
        <w:rPr>
          <w:rStyle w:val="FontStyle13"/>
        </w:rPr>
        <w:t xml:space="preserve">№ </w:t>
      </w:r>
      <w:r w:rsidR="00921B17">
        <w:rPr>
          <w:rStyle w:val="FontStyle13"/>
        </w:rPr>
        <w:t>54</w:t>
      </w:r>
    </w:p>
    <w:p w:rsidR="00C513C1" w:rsidRDefault="00C513C1" w:rsidP="00C513C1">
      <w:pPr>
        <w:spacing w:after="0" w:line="240" w:lineRule="auto"/>
        <w:ind w:left="6521"/>
        <w:rPr>
          <w:rStyle w:val="FontStyle13"/>
        </w:rPr>
      </w:pPr>
    </w:p>
    <w:p w:rsidR="00921B17" w:rsidRPr="00921B17" w:rsidRDefault="00921B17" w:rsidP="00921B17">
      <w:pPr>
        <w:spacing w:after="0" w:line="240" w:lineRule="auto"/>
        <w:jc w:val="center"/>
        <w:rPr>
          <w:rFonts w:ascii="Times New Roman" w:hAnsi="Times New Roman" w:cs="Times New Roman"/>
          <w:b/>
        </w:rPr>
      </w:pPr>
      <w:r w:rsidRPr="00921B17">
        <w:rPr>
          <w:rFonts w:ascii="Times New Roman" w:hAnsi="Times New Roman" w:cs="Times New Roman"/>
          <w:b/>
        </w:rPr>
        <w:t>ИЗМЕНЕНИЯ</w:t>
      </w:r>
    </w:p>
    <w:p w:rsidR="00921B17" w:rsidRPr="00921B17" w:rsidRDefault="00921B17" w:rsidP="00921B17">
      <w:pPr>
        <w:spacing w:after="0" w:line="240" w:lineRule="auto"/>
        <w:jc w:val="center"/>
        <w:rPr>
          <w:rFonts w:ascii="Times New Roman" w:hAnsi="Times New Roman" w:cs="Times New Roman"/>
          <w:b/>
        </w:rPr>
      </w:pPr>
      <w:r w:rsidRPr="00921B17">
        <w:rPr>
          <w:rFonts w:ascii="Times New Roman" w:hAnsi="Times New Roman" w:cs="Times New Roman"/>
          <w:b/>
        </w:rPr>
        <w:t>в муниципальной программе Тужинского муниципального района «Охрана окружающей среды и экологическое воспитание» на 2020-2025 годы</w:t>
      </w:r>
    </w:p>
    <w:p w:rsidR="00921B17" w:rsidRPr="00921B17" w:rsidRDefault="00921B17" w:rsidP="00921B17">
      <w:pPr>
        <w:spacing w:after="0" w:line="240" w:lineRule="auto"/>
        <w:jc w:val="both"/>
        <w:rPr>
          <w:rFonts w:ascii="Times New Roman" w:hAnsi="Times New Roman" w:cs="Times New Roman"/>
        </w:rPr>
      </w:pPr>
    </w:p>
    <w:p w:rsidR="00921B17" w:rsidRPr="00921B17" w:rsidRDefault="00921B17" w:rsidP="00921B17">
      <w:pPr>
        <w:pStyle w:val="a7"/>
        <w:widowControl/>
        <w:numPr>
          <w:ilvl w:val="0"/>
          <w:numId w:val="30"/>
        </w:numPr>
        <w:suppressAutoHyphens w:val="0"/>
        <w:ind w:left="0" w:firstLine="709"/>
        <w:jc w:val="both"/>
        <w:rPr>
          <w:rFonts w:cs="Times New Roman"/>
          <w:sz w:val="22"/>
          <w:szCs w:val="22"/>
        </w:rPr>
      </w:pPr>
      <w:r w:rsidRPr="00921B17">
        <w:rPr>
          <w:rFonts w:cs="Times New Roman"/>
          <w:sz w:val="22"/>
          <w:szCs w:val="22"/>
        </w:rPr>
        <w:t>Строку паспорта программы «Объем финансового обеспечения муниципальной программы» изложить в новой редакции следующего содержания: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1915"/>
        <w:gridCol w:w="7313"/>
      </w:tblGrid>
      <w:tr w:rsidR="00921B17" w:rsidRPr="00921B17" w:rsidTr="00E94CDF">
        <w:trPr>
          <w:trHeight w:val="5160"/>
        </w:trPr>
        <w:tc>
          <w:tcPr>
            <w:tcW w:w="378" w:type="dxa"/>
            <w:tcBorders>
              <w:top w:val="nil"/>
              <w:left w:val="nil"/>
              <w:bottom w:val="nil"/>
              <w:right w:val="single" w:sz="4" w:space="0" w:color="auto"/>
            </w:tcBorders>
          </w:tcPr>
          <w:p w:rsidR="00921B17" w:rsidRPr="00921B17" w:rsidRDefault="00921B17" w:rsidP="00921B17">
            <w:pPr>
              <w:pStyle w:val="ConsPlusNormal"/>
              <w:rPr>
                <w:sz w:val="22"/>
                <w:szCs w:val="22"/>
              </w:rPr>
            </w:pPr>
            <w:r w:rsidRPr="00921B17">
              <w:rPr>
                <w:sz w:val="22"/>
                <w:szCs w:val="22"/>
              </w:rPr>
              <w:t>«</w:t>
            </w:r>
          </w:p>
        </w:tc>
        <w:tc>
          <w:tcPr>
            <w:tcW w:w="1915" w:type="dxa"/>
            <w:tcBorders>
              <w:left w:val="single" w:sz="4" w:space="0" w:color="auto"/>
            </w:tcBorders>
          </w:tcPr>
          <w:p w:rsidR="00921B17" w:rsidRPr="00921B17" w:rsidRDefault="00921B17" w:rsidP="00921B17">
            <w:pPr>
              <w:pStyle w:val="ConsPlusNormal"/>
              <w:rPr>
                <w:sz w:val="22"/>
                <w:szCs w:val="22"/>
              </w:rPr>
            </w:pPr>
            <w:r w:rsidRPr="00921B17">
              <w:rPr>
                <w:sz w:val="22"/>
                <w:szCs w:val="22"/>
              </w:rPr>
              <w:t>Объем финансового обеспечения муниципальной программы</w:t>
            </w:r>
          </w:p>
          <w:p w:rsidR="00921B17" w:rsidRPr="00921B17" w:rsidRDefault="00921B17" w:rsidP="00921B17">
            <w:pPr>
              <w:spacing w:after="0" w:line="240" w:lineRule="auto"/>
              <w:rPr>
                <w:rFonts w:ascii="Times New Roman" w:hAnsi="Times New Roman" w:cs="Times New Roman"/>
              </w:rPr>
            </w:pPr>
          </w:p>
          <w:p w:rsidR="00921B17" w:rsidRPr="00921B17" w:rsidRDefault="00921B17" w:rsidP="00921B17">
            <w:pPr>
              <w:spacing w:after="0" w:line="240" w:lineRule="auto"/>
              <w:rPr>
                <w:rFonts w:ascii="Times New Roman" w:hAnsi="Times New Roman" w:cs="Times New Roman"/>
              </w:rPr>
            </w:pPr>
          </w:p>
        </w:tc>
        <w:tc>
          <w:tcPr>
            <w:tcW w:w="7313" w:type="dxa"/>
            <w:tcBorders>
              <w:right w:val="single" w:sz="4" w:space="0" w:color="auto"/>
            </w:tcBorders>
          </w:tcPr>
          <w:p w:rsidR="00921B17" w:rsidRPr="00921B17" w:rsidRDefault="00921B17" w:rsidP="00921B17">
            <w:pPr>
              <w:pStyle w:val="ConsPlusNormal"/>
              <w:jc w:val="both"/>
              <w:rPr>
                <w:sz w:val="22"/>
                <w:szCs w:val="22"/>
              </w:rPr>
            </w:pPr>
            <w:r w:rsidRPr="00921B17">
              <w:rPr>
                <w:sz w:val="22"/>
                <w:szCs w:val="22"/>
              </w:rPr>
              <w:t xml:space="preserve">Объем финансирования Программы 1433,7 тыс. рублей, в том числе </w:t>
            </w:r>
            <w:r>
              <w:rPr>
                <w:sz w:val="22"/>
                <w:szCs w:val="22"/>
              </w:rPr>
              <w:br/>
            </w:r>
            <w:r w:rsidRPr="00921B17">
              <w:rPr>
                <w:sz w:val="22"/>
                <w:szCs w:val="22"/>
              </w:rPr>
              <w:t>по годам реализации:</w:t>
            </w:r>
          </w:p>
          <w:p w:rsidR="00921B17" w:rsidRPr="00921B17" w:rsidRDefault="00921B17" w:rsidP="00921B17">
            <w:pPr>
              <w:pStyle w:val="ConsPlusNormal"/>
              <w:rPr>
                <w:i/>
                <w:sz w:val="22"/>
                <w:szCs w:val="22"/>
                <w:u w:val="single"/>
              </w:rPr>
            </w:pPr>
            <w:r w:rsidRPr="00921B17">
              <w:rPr>
                <w:i/>
                <w:sz w:val="22"/>
                <w:szCs w:val="22"/>
                <w:u w:val="single"/>
              </w:rPr>
              <w:t>на 2020 год: всего – 441,7 тыс. рублей.</w:t>
            </w:r>
          </w:p>
          <w:p w:rsidR="00921B17" w:rsidRPr="00921B17" w:rsidRDefault="00921B17" w:rsidP="00921B17">
            <w:pPr>
              <w:pStyle w:val="ConsPlusNormal"/>
              <w:rPr>
                <w:sz w:val="22"/>
                <w:szCs w:val="22"/>
              </w:rPr>
            </w:pPr>
            <w:r w:rsidRPr="00921B17">
              <w:rPr>
                <w:sz w:val="22"/>
                <w:szCs w:val="22"/>
              </w:rPr>
              <w:t>- областной бюджет – 96,7 тыс. руб.;</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280,0 тыс. руб.;</w:t>
            </w:r>
          </w:p>
          <w:p w:rsidR="00921B17" w:rsidRPr="00921B17" w:rsidRDefault="00921B17" w:rsidP="00921B17">
            <w:pPr>
              <w:pStyle w:val="ConsPlusNormal"/>
              <w:rPr>
                <w:i/>
                <w:sz w:val="22"/>
                <w:szCs w:val="22"/>
                <w:u w:val="single"/>
              </w:rPr>
            </w:pPr>
            <w:r w:rsidRPr="00921B17">
              <w:rPr>
                <w:i/>
                <w:sz w:val="22"/>
                <w:szCs w:val="22"/>
                <w:u w:val="single"/>
              </w:rPr>
              <w:t>на 2021 год: всего – 165,0 тыс. рублей.</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100,0 тыс. руб.;</w:t>
            </w:r>
          </w:p>
          <w:p w:rsidR="00921B17" w:rsidRPr="00921B17" w:rsidRDefault="00921B17" w:rsidP="00921B17">
            <w:pPr>
              <w:pStyle w:val="ConsPlusNormal"/>
              <w:rPr>
                <w:i/>
                <w:sz w:val="22"/>
                <w:szCs w:val="22"/>
                <w:u w:val="single"/>
              </w:rPr>
            </w:pPr>
            <w:r w:rsidRPr="00921B17">
              <w:rPr>
                <w:i/>
                <w:sz w:val="22"/>
                <w:szCs w:val="22"/>
                <w:u w:val="single"/>
              </w:rPr>
              <w:t>на 2022 год: всего – 165,0 тыс. рублей.</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100,0 тыс. руб.;</w:t>
            </w:r>
          </w:p>
          <w:p w:rsidR="00921B17" w:rsidRPr="00921B17" w:rsidRDefault="00921B17" w:rsidP="00921B17">
            <w:pPr>
              <w:pStyle w:val="ConsPlusNormal"/>
              <w:rPr>
                <w:i/>
                <w:sz w:val="22"/>
                <w:szCs w:val="22"/>
                <w:u w:val="single"/>
              </w:rPr>
            </w:pPr>
            <w:r w:rsidRPr="00921B17">
              <w:rPr>
                <w:i/>
                <w:sz w:val="22"/>
                <w:szCs w:val="22"/>
                <w:u w:val="single"/>
              </w:rPr>
              <w:t>на 2023 год: всего - 177,0 тыс. рублей.</w:t>
            </w:r>
          </w:p>
          <w:p w:rsidR="00921B17" w:rsidRPr="00921B17" w:rsidRDefault="00921B17" w:rsidP="00921B17">
            <w:pPr>
              <w:pStyle w:val="ConsPlusNormal"/>
              <w:rPr>
                <w:sz w:val="22"/>
                <w:szCs w:val="22"/>
              </w:rPr>
            </w:pPr>
            <w:r w:rsidRPr="00921B17">
              <w:rPr>
                <w:sz w:val="22"/>
                <w:szCs w:val="22"/>
              </w:rPr>
              <w:t>- районный бюджет – 77,0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 100,0 тыс. руб.;</w:t>
            </w:r>
          </w:p>
          <w:p w:rsidR="00921B17" w:rsidRPr="00921B17" w:rsidRDefault="00921B17" w:rsidP="00921B17">
            <w:pPr>
              <w:pStyle w:val="ConsPlusNormal"/>
              <w:rPr>
                <w:i/>
                <w:sz w:val="22"/>
                <w:szCs w:val="22"/>
                <w:u w:val="single"/>
              </w:rPr>
            </w:pPr>
            <w:r w:rsidRPr="00921B17">
              <w:rPr>
                <w:i/>
                <w:sz w:val="22"/>
                <w:szCs w:val="22"/>
                <w:u w:val="single"/>
              </w:rPr>
              <w:t>на 2024 год: всего – 240,0 тыс. рублей.</w:t>
            </w:r>
          </w:p>
          <w:p w:rsidR="00921B17" w:rsidRPr="00921B17" w:rsidRDefault="00921B17" w:rsidP="00921B17">
            <w:pPr>
              <w:pStyle w:val="ConsPlusNormal"/>
              <w:rPr>
                <w:sz w:val="22"/>
                <w:szCs w:val="22"/>
              </w:rPr>
            </w:pPr>
            <w:r w:rsidRPr="00921B17">
              <w:rPr>
                <w:sz w:val="22"/>
                <w:szCs w:val="22"/>
              </w:rPr>
              <w:t>- районный бюджет – 80,0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–160,0 тыс. руб.;</w:t>
            </w:r>
          </w:p>
          <w:p w:rsidR="00921B17" w:rsidRPr="00921B17" w:rsidRDefault="00921B17" w:rsidP="00921B17">
            <w:pPr>
              <w:pStyle w:val="ConsPlusNormal"/>
              <w:rPr>
                <w:i/>
                <w:sz w:val="22"/>
                <w:szCs w:val="22"/>
                <w:u w:val="single"/>
              </w:rPr>
            </w:pPr>
            <w:r w:rsidRPr="00921B17">
              <w:rPr>
                <w:i/>
                <w:sz w:val="22"/>
                <w:szCs w:val="22"/>
                <w:u w:val="single"/>
              </w:rPr>
              <w:t>на 2025 год: всего – 245,0 тыс. рублей.</w:t>
            </w:r>
          </w:p>
          <w:p w:rsidR="00921B17" w:rsidRPr="00921B17" w:rsidRDefault="00921B17" w:rsidP="00921B17">
            <w:pPr>
              <w:pStyle w:val="ConsPlusNormal"/>
              <w:rPr>
                <w:sz w:val="22"/>
                <w:szCs w:val="22"/>
              </w:rPr>
            </w:pPr>
            <w:r w:rsidRPr="00921B17">
              <w:rPr>
                <w:sz w:val="22"/>
                <w:szCs w:val="22"/>
              </w:rPr>
              <w:t>- районный бюджет – 85,0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 160,0 тыс. руб.;</w:t>
            </w:r>
          </w:p>
        </w:tc>
      </w:tr>
    </w:tbl>
    <w:p w:rsidR="00921B17" w:rsidRPr="00921B17" w:rsidRDefault="00921B17" w:rsidP="00921B17">
      <w:pPr>
        <w:spacing w:after="0" w:line="240" w:lineRule="auto"/>
        <w:ind w:firstLine="709"/>
        <w:jc w:val="both"/>
        <w:rPr>
          <w:rFonts w:ascii="Times New Roman" w:hAnsi="Times New Roman" w:cs="Times New Roman"/>
        </w:rPr>
      </w:pPr>
    </w:p>
    <w:p w:rsidR="00921B17" w:rsidRPr="00921B17" w:rsidRDefault="00921B17" w:rsidP="00921B17">
      <w:pPr>
        <w:pStyle w:val="a7"/>
        <w:widowControl/>
        <w:numPr>
          <w:ilvl w:val="0"/>
          <w:numId w:val="30"/>
        </w:numPr>
        <w:suppressAutoHyphens w:val="0"/>
        <w:ind w:left="0" w:firstLine="709"/>
        <w:jc w:val="both"/>
        <w:rPr>
          <w:rFonts w:cs="Times New Roman"/>
          <w:sz w:val="22"/>
          <w:szCs w:val="22"/>
        </w:rPr>
      </w:pPr>
      <w:r w:rsidRPr="00921B17">
        <w:rPr>
          <w:rFonts w:cs="Times New Roman"/>
          <w:sz w:val="22"/>
          <w:szCs w:val="22"/>
        </w:rPr>
        <w:t>Раздел 5 «</w:t>
      </w:r>
      <w:r w:rsidRPr="00921B17">
        <w:rPr>
          <w:rFonts w:cs="Times New Roman"/>
          <w:bCs/>
          <w:sz w:val="22"/>
          <w:szCs w:val="22"/>
        </w:rPr>
        <w:t>Ресурсное обеспечение муниципальной  программы»</w:t>
      </w:r>
      <w:r w:rsidRPr="00921B17">
        <w:rPr>
          <w:rFonts w:cs="Times New Roman"/>
          <w:sz w:val="22"/>
          <w:szCs w:val="22"/>
        </w:rPr>
        <w:t xml:space="preserve"> изложить в следующей редакции:</w:t>
      </w:r>
    </w:p>
    <w:p w:rsidR="00921B17" w:rsidRPr="00921B17" w:rsidRDefault="00921B17" w:rsidP="00921B17">
      <w:pPr>
        <w:pStyle w:val="ConsPlusNormal"/>
        <w:ind w:firstLine="540"/>
        <w:jc w:val="both"/>
        <w:rPr>
          <w:sz w:val="22"/>
          <w:szCs w:val="22"/>
        </w:rPr>
      </w:pPr>
      <w:r w:rsidRPr="00921B17">
        <w:rPr>
          <w:sz w:val="22"/>
          <w:szCs w:val="22"/>
        </w:rPr>
        <w:t>«Финансирование мероприятий Программы осуществляется за счет средств районного бюджета, привлечения внебюджетных источников.</w:t>
      </w:r>
    </w:p>
    <w:p w:rsidR="00921B17" w:rsidRPr="00921B17" w:rsidRDefault="00921B17" w:rsidP="00921B17">
      <w:pPr>
        <w:pStyle w:val="ConsPlusNormal"/>
        <w:ind w:firstLine="540"/>
        <w:jc w:val="both"/>
        <w:rPr>
          <w:sz w:val="22"/>
          <w:szCs w:val="22"/>
        </w:rPr>
      </w:pPr>
      <w:r w:rsidRPr="00921B17">
        <w:rPr>
          <w:sz w:val="22"/>
          <w:szCs w:val="22"/>
        </w:rPr>
        <w:t>Объем финансирования Программы 1433,7 тыс. рублей, в том числе по годам реализации:</w:t>
      </w:r>
    </w:p>
    <w:p w:rsidR="00921B17" w:rsidRPr="00921B17" w:rsidRDefault="00921B17" w:rsidP="00921B17">
      <w:pPr>
        <w:pStyle w:val="ConsPlusNormal"/>
        <w:rPr>
          <w:i/>
          <w:sz w:val="22"/>
          <w:szCs w:val="22"/>
          <w:u w:val="single"/>
        </w:rPr>
      </w:pPr>
      <w:r w:rsidRPr="00921B17">
        <w:rPr>
          <w:i/>
          <w:sz w:val="22"/>
          <w:szCs w:val="22"/>
          <w:u w:val="single"/>
        </w:rPr>
        <w:t>на 2020 год: всего – 441,7 тыс. рублей.</w:t>
      </w:r>
    </w:p>
    <w:p w:rsidR="00921B17" w:rsidRPr="00921B17" w:rsidRDefault="00921B17" w:rsidP="00921B17">
      <w:pPr>
        <w:pStyle w:val="ConsPlusNormal"/>
        <w:rPr>
          <w:sz w:val="22"/>
          <w:szCs w:val="22"/>
        </w:rPr>
      </w:pPr>
      <w:r w:rsidRPr="00921B17">
        <w:rPr>
          <w:sz w:val="22"/>
          <w:szCs w:val="22"/>
        </w:rPr>
        <w:lastRenderedPageBreak/>
        <w:t>- областной бюджет – 96,7 тыс. руб.;</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280,0 тыс. руб.;</w:t>
      </w:r>
    </w:p>
    <w:p w:rsidR="00921B17" w:rsidRPr="00921B17" w:rsidRDefault="00921B17" w:rsidP="00921B17">
      <w:pPr>
        <w:pStyle w:val="ConsPlusNormal"/>
        <w:rPr>
          <w:i/>
          <w:sz w:val="22"/>
          <w:szCs w:val="22"/>
          <w:u w:val="single"/>
        </w:rPr>
      </w:pPr>
      <w:r w:rsidRPr="00921B17">
        <w:rPr>
          <w:i/>
          <w:sz w:val="22"/>
          <w:szCs w:val="22"/>
          <w:u w:val="single"/>
        </w:rPr>
        <w:t>на 2021 год: всего – 165,0 тыс. рублей.</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100,0 тыс. руб.;</w:t>
      </w:r>
    </w:p>
    <w:p w:rsidR="00921B17" w:rsidRPr="00921B17" w:rsidRDefault="00921B17" w:rsidP="00921B17">
      <w:pPr>
        <w:pStyle w:val="ConsPlusNormal"/>
        <w:rPr>
          <w:i/>
          <w:sz w:val="22"/>
          <w:szCs w:val="22"/>
          <w:u w:val="single"/>
        </w:rPr>
      </w:pPr>
      <w:r w:rsidRPr="00921B17">
        <w:rPr>
          <w:i/>
          <w:sz w:val="22"/>
          <w:szCs w:val="22"/>
          <w:u w:val="single"/>
        </w:rPr>
        <w:t>на 2022 год: всего – 165,0 тыс. рублей.</w:t>
      </w:r>
    </w:p>
    <w:p w:rsidR="00921B17" w:rsidRPr="00921B17" w:rsidRDefault="00921B17" w:rsidP="00921B17">
      <w:pPr>
        <w:pStyle w:val="ConsPlusNormal"/>
        <w:rPr>
          <w:sz w:val="22"/>
          <w:szCs w:val="22"/>
        </w:rPr>
      </w:pPr>
      <w:r w:rsidRPr="00921B17">
        <w:rPr>
          <w:sz w:val="22"/>
          <w:szCs w:val="22"/>
        </w:rPr>
        <w:t>- районный бюджет – 65,0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w:t>
      </w:r>
      <w:r w:rsidRPr="00921B17">
        <w:rPr>
          <w:color w:val="FF0000"/>
          <w:sz w:val="22"/>
          <w:szCs w:val="22"/>
        </w:rPr>
        <w:t xml:space="preserve"> </w:t>
      </w:r>
      <w:r w:rsidRPr="00921B17">
        <w:rPr>
          <w:sz w:val="22"/>
          <w:szCs w:val="22"/>
        </w:rPr>
        <w:t>– 100,0 тыс. руб.;</w:t>
      </w:r>
    </w:p>
    <w:p w:rsidR="00921B17" w:rsidRPr="00921B17" w:rsidRDefault="00921B17" w:rsidP="00921B17">
      <w:pPr>
        <w:pStyle w:val="ConsPlusNormal"/>
        <w:rPr>
          <w:i/>
          <w:sz w:val="22"/>
          <w:szCs w:val="22"/>
          <w:u w:val="single"/>
        </w:rPr>
      </w:pPr>
      <w:r w:rsidRPr="00921B17">
        <w:rPr>
          <w:i/>
          <w:sz w:val="22"/>
          <w:szCs w:val="22"/>
          <w:u w:val="single"/>
        </w:rPr>
        <w:t>на 2023 год: всего - 177,0 тыс. рублей.</w:t>
      </w:r>
    </w:p>
    <w:p w:rsidR="00921B17" w:rsidRPr="00921B17" w:rsidRDefault="00921B17" w:rsidP="00921B17">
      <w:pPr>
        <w:pStyle w:val="ConsPlusNormal"/>
        <w:rPr>
          <w:sz w:val="22"/>
          <w:szCs w:val="22"/>
        </w:rPr>
      </w:pPr>
      <w:r w:rsidRPr="00921B17">
        <w:rPr>
          <w:sz w:val="22"/>
          <w:szCs w:val="22"/>
        </w:rPr>
        <w:t>- районный бюджет – 77,0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 100,0 тыс. руб.;</w:t>
      </w:r>
    </w:p>
    <w:p w:rsidR="00921B17" w:rsidRPr="00921B17" w:rsidRDefault="00921B17" w:rsidP="00921B17">
      <w:pPr>
        <w:pStyle w:val="ConsPlusNormal"/>
        <w:rPr>
          <w:i/>
          <w:sz w:val="22"/>
          <w:szCs w:val="22"/>
          <w:u w:val="single"/>
        </w:rPr>
      </w:pPr>
      <w:r w:rsidRPr="00921B17">
        <w:rPr>
          <w:i/>
          <w:sz w:val="22"/>
          <w:szCs w:val="22"/>
          <w:u w:val="single"/>
        </w:rPr>
        <w:t>на 2024 год: всего – 240,0 тыс. рублей.</w:t>
      </w:r>
    </w:p>
    <w:p w:rsidR="00921B17" w:rsidRPr="00921B17" w:rsidRDefault="00921B17" w:rsidP="00921B17">
      <w:pPr>
        <w:pStyle w:val="ConsPlusNormal"/>
        <w:rPr>
          <w:sz w:val="22"/>
          <w:szCs w:val="22"/>
        </w:rPr>
      </w:pPr>
      <w:r w:rsidRPr="00921B17">
        <w:rPr>
          <w:sz w:val="22"/>
          <w:szCs w:val="22"/>
        </w:rPr>
        <w:t>- районный бюджет – 80,0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–160,0 тыс. руб.;</w:t>
      </w:r>
    </w:p>
    <w:p w:rsidR="00921B17" w:rsidRPr="00921B17" w:rsidRDefault="00921B17" w:rsidP="00921B17">
      <w:pPr>
        <w:pStyle w:val="ConsPlusNormal"/>
        <w:rPr>
          <w:i/>
          <w:sz w:val="22"/>
          <w:szCs w:val="22"/>
          <w:u w:val="single"/>
        </w:rPr>
      </w:pPr>
      <w:r w:rsidRPr="00921B17">
        <w:rPr>
          <w:i/>
          <w:sz w:val="22"/>
          <w:szCs w:val="22"/>
          <w:u w:val="single"/>
        </w:rPr>
        <w:t>на 2025 год: всего – 245,0 тыс. рублей.</w:t>
      </w:r>
    </w:p>
    <w:p w:rsidR="00921B17" w:rsidRPr="00921B17" w:rsidRDefault="00921B17" w:rsidP="00921B17">
      <w:pPr>
        <w:pStyle w:val="ConsPlusNormal"/>
        <w:rPr>
          <w:sz w:val="22"/>
          <w:szCs w:val="22"/>
        </w:rPr>
      </w:pPr>
      <w:r w:rsidRPr="00921B17">
        <w:rPr>
          <w:sz w:val="22"/>
          <w:szCs w:val="22"/>
        </w:rPr>
        <w:t>- районный бюджет – 85,0 тыс. руб.;</w:t>
      </w:r>
    </w:p>
    <w:p w:rsidR="00921B17" w:rsidRPr="00921B17" w:rsidRDefault="00921B17" w:rsidP="00921B17">
      <w:pPr>
        <w:pStyle w:val="ConsPlusNormal"/>
        <w:rPr>
          <w:sz w:val="22"/>
          <w:szCs w:val="22"/>
        </w:rPr>
      </w:pPr>
      <w:r w:rsidRPr="00921B17">
        <w:rPr>
          <w:sz w:val="22"/>
          <w:szCs w:val="22"/>
        </w:rPr>
        <w:t>- бюджет городского и сельского поселений – 160,0 тыс. руб.;</w:t>
      </w:r>
    </w:p>
    <w:p w:rsidR="00921B17" w:rsidRPr="00921B17" w:rsidRDefault="00921B17" w:rsidP="00921B17">
      <w:pPr>
        <w:pStyle w:val="ConsPlusNormal"/>
        <w:ind w:firstLine="567"/>
        <w:jc w:val="both"/>
        <w:rPr>
          <w:sz w:val="22"/>
          <w:szCs w:val="22"/>
        </w:rPr>
      </w:pPr>
      <w:r w:rsidRPr="00921B17">
        <w:rPr>
          <w:sz w:val="22"/>
          <w:szCs w:val="22"/>
        </w:rPr>
        <w:t>Перечень мероприятий и финансирование Программы приведены в приложениях №2 и №3.».</w:t>
      </w:r>
    </w:p>
    <w:p w:rsidR="00921B17" w:rsidRPr="00921B17" w:rsidRDefault="00921B17" w:rsidP="00921B17">
      <w:pPr>
        <w:spacing w:after="0" w:line="240" w:lineRule="auto"/>
        <w:ind w:firstLine="567"/>
        <w:jc w:val="both"/>
        <w:rPr>
          <w:rFonts w:ascii="Times New Roman" w:hAnsi="Times New Roman" w:cs="Times New Roman"/>
        </w:rPr>
      </w:pPr>
      <w:r w:rsidRPr="00921B17">
        <w:rPr>
          <w:rFonts w:ascii="Times New Roman" w:hAnsi="Times New Roman" w:cs="Times New Roman"/>
        </w:rPr>
        <w:t>3. Приложение № 3 «Ресурсное обеспечение реализации муниципальной программы за счёт всех источников финансирования» программы изложить в новой редакции согласно приложению.</w:t>
      </w:r>
    </w:p>
    <w:p w:rsidR="00C513C1" w:rsidRDefault="00C513C1" w:rsidP="00C513C1">
      <w:pPr>
        <w:pStyle w:val="a4"/>
        <w:rPr>
          <w:rFonts w:ascii="Times New Roman" w:hAnsi="Times New Roman"/>
          <w:lang w:val="ru-RU"/>
        </w:rPr>
      </w:pPr>
    </w:p>
    <w:p w:rsidR="00921B17" w:rsidRPr="00921B17" w:rsidRDefault="00921B17" w:rsidP="00C513C1">
      <w:pPr>
        <w:pStyle w:val="a4"/>
        <w:rPr>
          <w:rFonts w:ascii="Times New Roman" w:hAnsi="Times New Roman"/>
          <w:lang w:val="ru-RU"/>
        </w:rPr>
      </w:pPr>
    </w:p>
    <w:p w:rsidR="00921B17" w:rsidRPr="00921B17" w:rsidRDefault="00921B17" w:rsidP="00921B17">
      <w:pPr>
        <w:spacing w:after="0" w:line="240" w:lineRule="auto"/>
        <w:ind w:left="6521"/>
        <w:rPr>
          <w:rFonts w:ascii="Times New Roman" w:hAnsi="Times New Roman" w:cs="Times New Roman"/>
        </w:rPr>
      </w:pPr>
      <w:r w:rsidRPr="00921B17">
        <w:rPr>
          <w:rFonts w:ascii="Times New Roman" w:hAnsi="Times New Roman" w:cs="Times New Roman"/>
        </w:rPr>
        <w:t>Приложение к изменениям</w:t>
      </w:r>
    </w:p>
    <w:p w:rsidR="00921B17" w:rsidRPr="00921B17" w:rsidRDefault="00921B17" w:rsidP="00921B17">
      <w:pPr>
        <w:spacing w:after="0" w:line="240" w:lineRule="auto"/>
        <w:ind w:left="6521"/>
        <w:rPr>
          <w:rFonts w:ascii="Times New Roman" w:hAnsi="Times New Roman" w:cs="Times New Roman"/>
        </w:rPr>
      </w:pPr>
    </w:p>
    <w:p w:rsidR="00921B17" w:rsidRPr="00921B17" w:rsidRDefault="00921B17" w:rsidP="00921B17">
      <w:pPr>
        <w:spacing w:after="0" w:line="240" w:lineRule="auto"/>
        <w:ind w:left="6521"/>
        <w:rPr>
          <w:rFonts w:ascii="Times New Roman" w:hAnsi="Times New Roman" w:cs="Times New Roman"/>
        </w:rPr>
      </w:pPr>
      <w:r w:rsidRPr="00921B17">
        <w:rPr>
          <w:rFonts w:ascii="Times New Roman" w:hAnsi="Times New Roman" w:cs="Times New Roman"/>
        </w:rPr>
        <w:t xml:space="preserve">«Приложение № 3 </w:t>
      </w:r>
      <w:r w:rsidRPr="00921B17">
        <w:rPr>
          <w:rFonts w:ascii="Times New Roman" w:hAnsi="Times New Roman" w:cs="Times New Roman"/>
        </w:rPr>
        <w:br/>
        <w:t>к муниципальной программе</w:t>
      </w:r>
    </w:p>
    <w:p w:rsidR="00921B17" w:rsidRPr="00921B17" w:rsidRDefault="00921B17" w:rsidP="00921B17">
      <w:pPr>
        <w:spacing w:after="0" w:line="240" w:lineRule="auto"/>
        <w:ind w:left="4248" w:firstLine="708"/>
        <w:jc w:val="both"/>
        <w:rPr>
          <w:rFonts w:ascii="Times New Roman" w:hAnsi="Times New Roman" w:cs="Times New Roman"/>
        </w:rPr>
      </w:pPr>
    </w:p>
    <w:p w:rsidR="00921B17" w:rsidRPr="00921B17" w:rsidRDefault="00921B17" w:rsidP="00921B17">
      <w:pPr>
        <w:autoSpaceDE w:val="0"/>
        <w:autoSpaceDN w:val="0"/>
        <w:adjustRightInd w:val="0"/>
        <w:spacing w:after="0" w:line="240" w:lineRule="auto"/>
        <w:jc w:val="center"/>
        <w:rPr>
          <w:rFonts w:ascii="Times New Roman" w:hAnsi="Times New Roman" w:cs="Times New Roman"/>
        </w:rPr>
      </w:pPr>
      <w:r w:rsidRPr="00921B17">
        <w:rPr>
          <w:rFonts w:ascii="Times New Roman" w:hAnsi="Times New Roman" w:cs="Times New Roman"/>
        </w:rPr>
        <w:t>Ресурсное обеспечение реализации муниципальной</w:t>
      </w:r>
    </w:p>
    <w:p w:rsidR="00921B17" w:rsidRPr="00921B17" w:rsidRDefault="00921B17" w:rsidP="00921B17">
      <w:pPr>
        <w:autoSpaceDE w:val="0"/>
        <w:autoSpaceDN w:val="0"/>
        <w:adjustRightInd w:val="0"/>
        <w:spacing w:after="0" w:line="240" w:lineRule="auto"/>
        <w:jc w:val="center"/>
        <w:rPr>
          <w:rFonts w:ascii="Times New Roman" w:hAnsi="Times New Roman" w:cs="Times New Roman"/>
        </w:rPr>
      </w:pPr>
      <w:r w:rsidRPr="00921B17">
        <w:rPr>
          <w:rFonts w:ascii="Times New Roman" w:hAnsi="Times New Roman" w:cs="Times New Roman"/>
        </w:rPr>
        <w:t>программы за счет всех источников финансирования</w:t>
      </w:r>
    </w:p>
    <w:p w:rsidR="00921B17" w:rsidRPr="00921B17" w:rsidRDefault="00921B17" w:rsidP="00921B17">
      <w:pPr>
        <w:spacing w:after="0" w:line="240" w:lineRule="auto"/>
        <w:jc w:val="both"/>
        <w:rPr>
          <w:rFonts w:ascii="Times New Roman" w:hAnsi="Times New Roman" w:cs="Times New Roman"/>
        </w:rPr>
      </w:pPr>
    </w:p>
    <w:tbl>
      <w:tblPr>
        <w:tblW w:w="10774" w:type="dxa"/>
        <w:tblInd w:w="-776" w:type="dxa"/>
        <w:tblLayout w:type="fixed"/>
        <w:tblCellMar>
          <w:top w:w="75" w:type="dxa"/>
          <w:left w:w="75" w:type="dxa"/>
          <w:bottom w:w="75" w:type="dxa"/>
          <w:right w:w="75" w:type="dxa"/>
        </w:tblCellMar>
        <w:tblLook w:val="0000"/>
      </w:tblPr>
      <w:tblGrid>
        <w:gridCol w:w="567"/>
        <w:gridCol w:w="993"/>
        <w:gridCol w:w="1843"/>
        <w:gridCol w:w="1418"/>
        <w:gridCol w:w="851"/>
        <w:gridCol w:w="851"/>
        <w:gridCol w:w="850"/>
        <w:gridCol w:w="850"/>
        <w:gridCol w:w="852"/>
        <w:gridCol w:w="852"/>
        <w:gridCol w:w="847"/>
      </w:tblGrid>
      <w:tr w:rsidR="00921B17" w:rsidRPr="00921B17" w:rsidTr="00921B17">
        <w:trPr>
          <w:trHeight w:val="78"/>
        </w:trPr>
        <w:tc>
          <w:tcPr>
            <w:tcW w:w="567" w:type="dxa"/>
            <w:vMerge w:val="restart"/>
            <w:tcBorders>
              <w:top w:val="single" w:sz="4" w:space="0" w:color="000000"/>
              <w:lef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п/п</w:t>
            </w:r>
          </w:p>
        </w:tc>
        <w:tc>
          <w:tcPr>
            <w:tcW w:w="993" w:type="dxa"/>
            <w:vMerge w:val="restart"/>
            <w:tcBorders>
              <w:top w:val="single" w:sz="4" w:space="0" w:color="000000"/>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Статус </w:t>
            </w:r>
          </w:p>
        </w:tc>
        <w:tc>
          <w:tcPr>
            <w:tcW w:w="1843" w:type="dxa"/>
            <w:vMerge w:val="restart"/>
            <w:tcBorders>
              <w:top w:val="single" w:sz="4" w:space="0" w:color="000000"/>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Наименование  муниципальной</w:t>
            </w:r>
            <w:r w:rsidRPr="00921B17">
              <w:rPr>
                <w:rFonts w:ascii="Times New Roman" w:hAnsi="Times New Roman" w:cs="Times New Roman"/>
              </w:rPr>
              <w:br/>
              <w:t xml:space="preserve">программы, </w:t>
            </w:r>
            <w:r w:rsidRPr="00921B17">
              <w:rPr>
                <w:rFonts w:ascii="Times New Roman" w:hAnsi="Times New Roman" w:cs="Times New Roman"/>
              </w:rPr>
              <w:br/>
              <w:t>отдельного мероприятия</w:t>
            </w:r>
          </w:p>
        </w:tc>
        <w:tc>
          <w:tcPr>
            <w:tcW w:w="1418" w:type="dxa"/>
            <w:vMerge w:val="restart"/>
            <w:tcBorders>
              <w:top w:val="single" w:sz="4" w:space="0" w:color="000000"/>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Источники финансирования </w:t>
            </w:r>
          </w:p>
        </w:tc>
        <w:tc>
          <w:tcPr>
            <w:tcW w:w="5953" w:type="dxa"/>
            <w:gridSpan w:val="7"/>
            <w:tcBorders>
              <w:top w:val="single" w:sz="4" w:space="0" w:color="000000"/>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 Расходы (прогноз, факт), тыс. рублей</w:t>
            </w:r>
          </w:p>
        </w:tc>
      </w:tr>
      <w:tr w:rsidR="00921B17" w:rsidRPr="00921B17" w:rsidTr="00921B17">
        <w:trPr>
          <w:trHeight w:val="377"/>
        </w:trPr>
        <w:tc>
          <w:tcPr>
            <w:tcW w:w="567"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2020 год</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2021 год</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2022 год</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2023</w:t>
            </w:r>
          </w:p>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2024</w:t>
            </w:r>
          </w:p>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год</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2025 год</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Итого</w:t>
            </w:r>
          </w:p>
        </w:tc>
      </w:tr>
      <w:tr w:rsidR="00921B17" w:rsidRPr="00921B17" w:rsidTr="00E94CDF">
        <w:trPr>
          <w:trHeight w:val="20"/>
        </w:trPr>
        <w:tc>
          <w:tcPr>
            <w:tcW w:w="567" w:type="dxa"/>
            <w:vMerge w:val="restart"/>
            <w:tcBorders>
              <w:lef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993" w:type="dxa"/>
            <w:vMerge w:val="restart"/>
            <w:tcBorders>
              <w:left w:val="single" w:sz="4" w:space="0" w:color="000000"/>
              <w:bottom w:val="single" w:sz="4" w:space="0" w:color="000000"/>
            </w:tcBorders>
          </w:tcPr>
          <w:p w:rsidR="00921B17" w:rsidRPr="00921B17" w:rsidRDefault="00921B17" w:rsidP="00921B17">
            <w:pPr>
              <w:snapToGrid w:val="0"/>
              <w:spacing w:after="0" w:line="240" w:lineRule="auto"/>
              <w:rPr>
                <w:rFonts w:ascii="Times New Roman" w:hAnsi="Times New Roman" w:cs="Times New Roman"/>
              </w:rPr>
            </w:pPr>
            <w:r w:rsidRPr="00921B17">
              <w:rPr>
                <w:rFonts w:ascii="Times New Roman" w:hAnsi="Times New Roman" w:cs="Times New Roman"/>
              </w:rPr>
              <w:t xml:space="preserve">Муниципальная </w:t>
            </w:r>
            <w:r w:rsidRPr="00921B17">
              <w:rPr>
                <w:rFonts w:ascii="Times New Roman" w:hAnsi="Times New Roman" w:cs="Times New Roman"/>
              </w:rPr>
              <w:br/>
              <w:t>про</w:t>
            </w:r>
            <w:r>
              <w:rPr>
                <w:rFonts w:ascii="Times New Roman" w:hAnsi="Times New Roman" w:cs="Times New Roman"/>
              </w:rPr>
              <w:t>-</w:t>
            </w:r>
            <w:r w:rsidRPr="00921B17">
              <w:rPr>
                <w:rFonts w:ascii="Times New Roman" w:hAnsi="Times New Roman" w:cs="Times New Roman"/>
              </w:rPr>
              <w:t>грамма</w:t>
            </w:r>
          </w:p>
        </w:tc>
        <w:tc>
          <w:tcPr>
            <w:tcW w:w="1843" w:type="dxa"/>
            <w:vMerge w:val="restart"/>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«Охрана окру</w:t>
            </w:r>
            <w:r>
              <w:rPr>
                <w:rFonts w:ascii="Times New Roman" w:hAnsi="Times New Roman" w:cs="Times New Roman"/>
              </w:rPr>
              <w:t>-</w:t>
            </w:r>
            <w:r w:rsidRPr="00921B17">
              <w:rPr>
                <w:rFonts w:ascii="Times New Roman" w:hAnsi="Times New Roman" w:cs="Times New Roman"/>
              </w:rPr>
              <w:t xml:space="preserve">жающей среды </w:t>
            </w:r>
            <w:r>
              <w:rPr>
                <w:rFonts w:ascii="Times New Roman" w:hAnsi="Times New Roman" w:cs="Times New Roman"/>
              </w:rPr>
              <w:br/>
            </w:r>
            <w:r w:rsidRPr="00921B17">
              <w:rPr>
                <w:rFonts w:ascii="Times New Roman" w:hAnsi="Times New Roman" w:cs="Times New Roman"/>
              </w:rPr>
              <w:t xml:space="preserve">и экологическое воспитание» </w:t>
            </w:r>
            <w:r>
              <w:rPr>
                <w:rFonts w:ascii="Times New Roman" w:hAnsi="Times New Roman" w:cs="Times New Roman"/>
              </w:rPr>
              <w:br/>
            </w:r>
            <w:r w:rsidRPr="00921B17">
              <w:rPr>
                <w:rFonts w:ascii="Times New Roman" w:hAnsi="Times New Roman" w:cs="Times New Roman"/>
              </w:rPr>
              <w:t xml:space="preserve">на 2020-2025 годы </w:t>
            </w: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всего</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441,7</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165,0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177,0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240,0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245,0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1433,7</w:t>
            </w:r>
          </w:p>
        </w:tc>
      </w:tr>
      <w:tr w:rsidR="00921B17" w:rsidRPr="00921B17" w:rsidTr="00FC55C3">
        <w:trPr>
          <w:trHeight w:val="20"/>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96,7</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96,7</w:t>
            </w:r>
          </w:p>
        </w:tc>
      </w:tr>
      <w:tr w:rsidR="00921B17" w:rsidRPr="00921B17" w:rsidTr="00FC55C3">
        <w:trPr>
          <w:trHeight w:val="20"/>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65,0</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77,0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80,0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85,0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437,0</w:t>
            </w:r>
          </w:p>
        </w:tc>
      </w:tr>
      <w:tr w:rsidR="00921B17" w:rsidRPr="00921B17" w:rsidTr="00FC55C3">
        <w:trPr>
          <w:trHeight w:val="643"/>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Бюджет городского </w:t>
            </w:r>
            <w:r w:rsidR="00FC55C3">
              <w:rPr>
                <w:rFonts w:ascii="Times New Roman" w:hAnsi="Times New Roman" w:cs="Times New Roman"/>
              </w:rPr>
              <w:br/>
            </w:r>
            <w:r w:rsidRPr="00921B17">
              <w:rPr>
                <w:rFonts w:ascii="Times New Roman" w:hAnsi="Times New Roman" w:cs="Times New Roman"/>
              </w:rPr>
              <w:t>и сельского поселений</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280,0</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160,0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160,0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900,0</w:t>
            </w:r>
          </w:p>
        </w:tc>
      </w:tr>
      <w:tr w:rsidR="00921B17" w:rsidRPr="00921B17" w:rsidTr="005E261E">
        <w:trPr>
          <w:trHeight w:val="474"/>
        </w:trPr>
        <w:tc>
          <w:tcPr>
            <w:tcW w:w="567"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FC55C3" w:rsidP="00FC55C3">
            <w:pPr>
              <w:pStyle w:val="ConsPlusCell"/>
              <w:snapToGrid w:val="0"/>
              <w:rPr>
                <w:sz w:val="22"/>
                <w:szCs w:val="22"/>
              </w:rPr>
            </w:pPr>
            <w:r>
              <w:rPr>
                <w:sz w:val="22"/>
                <w:szCs w:val="22"/>
              </w:rPr>
              <w:t xml:space="preserve">Иные </w:t>
            </w:r>
            <w:r w:rsidR="00921B17" w:rsidRPr="00921B17">
              <w:rPr>
                <w:sz w:val="22"/>
                <w:szCs w:val="22"/>
              </w:rPr>
              <w:t>вне</w:t>
            </w:r>
            <w:r>
              <w:rPr>
                <w:sz w:val="22"/>
                <w:szCs w:val="22"/>
              </w:rPr>
              <w:t>-</w:t>
            </w:r>
            <w:r w:rsidR="00921B17" w:rsidRPr="00921B17">
              <w:rPr>
                <w:sz w:val="22"/>
                <w:szCs w:val="22"/>
              </w:rPr>
              <w:t>бюд</w:t>
            </w:r>
            <w:r>
              <w:rPr>
                <w:sz w:val="22"/>
                <w:szCs w:val="22"/>
              </w:rPr>
              <w:t>жетные</w:t>
            </w:r>
            <w:r w:rsidR="00921B17" w:rsidRPr="00921B17">
              <w:rPr>
                <w:sz w:val="22"/>
                <w:szCs w:val="22"/>
              </w:rPr>
              <w:t xml:space="preserve"> </w:t>
            </w:r>
            <w:r w:rsidR="00921B17" w:rsidRPr="00921B17">
              <w:rPr>
                <w:sz w:val="22"/>
                <w:szCs w:val="22"/>
              </w:rPr>
              <w:br/>
              <w:t xml:space="preserve">источники  </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E94CDF">
        <w:trPr>
          <w:trHeight w:val="20"/>
        </w:trPr>
        <w:tc>
          <w:tcPr>
            <w:tcW w:w="567" w:type="dxa"/>
            <w:vMerge w:val="restart"/>
            <w:tcBorders>
              <w:left w:val="single" w:sz="4" w:space="0" w:color="000000"/>
            </w:tcBorders>
          </w:tcPr>
          <w:p w:rsidR="00921B17" w:rsidRPr="00921B17" w:rsidRDefault="00921B17" w:rsidP="005E261E">
            <w:pPr>
              <w:pStyle w:val="ConsPlusCell"/>
              <w:snapToGrid w:val="0"/>
              <w:rPr>
                <w:sz w:val="22"/>
                <w:szCs w:val="22"/>
              </w:rPr>
            </w:pPr>
            <w:r w:rsidRPr="00921B17">
              <w:rPr>
                <w:sz w:val="22"/>
                <w:szCs w:val="22"/>
              </w:rPr>
              <w:t>1</w:t>
            </w:r>
          </w:p>
        </w:tc>
        <w:tc>
          <w:tcPr>
            <w:tcW w:w="993" w:type="dxa"/>
            <w:vMerge w:val="restart"/>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1843" w:type="dxa"/>
            <w:vMerge w:val="restart"/>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Ликвидация несанкциониро</w:t>
            </w:r>
            <w:r w:rsidR="00FC55C3">
              <w:rPr>
                <w:sz w:val="22"/>
                <w:szCs w:val="22"/>
              </w:rPr>
              <w:t>-</w:t>
            </w:r>
            <w:r w:rsidRPr="00921B17">
              <w:rPr>
                <w:sz w:val="22"/>
                <w:szCs w:val="22"/>
              </w:rPr>
              <w:t xml:space="preserve">ванных свалок </w:t>
            </w:r>
            <w:r w:rsidR="00FC55C3">
              <w:rPr>
                <w:sz w:val="22"/>
                <w:szCs w:val="22"/>
              </w:rPr>
              <w:br/>
            </w:r>
            <w:r w:rsidRPr="00921B17">
              <w:rPr>
                <w:sz w:val="22"/>
                <w:szCs w:val="22"/>
              </w:rPr>
              <w:t>на территории района</w:t>
            </w:r>
          </w:p>
        </w:tc>
        <w:tc>
          <w:tcPr>
            <w:tcW w:w="1418" w:type="dxa"/>
            <w:tcBorders>
              <w:left w:val="single" w:sz="4" w:space="0" w:color="000000"/>
              <w:bottom w:val="single" w:sz="4" w:space="0" w:color="000000"/>
            </w:tcBorders>
          </w:tcPr>
          <w:p w:rsidR="00921B17" w:rsidRPr="00921B17" w:rsidRDefault="00921B17" w:rsidP="00FC55C3">
            <w:pPr>
              <w:snapToGrid w:val="0"/>
              <w:spacing w:after="0" w:line="240" w:lineRule="auto"/>
              <w:rPr>
                <w:rFonts w:ascii="Times New Roman" w:hAnsi="Times New Roman" w:cs="Times New Roman"/>
              </w:rPr>
            </w:pPr>
            <w:r w:rsidRPr="00921B17">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335,0</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170,0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175,0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1000,0</w:t>
            </w:r>
          </w:p>
        </w:tc>
      </w:tr>
      <w:tr w:rsidR="00921B17" w:rsidRPr="00921B17" w:rsidTr="005E261E">
        <w:trPr>
          <w:trHeight w:val="423"/>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p>
        </w:tc>
      </w:tr>
      <w:tr w:rsidR="00921B17" w:rsidRPr="00921B17" w:rsidTr="005E261E">
        <w:trPr>
          <w:trHeight w:val="231"/>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районный </w:t>
            </w:r>
            <w:r w:rsidRPr="00921B17">
              <w:rPr>
                <w:rFonts w:ascii="Times New Roman" w:hAnsi="Times New Roman" w:cs="Times New Roman"/>
              </w:rPr>
              <w:lastRenderedPageBreak/>
              <w:t xml:space="preserve">бюджет  </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highlight w:val="yellow"/>
              </w:rPr>
            </w:pPr>
            <w:r w:rsidRPr="00921B17">
              <w:rPr>
                <w:rFonts w:ascii="Times New Roman" w:hAnsi="Times New Roman" w:cs="Times New Roman"/>
              </w:rPr>
              <w:lastRenderedPageBreak/>
              <w:t>55,0</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55,0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65,0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350,0</w:t>
            </w:r>
          </w:p>
        </w:tc>
      </w:tr>
      <w:tr w:rsidR="00921B17" w:rsidRPr="00921B17" w:rsidTr="00FC55C3">
        <w:trPr>
          <w:trHeight w:val="263"/>
        </w:trPr>
        <w:tc>
          <w:tcPr>
            <w:tcW w:w="567"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Бюджет городского </w:t>
            </w:r>
            <w:r w:rsidR="00FC55C3">
              <w:rPr>
                <w:rFonts w:ascii="Times New Roman" w:hAnsi="Times New Roman" w:cs="Times New Roman"/>
              </w:rPr>
              <w:br/>
            </w:r>
            <w:r w:rsidRPr="00921B17">
              <w:rPr>
                <w:rFonts w:ascii="Times New Roman" w:hAnsi="Times New Roman" w:cs="Times New Roman"/>
              </w:rPr>
              <w:t>и сельского поселений</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280,0</w:t>
            </w:r>
          </w:p>
        </w:tc>
        <w:tc>
          <w:tcPr>
            <w:tcW w:w="851"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50,0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110,0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110,0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650,0</w:t>
            </w:r>
          </w:p>
        </w:tc>
      </w:tr>
      <w:tr w:rsidR="00921B17" w:rsidRPr="00921B17" w:rsidTr="00FC55C3">
        <w:trPr>
          <w:trHeight w:val="377"/>
        </w:trPr>
        <w:tc>
          <w:tcPr>
            <w:tcW w:w="567"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FC55C3" w:rsidP="00FC55C3">
            <w:pPr>
              <w:pStyle w:val="ConsPlusCell"/>
              <w:snapToGrid w:val="0"/>
              <w:rPr>
                <w:sz w:val="22"/>
                <w:szCs w:val="22"/>
              </w:rPr>
            </w:pPr>
            <w:r>
              <w:rPr>
                <w:sz w:val="22"/>
                <w:szCs w:val="22"/>
              </w:rPr>
              <w:t xml:space="preserve">иные </w:t>
            </w:r>
            <w:r w:rsidR="00921B17" w:rsidRPr="00921B17">
              <w:rPr>
                <w:sz w:val="22"/>
                <w:szCs w:val="22"/>
              </w:rPr>
              <w:t>вне</w:t>
            </w:r>
            <w:r>
              <w:rPr>
                <w:sz w:val="22"/>
                <w:szCs w:val="22"/>
              </w:rPr>
              <w:t>-</w:t>
            </w:r>
            <w:r w:rsidR="00921B17" w:rsidRPr="00921B17">
              <w:rPr>
                <w:sz w:val="22"/>
                <w:szCs w:val="22"/>
              </w:rPr>
              <w:t xml:space="preserve">бюджетные </w:t>
            </w:r>
            <w:r w:rsidR="00921B17" w:rsidRPr="00921B17">
              <w:rPr>
                <w:sz w:val="22"/>
                <w:szCs w:val="22"/>
              </w:rPr>
              <w:br/>
              <w:t>источники</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FC55C3">
        <w:trPr>
          <w:trHeight w:val="20"/>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2</w:t>
            </w:r>
          </w:p>
        </w:tc>
        <w:tc>
          <w:tcPr>
            <w:tcW w:w="993" w:type="dxa"/>
            <w:vMerge w:val="restart"/>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val="restart"/>
            <w:tcBorders>
              <w:left w:val="single" w:sz="4" w:space="0" w:color="000000"/>
            </w:tcBorders>
          </w:tcPr>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Создание мест (площадок) накопления ТКО</w:t>
            </w:r>
          </w:p>
        </w:tc>
        <w:tc>
          <w:tcPr>
            <w:tcW w:w="1418" w:type="dxa"/>
            <w:tcBorders>
              <w:left w:val="single" w:sz="4" w:space="0" w:color="000000"/>
              <w:bottom w:val="single" w:sz="4" w:space="0" w:color="000000"/>
            </w:tcBorders>
          </w:tcPr>
          <w:p w:rsidR="00921B17" w:rsidRPr="00921B17" w:rsidRDefault="00921B17" w:rsidP="00FC55C3">
            <w:pPr>
              <w:snapToGrid w:val="0"/>
              <w:spacing w:after="0" w:line="240" w:lineRule="auto"/>
              <w:rPr>
                <w:rFonts w:ascii="Times New Roman" w:hAnsi="Times New Roman" w:cs="Times New Roman"/>
              </w:rPr>
            </w:pPr>
            <w:r w:rsidRPr="00921B17">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96,7</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346,7</w:t>
            </w:r>
          </w:p>
        </w:tc>
      </w:tr>
      <w:tr w:rsidR="00921B17" w:rsidRPr="00921B17" w:rsidTr="00FC55C3">
        <w:trPr>
          <w:trHeight w:val="340"/>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96,7</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96,7</w:t>
            </w:r>
          </w:p>
        </w:tc>
      </w:tr>
      <w:tr w:rsidR="00921B17" w:rsidRPr="00921B17" w:rsidTr="00FC55C3">
        <w:trPr>
          <w:trHeight w:val="20"/>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районный бюджет  </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FC55C3">
        <w:trPr>
          <w:trHeight w:val="444"/>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Бюджет городского </w:t>
            </w:r>
            <w:r w:rsidR="00FC55C3">
              <w:rPr>
                <w:rFonts w:ascii="Times New Roman" w:hAnsi="Times New Roman" w:cs="Times New Roman"/>
              </w:rPr>
              <w:br/>
            </w:r>
            <w:r w:rsidRPr="00921B17">
              <w:rPr>
                <w:rFonts w:ascii="Times New Roman" w:hAnsi="Times New Roman" w:cs="Times New Roman"/>
              </w:rPr>
              <w:t>и сельского поселений</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50,0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250,0</w:t>
            </w:r>
          </w:p>
        </w:tc>
      </w:tr>
      <w:tr w:rsidR="00921B17" w:rsidRPr="00921B17" w:rsidTr="00FC55C3">
        <w:trPr>
          <w:trHeight w:val="276"/>
        </w:trPr>
        <w:tc>
          <w:tcPr>
            <w:tcW w:w="567" w:type="dxa"/>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FC55C3" w:rsidP="00FC55C3">
            <w:pPr>
              <w:snapToGrid w:val="0"/>
              <w:spacing w:after="0" w:line="240" w:lineRule="auto"/>
              <w:rPr>
                <w:rFonts w:ascii="Times New Roman" w:hAnsi="Times New Roman" w:cs="Times New Roman"/>
              </w:rPr>
            </w:pPr>
            <w:r>
              <w:rPr>
                <w:rFonts w:ascii="Times New Roman" w:hAnsi="Times New Roman" w:cs="Times New Roman"/>
              </w:rPr>
              <w:t xml:space="preserve">иные </w:t>
            </w:r>
            <w:r w:rsidR="00921B17" w:rsidRPr="00921B17">
              <w:rPr>
                <w:rFonts w:ascii="Times New Roman" w:hAnsi="Times New Roman" w:cs="Times New Roman"/>
              </w:rPr>
              <w:t>вне</w:t>
            </w:r>
            <w:r>
              <w:rPr>
                <w:rFonts w:ascii="Times New Roman" w:hAnsi="Times New Roman" w:cs="Times New Roman"/>
              </w:rPr>
              <w:t>-</w:t>
            </w:r>
            <w:r w:rsidR="00921B17" w:rsidRPr="00921B17">
              <w:rPr>
                <w:rFonts w:ascii="Times New Roman" w:hAnsi="Times New Roman" w:cs="Times New Roman"/>
              </w:rPr>
              <w:t xml:space="preserve">бюджетные </w:t>
            </w:r>
            <w:r w:rsidR="00921B17" w:rsidRPr="00921B17">
              <w:rPr>
                <w:rFonts w:ascii="Times New Roman" w:hAnsi="Times New Roman" w:cs="Times New Roman"/>
              </w:rPr>
              <w:br/>
              <w:t>источники</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5E261E">
        <w:trPr>
          <w:trHeight w:val="211"/>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3</w:t>
            </w:r>
          </w:p>
        </w:tc>
        <w:tc>
          <w:tcPr>
            <w:tcW w:w="993" w:type="dxa"/>
            <w:vMerge w:val="restart"/>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val="restart"/>
            <w:tcBorders>
              <w:left w:val="single" w:sz="4" w:space="0" w:color="000000"/>
            </w:tcBorders>
          </w:tcPr>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Экологическое воспитание</w:t>
            </w:r>
            <w:r w:rsidR="00FC55C3">
              <w:rPr>
                <w:rFonts w:ascii="Times New Roman" w:hAnsi="Times New Roman" w:cs="Times New Roman"/>
              </w:rPr>
              <w:br/>
            </w:r>
            <w:r w:rsidRPr="00921B17">
              <w:rPr>
                <w:rFonts w:ascii="Times New Roman" w:hAnsi="Times New Roman" w:cs="Times New Roman"/>
              </w:rPr>
              <w:t xml:space="preserve"> и образование учащихся обще</w:t>
            </w:r>
            <w:r w:rsidR="00FC55C3">
              <w:rPr>
                <w:rFonts w:ascii="Times New Roman" w:hAnsi="Times New Roman" w:cs="Times New Roman"/>
              </w:rPr>
              <w:t>-</w:t>
            </w:r>
            <w:r w:rsidRPr="00921B17">
              <w:rPr>
                <w:rFonts w:ascii="Times New Roman" w:hAnsi="Times New Roman" w:cs="Times New Roman"/>
              </w:rPr>
              <w:t>образовательных школ и воспи</w:t>
            </w:r>
            <w:r w:rsidR="00FC55C3">
              <w:rPr>
                <w:rFonts w:ascii="Times New Roman" w:hAnsi="Times New Roman" w:cs="Times New Roman"/>
              </w:rPr>
              <w:t>-</w:t>
            </w:r>
            <w:r w:rsidRPr="00921B17">
              <w:rPr>
                <w:rFonts w:ascii="Times New Roman" w:hAnsi="Times New Roman" w:cs="Times New Roman"/>
              </w:rPr>
              <w:t>танников учреж</w:t>
            </w:r>
            <w:r w:rsidR="00FC55C3">
              <w:rPr>
                <w:rFonts w:ascii="Times New Roman" w:hAnsi="Times New Roman" w:cs="Times New Roman"/>
              </w:rPr>
              <w:t>-</w:t>
            </w:r>
            <w:r w:rsidRPr="00921B17">
              <w:rPr>
                <w:rFonts w:ascii="Times New Roman" w:hAnsi="Times New Roman" w:cs="Times New Roman"/>
              </w:rPr>
              <w:t>дений дополни</w:t>
            </w:r>
            <w:r w:rsidR="00FC55C3">
              <w:rPr>
                <w:rFonts w:ascii="Times New Roman" w:hAnsi="Times New Roman" w:cs="Times New Roman"/>
              </w:rPr>
              <w:t>-</w:t>
            </w:r>
            <w:r w:rsidRPr="00921B17">
              <w:rPr>
                <w:rFonts w:ascii="Times New Roman" w:hAnsi="Times New Roman" w:cs="Times New Roman"/>
              </w:rPr>
              <w:t>тельного обра</w:t>
            </w:r>
            <w:r w:rsidR="00FC55C3">
              <w:rPr>
                <w:rFonts w:ascii="Times New Roman" w:hAnsi="Times New Roman" w:cs="Times New Roman"/>
              </w:rPr>
              <w:t>-</w:t>
            </w:r>
            <w:r w:rsidRPr="00921B17">
              <w:rPr>
                <w:rFonts w:ascii="Times New Roman" w:hAnsi="Times New Roman" w:cs="Times New Roman"/>
              </w:rPr>
              <w:t>зования детей</w:t>
            </w:r>
          </w:p>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в том числе:</w:t>
            </w: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 МКУ Управление образования (детские сады)</w:t>
            </w: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 МКУ Отдел культуры (библиотека, музей)</w:t>
            </w: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всего           </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17,0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20,0</w:t>
            </w: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20,0</w:t>
            </w: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87,0</w:t>
            </w:r>
          </w:p>
        </w:tc>
      </w:tr>
      <w:tr w:rsidR="00921B17" w:rsidRPr="00921B17" w:rsidTr="005E261E">
        <w:trPr>
          <w:trHeight w:val="211"/>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областной бюджет</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FC55C3">
        <w:trPr>
          <w:trHeight w:val="587"/>
        </w:trPr>
        <w:tc>
          <w:tcPr>
            <w:tcW w:w="567" w:type="dxa"/>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 xml:space="preserve">иные  </w:t>
            </w:r>
            <w:r w:rsidR="00FC55C3">
              <w:rPr>
                <w:rFonts w:ascii="Times New Roman" w:hAnsi="Times New Roman" w:cs="Times New Roman"/>
              </w:rPr>
              <w:t>-</w:t>
            </w:r>
            <w:r w:rsidRPr="00921B17">
              <w:rPr>
                <w:rFonts w:ascii="Times New Roman" w:hAnsi="Times New Roman" w:cs="Times New Roman"/>
              </w:rPr>
              <w:t>вне</w:t>
            </w:r>
            <w:r w:rsidR="00FC55C3">
              <w:rPr>
                <w:rFonts w:ascii="Times New Roman" w:hAnsi="Times New Roman" w:cs="Times New Roman"/>
              </w:rPr>
              <w:t>-</w:t>
            </w:r>
            <w:r w:rsidRPr="00921B17">
              <w:rPr>
                <w:rFonts w:ascii="Times New Roman" w:hAnsi="Times New Roman" w:cs="Times New Roman"/>
              </w:rPr>
              <w:t xml:space="preserve">бюджетные    </w:t>
            </w:r>
            <w:r w:rsidRPr="00921B17">
              <w:rPr>
                <w:rFonts w:ascii="Times New Roman" w:hAnsi="Times New Roman" w:cs="Times New Roman"/>
              </w:rPr>
              <w:br/>
              <w:t xml:space="preserve">источники       </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p>
        </w:tc>
      </w:tr>
      <w:tr w:rsidR="00921B17" w:rsidRPr="00921B17" w:rsidTr="00FC55C3">
        <w:trPr>
          <w:trHeight w:val="3067"/>
        </w:trPr>
        <w:tc>
          <w:tcPr>
            <w:tcW w:w="567" w:type="dxa"/>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921B17" w:rsidRPr="00921B17" w:rsidRDefault="00921B17" w:rsidP="005E261E">
            <w:pPr>
              <w:spacing w:after="0" w:line="240" w:lineRule="auto"/>
              <w:rPr>
                <w:rFonts w:ascii="Times New Roman" w:hAnsi="Times New Roman" w:cs="Times New Roman"/>
              </w:rPr>
            </w:pPr>
          </w:p>
        </w:tc>
        <w:tc>
          <w:tcPr>
            <w:tcW w:w="1418" w:type="dxa"/>
            <w:tcBorders>
              <w:left w:val="single" w:sz="4" w:space="0" w:color="000000"/>
              <w:bottom w:val="single" w:sz="4" w:space="0" w:color="000000"/>
            </w:tcBorders>
          </w:tcPr>
          <w:p w:rsidR="00921B17" w:rsidRPr="00921B17" w:rsidRDefault="00921B17" w:rsidP="005E261E">
            <w:pPr>
              <w:snapToGrid w:val="0"/>
              <w:spacing w:after="0" w:line="240" w:lineRule="auto"/>
              <w:rPr>
                <w:rFonts w:ascii="Times New Roman" w:hAnsi="Times New Roman" w:cs="Times New Roman"/>
              </w:rPr>
            </w:pPr>
            <w:r w:rsidRPr="00921B17">
              <w:rPr>
                <w:rFonts w:ascii="Times New Roman" w:hAnsi="Times New Roman" w:cs="Times New Roman"/>
              </w:rPr>
              <w:t>Районный бюджет</w:t>
            </w: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pStyle w:val="ConsPlusCell"/>
              <w:snapToGrid w:val="0"/>
              <w:rPr>
                <w:sz w:val="22"/>
                <w:szCs w:val="22"/>
              </w:rPr>
            </w:pPr>
          </w:p>
        </w:tc>
        <w:tc>
          <w:tcPr>
            <w:tcW w:w="851" w:type="dxa"/>
            <w:tcBorders>
              <w:left w:val="single" w:sz="4" w:space="0" w:color="000000"/>
              <w:bottom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10,0</w:t>
            </w:r>
          </w:p>
          <w:p w:rsidR="00921B17" w:rsidRPr="00921B17" w:rsidRDefault="00921B17" w:rsidP="005E261E">
            <w:pPr>
              <w:pStyle w:val="ConsPlusCell"/>
              <w:snapToGrid w:val="0"/>
              <w:rPr>
                <w:sz w:val="22"/>
                <w:szCs w:val="22"/>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5,0</w:t>
            </w:r>
          </w:p>
          <w:p w:rsidR="00921B17" w:rsidRPr="00921B17" w:rsidRDefault="00921B17" w:rsidP="005E261E">
            <w:pPr>
              <w:spacing w:after="0" w:line="240" w:lineRule="auto"/>
              <w:rPr>
                <w:rFonts w:ascii="Times New Roman" w:hAnsi="Times New Roman" w:cs="Times New Roman"/>
                <w:lang w:eastAsia="ar-SA"/>
              </w:rPr>
            </w:pPr>
          </w:p>
        </w:tc>
        <w:tc>
          <w:tcPr>
            <w:tcW w:w="850"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17,0</w:t>
            </w: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r w:rsidRPr="00921B17">
              <w:rPr>
                <w:sz w:val="22"/>
                <w:szCs w:val="22"/>
              </w:rPr>
              <w:t>6,0</w:t>
            </w: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r w:rsidRPr="00921B17">
              <w:rPr>
                <w:sz w:val="22"/>
                <w:szCs w:val="22"/>
              </w:rPr>
              <w:t>11,0</w:t>
            </w:r>
          </w:p>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20,0</w:t>
            </w: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r w:rsidRPr="00921B17">
              <w:rPr>
                <w:sz w:val="22"/>
                <w:szCs w:val="22"/>
              </w:rPr>
              <w:t>10,0</w:t>
            </w: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p>
          <w:p w:rsidR="00921B17" w:rsidRPr="00921B17" w:rsidRDefault="00921B17" w:rsidP="005E261E">
            <w:pPr>
              <w:pStyle w:val="ConsPlusCell"/>
              <w:snapToGrid w:val="0"/>
              <w:rPr>
                <w:sz w:val="22"/>
                <w:szCs w:val="22"/>
              </w:rPr>
            </w:pPr>
            <w:r w:rsidRPr="00921B17">
              <w:rPr>
                <w:sz w:val="22"/>
                <w:szCs w:val="22"/>
              </w:rPr>
              <w:t>10,0</w:t>
            </w:r>
          </w:p>
          <w:p w:rsidR="00921B17" w:rsidRPr="00921B17" w:rsidRDefault="00921B17" w:rsidP="005E261E">
            <w:pPr>
              <w:pStyle w:val="ConsPlusCell"/>
              <w:snapToGrid w:val="0"/>
              <w:rPr>
                <w:sz w:val="22"/>
                <w:szCs w:val="22"/>
              </w:rPr>
            </w:pPr>
          </w:p>
        </w:tc>
        <w:tc>
          <w:tcPr>
            <w:tcW w:w="852" w:type="dxa"/>
            <w:tcBorders>
              <w:left w:val="single" w:sz="4" w:space="0" w:color="000000"/>
              <w:bottom w:val="single" w:sz="4" w:space="0" w:color="000000"/>
              <w:right w:val="single" w:sz="4" w:space="0" w:color="000000"/>
            </w:tcBorders>
          </w:tcPr>
          <w:p w:rsidR="00921B17" w:rsidRPr="00921B17" w:rsidRDefault="00921B17" w:rsidP="005E261E">
            <w:pPr>
              <w:pStyle w:val="ConsPlusCell"/>
              <w:snapToGrid w:val="0"/>
              <w:rPr>
                <w:sz w:val="22"/>
                <w:szCs w:val="22"/>
              </w:rPr>
            </w:pPr>
            <w:r w:rsidRPr="00921B17">
              <w:rPr>
                <w:sz w:val="22"/>
                <w:szCs w:val="22"/>
              </w:rPr>
              <w:t>20,0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10,0</w:t>
            </w: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p>
          <w:p w:rsidR="00921B17" w:rsidRPr="00921B17" w:rsidRDefault="00921B17" w:rsidP="005E261E">
            <w:pPr>
              <w:spacing w:after="0" w:line="240" w:lineRule="auto"/>
              <w:rPr>
                <w:rFonts w:ascii="Times New Roman" w:hAnsi="Times New Roman" w:cs="Times New Roman"/>
                <w:lang w:eastAsia="ar-SA"/>
              </w:rPr>
            </w:pPr>
            <w:r w:rsidRPr="00921B17">
              <w:rPr>
                <w:rFonts w:ascii="Times New Roman" w:hAnsi="Times New Roman" w:cs="Times New Roman"/>
                <w:lang w:eastAsia="ar-SA"/>
              </w:rPr>
              <w:t>10,0</w:t>
            </w:r>
          </w:p>
          <w:p w:rsidR="00921B17" w:rsidRPr="00921B17" w:rsidRDefault="00921B17" w:rsidP="005E261E">
            <w:pPr>
              <w:pStyle w:val="ConsPlusCell"/>
              <w:snapToGrid w:val="0"/>
              <w:rPr>
                <w:sz w:val="22"/>
                <w:szCs w:val="22"/>
              </w:rPr>
            </w:pPr>
          </w:p>
        </w:tc>
        <w:tc>
          <w:tcPr>
            <w:tcW w:w="847" w:type="dxa"/>
            <w:tcBorders>
              <w:left w:val="single" w:sz="4" w:space="0" w:color="000000"/>
              <w:bottom w:val="single" w:sz="4" w:space="0" w:color="000000"/>
              <w:right w:val="single" w:sz="4" w:space="0" w:color="000000"/>
            </w:tcBorders>
          </w:tcPr>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87,0</w:t>
            </w: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41,0</w:t>
            </w: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p>
          <w:p w:rsidR="00921B17" w:rsidRPr="00921B17" w:rsidRDefault="00921B17" w:rsidP="005E261E">
            <w:pPr>
              <w:spacing w:after="0" w:line="240" w:lineRule="auto"/>
              <w:rPr>
                <w:rFonts w:ascii="Times New Roman" w:hAnsi="Times New Roman" w:cs="Times New Roman"/>
              </w:rPr>
            </w:pPr>
            <w:r w:rsidRPr="00921B17">
              <w:rPr>
                <w:rFonts w:ascii="Times New Roman" w:hAnsi="Times New Roman" w:cs="Times New Roman"/>
              </w:rPr>
              <w:t>46,0</w:t>
            </w:r>
          </w:p>
        </w:tc>
      </w:tr>
    </w:tbl>
    <w:p w:rsidR="00921B17" w:rsidRDefault="00921B17"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Default="00FC55C3" w:rsidP="00C513C1">
      <w:pPr>
        <w:pStyle w:val="a4"/>
        <w:rPr>
          <w:lang w:val="ru-RU"/>
        </w:rPr>
      </w:pPr>
    </w:p>
    <w:p w:rsidR="00FC55C3" w:rsidRPr="00273916" w:rsidRDefault="00FC55C3" w:rsidP="00C513C1">
      <w:pPr>
        <w:pStyle w:val="a4"/>
        <w:rPr>
          <w:lang w:val="ru-RU"/>
        </w:rPr>
      </w:pPr>
    </w:p>
    <w:p w:rsidR="00FC55C3" w:rsidRPr="00FC55C3" w:rsidRDefault="00FC55C3" w:rsidP="00FC55C3">
      <w:pPr>
        <w:spacing w:after="0" w:line="240" w:lineRule="auto"/>
        <w:ind w:left="6521"/>
        <w:rPr>
          <w:rFonts w:ascii="Times New Roman" w:hAnsi="Times New Roman" w:cs="Times New Roman"/>
        </w:rPr>
      </w:pPr>
      <w:r w:rsidRPr="00FC55C3">
        <w:rPr>
          <w:rFonts w:ascii="Times New Roman" w:hAnsi="Times New Roman" w:cs="Times New Roman"/>
        </w:rPr>
        <w:lastRenderedPageBreak/>
        <w:t xml:space="preserve">«Приложение № 2 </w:t>
      </w:r>
      <w:r>
        <w:rPr>
          <w:rFonts w:ascii="Times New Roman" w:hAnsi="Times New Roman" w:cs="Times New Roman"/>
        </w:rPr>
        <w:br/>
      </w:r>
      <w:r w:rsidRPr="00FC55C3">
        <w:rPr>
          <w:rFonts w:ascii="Times New Roman" w:hAnsi="Times New Roman" w:cs="Times New Roman"/>
        </w:rPr>
        <w:t>к</w:t>
      </w:r>
      <w:r>
        <w:rPr>
          <w:rFonts w:ascii="Times New Roman" w:hAnsi="Times New Roman" w:cs="Times New Roman"/>
        </w:rPr>
        <w:t xml:space="preserve"> </w:t>
      </w:r>
      <w:r w:rsidRPr="00FC55C3">
        <w:rPr>
          <w:rFonts w:ascii="Times New Roman" w:hAnsi="Times New Roman" w:cs="Times New Roman"/>
        </w:rPr>
        <w:t>муниципальной программе</w:t>
      </w:r>
    </w:p>
    <w:p w:rsidR="00FC55C3" w:rsidRPr="00FC55C3" w:rsidRDefault="00FC55C3" w:rsidP="00FC55C3">
      <w:pPr>
        <w:spacing w:after="0" w:line="240" w:lineRule="auto"/>
        <w:rPr>
          <w:rFonts w:ascii="Times New Roman" w:hAnsi="Times New Roman" w:cs="Times New Roman"/>
        </w:rPr>
      </w:pPr>
    </w:p>
    <w:p w:rsidR="00FC55C3" w:rsidRPr="00FC55C3" w:rsidRDefault="00FC55C3" w:rsidP="00FC55C3">
      <w:pPr>
        <w:spacing w:after="0" w:line="240" w:lineRule="auto"/>
        <w:jc w:val="center"/>
        <w:rPr>
          <w:rFonts w:ascii="Times New Roman" w:hAnsi="Times New Roman" w:cs="Times New Roman"/>
        </w:rPr>
      </w:pPr>
      <w:r w:rsidRPr="00FC55C3">
        <w:rPr>
          <w:rFonts w:ascii="Times New Roman" w:hAnsi="Times New Roman" w:cs="Times New Roman"/>
        </w:rPr>
        <w:t xml:space="preserve">Расходы на реализацию муниципальной программы за счёт </w:t>
      </w:r>
    </w:p>
    <w:p w:rsidR="00FC55C3" w:rsidRPr="00FC55C3" w:rsidRDefault="00FC55C3" w:rsidP="00FC55C3">
      <w:pPr>
        <w:spacing w:after="0" w:line="240" w:lineRule="auto"/>
        <w:jc w:val="center"/>
        <w:rPr>
          <w:rFonts w:ascii="Times New Roman" w:hAnsi="Times New Roman" w:cs="Times New Roman"/>
        </w:rPr>
      </w:pPr>
      <w:r w:rsidRPr="00FC55C3">
        <w:rPr>
          <w:rFonts w:ascii="Times New Roman" w:hAnsi="Times New Roman" w:cs="Times New Roman"/>
        </w:rPr>
        <w:t>средств районного бюджета</w:t>
      </w:r>
    </w:p>
    <w:p w:rsidR="00FC55C3" w:rsidRPr="00FC55C3" w:rsidRDefault="00FC55C3" w:rsidP="00FC55C3">
      <w:pPr>
        <w:spacing w:after="0" w:line="240" w:lineRule="auto"/>
        <w:jc w:val="center"/>
        <w:rPr>
          <w:rFonts w:ascii="Times New Roman" w:hAnsi="Times New Roman" w:cs="Times New Roman"/>
        </w:rPr>
      </w:pPr>
    </w:p>
    <w:tbl>
      <w:tblPr>
        <w:tblW w:w="10490" w:type="dxa"/>
        <w:tblInd w:w="-492" w:type="dxa"/>
        <w:tblLayout w:type="fixed"/>
        <w:tblCellMar>
          <w:top w:w="75" w:type="dxa"/>
          <w:left w:w="75" w:type="dxa"/>
          <w:bottom w:w="75" w:type="dxa"/>
          <w:right w:w="75" w:type="dxa"/>
        </w:tblCellMar>
        <w:tblLook w:val="0000"/>
      </w:tblPr>
      <w:tblGrid>
        <w:gridCol w:w="567"/>
        <w:gridCol w:w="1134"/>
        <w:gridCol w:w="1843"/>
        <w:gridCol w:w="1847"/>
        <w:gridCol w:w="704"/>
        <w:gridCol w:w="709"/>
        <w:gridCol w:w="709"/>
        <w:gridCol w:w="709"/>
        <w:gridCol w:w="709"/>
        <w:gridCol w:w="709"/>
        <w:gridCol w:w="850"/>
      </w:tblGrid>
      <w:tr w:rsidR="00FC55C3" w:rsidRPr="00FC55C3" w:rsidTr="00FC55C3">
        <w:trPr>
          <w:trHeight w:val="95"/>
        </w:trPr>
        <w:tc>
          <w:tcPr>
            <w:tcW w:w="567" w:type="dxa"/>
            <w:vMerge w:val="restart"/>
            <w:tcBorders>
              <w:top w:val="single" w:sz="4" w:space="0" w:color="000000"/>
              <w:lef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п/п</w:t>
            </w:r>
          </w:p>
        </w:tc>
        <w:tc>
          <w:tcPr>
            <w:tcW w:w="1134" w:type="dxa"/>
            <w:vMerge w:val="restart"/>
            <w:tcBorders>
              <w:top w:val="single" w:sz="4" w:space="0" w:color="000000"/>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    Статус     </w:t>
            </w:r>
          </w:p>
        </w:tc>
        <w:tc>
          <w:tcPr>
            <w:tcW w:w="1843" w:type="dxa"/>
            <w:vMerge w:val="restart"/>
            <w:tcBorders>
              <w:top w:val="single" w:sz="4" w:space="0" w:color="000000"/>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Наименование  муниципальной</w:t>
            </w:r>
            <w:r w:rsidRPr="00FC55C3">
              <w:rPr>
                <w:rFonts w:ascii="Times New Roman" w:hAnsi="Times New Roman" w:cs="Times New Roman"/>
              </w:rPr>
              <w:br/>
              <w:t xml:space="preserve">программы, </w:t>
            </w:r>
            <w:r w:rsidRPr="00FC55C3">
              <w:rPr>
                <w:rFonts w:ascii="Times New Roman" w:hAnsi="Times New Roman" w:cs="Times New Roman"/>
              </w:rPr>
              <w:br/>
              <w:t xml:space="preserve">отдельного </w:t>
            </w:r>
            <w:r w:rsidRPr="00FC55C3">
              <w:rPr>
                <w:rFonts w:ascii="Times New Roman" w:hAnsi="Times New Roman" w:cs="Times New Roman"/>
              </w:rPr>
              <w:br/>
              <w:t>мероприятия</w:t>
            </w:r>
          </w:p>
        </w:tc>
        <w:tc>
          <w:tcPr>
            <w:tcW w:w="1847" w:type="dxa"/>
            <w:vMerge w:val="restart"/>
            <w:tcBorders>
              <w:top w:val="single" w:sz="4" w:space="0" w:color="000000"/>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Ответственный исполнитель, соисполнители, муниципальный заказчик (муниципальный заказчик - координатор)          </w:t>
            </w:r>
          </w:p>
        </w:tc>
        <w:tc>
          <w:tcPr>
            <w:tcW w:w="5099" w:type="dxa"/>
            <w:gridSpan w:val="7"/>
            <w:tcBorders>
              <w:top w:val="single" w:sz="4" w:space="0" w:color="000000"/>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   Расходы (тыс. рублей)    </w:t>
            </w:r>
          </w:p>
        </w:tc>
      </w:tr>
      <w:tr w:rsidR="00FC55C3" w:rsidRPr="00FC55C3" w:rsidTr="00FC55C3">
        <w:trPr>
          <w:trHeight w:val="1400"/>
        </w:trPr>
        <w:tc>
          <w:tcPr>
            <w:tcW w:w="567"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7"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704"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2020 год</w:t>
            </w:r>
          </w:p>
        </w:tc>
        <w:tc>
          <w:tcPr>
            <w:tcW w:w="709"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2021 год</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2022 год</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2023</w:t>
            </w:r>
          </w:p>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год</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2024 год</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2025 год</w:t>
            </w:r>
          </w:p>
        </w:tc>
        <w:tc>
          <w:tcPr>
            <w:tcW w:w="850"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Итого</w:t>
            </w:r>
          </w:p>
        </w:tc>
      </w:tr>
      <w:tr w:rsidR="00FC55C3" w:rsidRPr="00FC55C3" w:rsidTr="00FC55C3">
        <w:trPr>
          <w:trHeight w:val="20"/>
        </w:trPr>
        <w:tc>
          <w:tcPr>
            <w:tcW w:w="567" w:type="dxa"/>
            <w:vMerge w:val="restart"/>
            <w:tcBorders>
              <w:lef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1</w:t>
            </w:r>
          </w:p>
        </w:tc>
        <w:tc>
          <w:tcPr>
            <w:tcW w:w="1134" w:type="dxa"/>
            <w:vMerge w:val="restart"/>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Муниципальная </w:t>
            </w:r>
            <w:r w:rsidRPr="00FC55C3">
              <w:rPr>
                <w:rFonts w:ascii="Times New Roman" w:hAnsi="Times New Roman" w:cs="Times New Roman"/>
              </w:rPr>
              <w:br/>
              <w:t xml:space="preserve">программа      </w:t>
            </w:r>
          </w:p>
        </w:tc>
        <w:tc>
          <w:tcPr>
            <w:tcW w:w="1843" w:type="dxa"/>
            <w:vMerge w:val="restart"/>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«Охрана окружающей среды и экологическое воспитание» на 2020-2025 годы      </w:t>
            </w:r>
          </w:p>
        </w:tc>
        <w:tc>
          <w:tcPr>
            <w:tcW w:w="1847"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всего           </w:t>
            </w:r>
          </w:p>
        </w:tc>
        <w:tc>
          <w:tcPr>
            <w:tcW w:w="704"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65,0</w:t>
            </w:r>
          </w:p>
        </w:tc>
        <w:tc>
          <w:tcPr>
            <w:tcW w:w="709"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65,0</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65,0</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77,0</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80,0</w:t>
            </w:r>
          </w:p>
        </w:tc>
        <w:tc>
          <w:tcPr>
            <w:tcW w:w="709"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85,0</w:t>
            </w:r>
          </w:p>
        </w:tc>
        <w:tc>
          <w:tcPr>
            <w:tcW w:w="850" w:type="dxa"/>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437,0</w:t>
            </w:r>
          </w:p>
        </w:tc>
      </w:tr>
      <w:tr w:rsidR="00FC55C3" w:rsidRPr="00FC55C3" w:rsidTr="00FC55C3">
        <w:trPr>
          <w:trHeight w:val="354"/>
        </w:trPr>
        <w:tc>
          <w:tcPr>
            <w:tcW w:w="567" w:type="dxa"/>
            <w:vMerge/>
            <w:tcBorders>
              <w:left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ответственный   </w:t>
            </w:r>
            <w:r w:rsidRPr="00FC55C3">
              <w:rPr>
                <w:rFonts w:ascii="Times New Roman" w:hAnsi="Times New Roman" w:cs="Times New Roman"/>
              </w:rPr>
              <w:br/>
              <w:t xml:space="preserve">исполнитель     </w:t>
            </w:r>
            <w:r w:rsidRPr="00FC55C3">
              <w:rPr>
                <w:rFonts w:ascii="Times New Roman" w:hAnsi="Times New Roman" w:cs="Times New Roman"/>
              </w:rPr>
              <w:br/>
              <w:t xml:space="preserve">муниципальной </w:t>
            </w:r>
            <w:r w:rsidRPr="00FC55C3">
              <w:rPr>
                <w:rFonts w:ascii="Times New Roman" w:hAnsi="Times New Roman" w:cs="Times New Roman"/>
              </w:rPr>
              <w:br/>
              <w:t xml:space="preserve">программы       </w:t>
            </w:r>
          </w:p>
        </w:tc>
        <w:tc>
          <w:tcPr>
            <w:tcW w:w="5099" w:type="dxa"/>
            <w:gridSpan w:val="7"/>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Отдел жизнеобеспечения администрации Тужинского муниципального района</w:t>
            </w:r>
          </w:p>
        </w:tc>
      </w:tr>
      <w:tr w:rsidR="00FC55C3" w:rsidRPr="00FC55C3" w:rsidTr="005E261E">
        <w:trPr>
          <w:trHeight w:val="263"/>
        </w:trPr>
        <w:tc>
          <w:tcPr>
            <w:tcW w:w="567"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3" w:type="dxa"/>
            <w:vMerge/>
            <w:tcBorders>
              <w:left w:val="single" w:sz="4" w:space="0" w:color="000000"/>
              <w:bottom w:val="single" w:sz="4" w:space="0" w:color="000000"/>
            </w:tcBorders>
          </w:tcPr>
          <w:p w:rsidR="00FC55C3" w:rsidRPr="00FC55C3" w:rsidRDefault="00FC55C3" w:rsidP="00FC55C3">
            <w:pPr>
              <w:spacing w:after="0" w:line="240" w:lineRule="auto"/>
              <w:rPr>
                <w:rFonts w:ascii="Times New Roman" w:hAnsi="Times New Roman" w:cs="Times New Roman"/>
              </w:rPr>
            </w:pPr>
          </w:p>
        </w:tc>
        <w:tc>
          <w:tcPr>
            <w:tcW w:w="1847" w:type="dxa"/>
            <w:tcBorders>
              <w:left w:val="single" w:sz="4" w:space="0" w:color="000000"/>
              <w:bottom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 xml:space="preserve">соисполнитель   </w:t>
            </w:r>
          </w:p>
        </w:tc>
        <w:tc>
          <w:tcPr>
            <w:tcW w:w="5099" w:type="dxa"/>
            <w:gridSpan w:val="7"/>
            <w:tcBorders>
              <w:left w:val="single" w:sz="4" w:space="0" w:color="000000"/>
              <w:bottom w:val="single" w:sz="4" w:space="0" w:color="000000"/>
              <w:right w:val="single" w:sz="4" w:space="0" w:color="000000"/>
            </w:tcBorders>
          </w:tcPr>
          <w:p w:rsidR="00FC55C3" w:rsidRPr="00FC55C3" w:rsidRDefault="00FC55C3" w:rsidP="00FC55C3">
            <w:pPr>
              <w:snapToGrid w:val="0"/>
              <w:spacing w:after="0" w:line="240" w:lineRule="auto"/>
              <w:rPr>
                <w:rFonts w:ascii="Times New Roman" w:hAnsi="Times New Roman" w:cs="Times New Roman"/>
              </w:rPr>
            </w:pPr>
            <w:r w:rsidRPr="00FC55C3">
              <w:rPr>
                <w:rFonts w:ascii="Times New Roman" w:hAnsi="Times New Roman" w:cs="Times New Roman"/>
              </w:rPr>
              <w:t>Администрация Тужинского городского поселения*, МУП «Коммунальщик»*, МКУ Управление образования, МКУ Отдел культуры, спорта и молодежной политики</w:t>
            </w:r>
          </w:p>
        </w:tc>
      </w:tr>
    </w:tbl>
    <w:p w:rsidR="00FC55C3" w:rsidRPr="00FC55C3" w:rsidRDefault="00FC55C3" w:rsidP="00FC55C3">
      <w:pPr>
        <w:spacing w:after="0" w:line="240" w:lineRule="auto"/>
        <w:ind w:left="720"/>
        <w:rPr>
          <w:rFonts w:ascii="Times New Roman" w:hAnsi="Times New Roman" w:cs="Times New Roman"/>
        </w:rPr>
      </w:pPr>
      <w:r w:rsidRPr="00FC55C3">
        <w:rPr>
          <w:rFonts w:ascii="Times New Roman" w:hAnsi="Times New Roman" w:cs="Times New Roman"/>
        </w:rPr>
        <w:t>*-участвуют по согласованию</w:t>
      </w:r>
    </w:p>
    <w:p w:rsidR="00FC55C3" w:rsidRDefault="00FC55C3" w:rsidP="00C513C1">
      <w:pPr>
        <w:spacing w:after="0" w:line="240" w:lineRule="auto"/>
        <w:jc w:val="center"/>
        <w:rPr>
          <w:rFonts w:ascii="Times New Roman" w:hAnsi="Times New Roman"/>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855E50" w:rsidRDefault="00855E50"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B06683" w:rsidRDefault="00B06683" w:rsidP="001E01C0">
      <w:pPr>
        <w:spacing w:after="0" w:line="240" w:lineRule="auto"/>
        <w:jc w:val="center"/>
        <w:rPr>
          <w:rFonts w:ascii="Times New Roman" w:hAnsi="Times New Roman"/>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B06683" w:rsidP="00C513C1">
            <w:pPr>
              <w:tabs>
                <w:tab w:val="left" w:pos="0"/>
              </w:tabs>
              <w:spacing w:after="0" w:line="240" w:lineRule="auto"/>
              <w:contextualSpacing/>
              <w:jc w:val="center"/>
              <w:rPr>
                <w:rFonts w:ascii="Times New Roman" w:hAnsi="Times New Roman"/>
              </w:rPr>
            </w:pPr>
            <w:r>
              <w:rPr>
                <w:rFonts w:ascii="Times New Roman" w:hAnsi="Times New Roman"/>
              </w:rPr>
              <w:t>01.03.2021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B06683" w:rsidP="00C513C1">
            <w:pPr>
              <w:spacing w:after="0" w:line="240" w:lineRule="auto"/>
              <w:contextualSpacing/>
              <w:jc w:val="center"/>
              <w:rPr>
                <w:rFonts w:ascii="Times New Roman" w:hAnsi="Times New Roman"/>
              </w:rPr>
            </w:pPr>
            <w:r>
              <w:rPr>
                <w:rFonts w:ascii="Times New Roman" w:hAnsi="Times New Roman"/>
              </w:rPr>
              <w:t>55</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C8457B" w:rsidRDefault="00C8457B" w:rsidP="00C8457B">
      <w:pPr>
        <w:pStyle w:val="ConsPlusTitle"/>
        <w:ind w:firstLine="709"/>
        <w:jc w:val="center"/>
        <w:rPr>
          <w:rFonts w:ascii="Times New Roman" w:hAnsi="Times New Roman" w:cs="Times New Roman"/>
          <w:sz w:val="22"/>
          <w:szCs w:val="22"/>
        </w:rPr>
      </w:pPr>
      <w:r w:rsidRPr="00993029">
        <w:rPr>
          <w:rFonts w:ascii="Times New Roman" w:hAnsi="Times New Roman" w:cs="Times New Roman"/>
          <w:sz w:val="22"/>
          <w:szCs w:val="22"/>
        </w:rPr>
        <w:t>О муниципальном задании на оказание муниципальных услуг (выполнении работ) муниципальными учреждениями</w:t>
      </w:r>
    </w:p>
    <w:p w:rsidR="00C8457B" w:rsidRPr="00993029" w:rsidRDefault="00C8457B" w:rsidP="00C8457B">
      <w:pPr>
        <w:pStyle w:val="ConsPlusTitle"/>
        <w:ind w:firstLine="709"/>
        <w:jc w:val="center"/>
        <w:rPr>
          <w:rFonts w:ascii="Times New Roman" w:hAnsi="Times New Roman" w:cs="Times New Roman"/>
          <w:sz w:val="22"/>
          <w:szCs w:val="22"/>
        </w:rPr>
      </w:pPr>
    </w:p>
    <w:p w:rsidR="00C8457B" w:rsidRPr="00E94CDF" w:rsidRDefault="00C8457B" w:rsidP="00E94CDF">
      <w:pPr>
        <w:pStyle w:val="ConsPlusNormal"/>
        <w:ind w:firstLine="709"/>
        <w:jc w:val="both"/>
        <w:rPr>
          <w:sz w:val="22"/>
          <w:szCs w:val="22"/>
        </w:rPr>
      </w:pPr>
      <w:r w:rsidRPr="00E94CDF">
        <w:rPr>
          <w:sz w:val="22"/>
          <w:szCs w:val="22"/>
        </w:rPr>
        <w:t>В целях реализации статьи 69.2 Бюджетного кодекса Российской Федерации администрация Тужинского муниципального района ПОСТАНОВЛЯЕТ:</w:t>
      </w:r>
    </w:p>
    <w:p w:rsidR="00C8457B" w:rsidRPr="00E94CDF" w:rsidRDefault="00C8457B" w:rsidP="00E94CDF">
      <w:pPr>
        <w:tabs>
          <w:tab w:val="left" w:pos="720"/>
          <w:tab w:val="left" w:pos="900"/>
        </w:tabs>
        <w:spacing w:after="0" w:line="240" w:lineRule="auto"/>
        <w:ind w:firstLine="709"/>
        <w:jc w:val="both"/>
        <w:rPr>
          <w:rFonts w:ascii="Times New Roman" w:hAnsi="Times New Roman" w:cs="Times New Roman"/>
        </w:rPr>
      </w:pPr>
      <w:r w:rsidRPr="00E94CDF">
        <w:rPr>
          <w:rFonts w:ascii="Times New Roman" w:hAnsi="Times New Roman" w:cs="Times New Roman"/>
        </w:rPr>
        <w:t>1. Утвердить:</w:t>
      </w:r>
    </w:p>
    <w:p w:rsidR="00C8457B" w:rsidRPr="00E94CDF" w:rsidRDefault="00C8457B" w:rsidP="00E94CDF">
      <w:pPr>
        <w:tabs>
          <w:tab w:val="left" w:pos="720"/>
          <w:tab w:val="left" w:pos="900"/>
        </w:tabs>
        <w:spacing w:after="0" w:line="240" w:lineRule="auto"/>
        <w:ind w:firstLine="709"/>
        <w:jc w:val="both"/>
        <w:rPr>
          <w:rFonts w:ascii="Times New Roman" w:hAnsi="Times New Roman" w:cs="Times New Roman"/>
        </w:rPr>
      </w:pPr>
      <w:r w:rsidRPr="00E94CDF">
        <w:rPr>
          <w:rFonts w:ascii="Times New Roman" w:hAnsi="Times New Roman" w:cs="Times New Roman"/>
        </w:rPr>
        <w:t>1.1. Порядок проведения оценки потребности в оказании муниципальных услуг (выполнении работ) согласно приложению № 1.</w:t>
      </w:r>
    </w:p>
    <w:p w:rsidR="00C8457B" w:rsidRPr="00E94CDF" w:rsidRDefault="00C8457B" w:rsidP="00E94CDF">
      <w:pPr>
        <w:tabs>
          <w:tab w:val="left" w:pos="709"/>
        </w:tabs>
        <w:spacing w:after="0" w:line="240" w:lineRule="auto"/>
        <w:ind w:firstLine="709"/>
        <w:jc w:val="both"/>
        <w:rPr>
          <w:rFonts w:ascii="Times New Roman" w:hAnsi="Times New Roman" w:cs="Times New Roman"/>
        </w:rPr>
      </w:pPr>
      <w:r w:rsidRPr="00E94CDF">
        <w:rPr>
          <w:rFonts w:ascii="Times New Roman" w:hAnsi="Times New Roman" w:cs="Times New Roman"/>
        </w:rPr>
        <w:t>1.2. Порядок формирования муниципального задания на оказание муниципальных услуг (выполнение работ) согласно приложению № 2.</w:t>
      </w:r>
    </w:p>
    <w:p w:rsidR="00C8457B" w:rsidRPr="00E94CDF" w:rsidRDefault="00C8457B" w:rsidP="00E94CDF">
      <w:pPr>
        <w:tabs>
          <w:tab w:val="left" w:pos="720"/>
          <w:tab w:val="left" w:pos="900"/>
        </w:tabs>
        <w:spacing w:after="0" w:line="240" w:lineRule="auto"/>
        <w:ind w:firstLine="709"/>
        <w:jc w:val="both"/>
        <w:rPr>
          <w:rFonts w:ascii="Times New Roman" w:hAnsi="Times New Roman" w:cs="Times New Roman"/>
        </w:rPr>
      </w:pPr>
      <w:r w:rsidRPr="00E94CDF">
        <w:rPr>
          <w:rFonts w:ascii="Times New Roman" w:hAnsi="Times New Roman" w:cs="Times New Roman"/>
        </w:rPr>
        <w:t>1.3. Порядок финансового обеспечения выполнения муниципального задания на оказание муниципальных услуг (выполнение работ) муниципальными учреждениями согласно приложению № 3.</w:t>
      </w:r>
    </w:p>
    <w:p w:rsidR="00C8457B" w:rsidRPr="00E94CDF" w:rsidRDefault="00C8457B" w:rsidP="00E94CDF">
      <w:pPr>
        <w:pStyle w:val="ConsPlusNormal"/>
        <w:ind w:firstLine="709"/>
        <w:jc w:val="both"/>
        <w:rPr>
          <w:sz w:val="22"/>
          <w:szCs w:val="22"/>
        </w:rPr>
      </w:pPr>
      <w:r w:rsidRPr="00E94CDF">
        <w:rPr>
          <w:sz w:val="22"/>
          <w:szCs w:val="22"/>
        </w:rPr>
        <w:t xml:space="preserve">1.4. </w:t>
      </w:r>
      <w:hyperlink r:id="rId13" w:anchor="P1423" w:history="1">
        <w:r w:rsidRPr="00E94CDF">
          <w:rPr>
            <w:rStyle w:val="ad"/>
            <w:color w:val="000000"/>
            <w:sz w:val="22"/>
            <w:szCs w:val="22"/>
            <w:u w:val="none"/>
          </w:rPr>
          <w:t>Перечень</w:t>
        </w:r>
      </w:hyperlink>
      <w:r w:rsidRPr="00E94CDF">
        <w:rPr>
          <w:sz w:val="22"/>
          <w:szCs w:val="22"/>
        </w:rPr>
        <w:t xml:space="preserve"> органов местного самоуправления муниципального образования Тужинский муниципальный район Кировской области, осуществляющих функции и полномочия учредителей </w:t>
      </w:r>
      <w:r w:rsidRPr="00E94CDF">
        <w:rPr>
          <w:sz w:val="22"/>
          <w:szCs w:val="22"/>
        </w:rPr>
        <w:br/>
        <w:t>в отношении муниципальных бюджетных (автономных) учреждений муниципального образования Тужинский муниципальный район Кировской области, уполномоченных на утверждение нормативных затрат на оказание муниципальных услуг (работ), согласно приложению № 4.</w:t>
      </w:r>
    </w:p>
    <w:p w:rsidR="00C8457B" w:rsidRPr="00E94CDF" w:rsidRDefault="00C8457B" w:rsidP="00E94CDF">
      <w:pPr>
        <w:pStyle w:val="ConsPlusNormal"/>
        <w:ind w:firstLine="709"/>
        <w:jc w:val="both"/>
        <w:rPr>
          <w:sz w:val="22"/>
          <w:szCs w:val="22"/>
        </w:rPr>
      </w:pPr>
      <w:bookmarkStart w:id="0" w:name="P18"/>
      <w:bookmarkEnd w:id="0"/>
      <w:r w:rsidRPr="00E94CDF">
        <w:rPr>
          <w:sz w:val="22"/>
          <w:szCs w:val="22"/>
        </w:rPr>
        <w:lastRenderedPageBreak/>
        <w:t xml:space="preserve">2. Признать утратившими силу постановления администрации Тужинского муниципального района Кировской области: </w:t>
      </w:r>
    </w:p>
    <w:p w:rsidR="00C8457B" w:rsidRPr="00E94CDF" w:rsidRDefault="00C8457B" w:rsidP="00E94CDF">
      <w:pPr>
        <w:pStyle w:val="ConsPlusNormal"/>
        <w:ind w:firstLine="709"/>
        <w:jc w:val="both"/>
        <w:rPr>
          <w:sz w:val="22"/>
          <w:szCs w:val="22"/>
        </w:rPr>
      </w:pPr>
      <w:r w:rsidRPr="00E94CDF">
        <w:rPr>
          <w:sz w:val="22"/>
          <w:szCs w:val="22"/>
        </w:rPr>
        <w:t>2.1. От 28.08.2015 № 303 «Об утверждении правил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Тужинский муниципальный район».</w:t>
      </w:r>
    </w:p>
    <w:p w:rsidR="00C8457B" w:rsidRPr="00E94CDF" w:rsidRDefault="00C8457B" w:rsidP="00E94CDF">
      <w:pPr>
        <w:pStyle w:val="ConsPlusNormal"/>
        <w:ind w:firstLine="709"/>
        <w:jc w:val="both"/>
        <w:rPr>
          <w:sz w:val="22"/>
          <w:szCs w:val="22"/>
        </w:rPr>
      </w:pPr>
      <w:r w:rsidRPr="00E94CDF">
        <w:rPr>
          <w:sz w:val="22"/>
          <w:szCs w:val="22"/>
        </w:rPr>
        <w:t>2.2. От 28.08.2015 № 304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C8457B" w:rsidRPr="00E94CDF" w:rsidRDefault="00C8457B" w:rsidP="00E94CDF">
      <w:pPr>
        <w:pStyle w:val="ConsPlusNormal"/>
        <w:ind w:firstLine="709"/>
        <w:jc w:val="both"/>
        <w:rPr>
          <w:sz w:val="22"/>
          <w:szCs w:val="22"/>
        </w:rPr>
      </w:pPr>
      <w:r w:rsidRPr="00E94CDF">
        <w:rPr>
          <w:sz w:val="22"/>
          <w:szCs w:val="22"/>
        </w:rPr>
        <w:t>2.3. От 18.09.2015 № 334 «О проведении оценки потребности в оказании муниципальных услуг (выполнении работ)».</w:t>
      </w:r>
    </w:p>
    <w:p w:rsidR="00C8457B" w:rsidRPr="00E94CDF" w:rsidRDefault="00C8457B" w:rsidP="00E94CDF">
      <w:pPr>
        <w:pStyle w:val="ConsPlusNormal"/>
        <w:ind w:firstLine="709"/>
        <w:jc w:val="both"/>
        <w:rPr>
          <w:sz w:val="22"/>
          <w:szCs w:val="22"/>
        </w:rPr>
      </w:pPr>
      <w:r w:rsidRPr="00E94CDF">
        <w:rPr>
          <w:sz w:val="22"/>
          <w:szCs w:val="22"/>
        </w:rPr>
        <w:t>2.4. От 29.09.2015 № 354 «О внесении изменений в постановление администрации Тужинского муниципального района Кировской области от 28.08.2015 № 303».</w:t>
      </w:r>
    </w:p>
    <w:p w:rsidR="00C8457B" w:rsidRPr="00E94CDF" w:rsidRDefault="00C8457B" w:rsidP="00E94CDF">
      <w:pPr>
        <w:pStyle w:val="ConsPlusNormal"/>
        <w:ind w:firstLine="709"/>
        <w:jc w:val="both"/>
        <w:rPr>
          <w:sz w:val="22"/>
          <w:szCs w:val="22"/>
        </w:rPr>
      </w:pPr>
      <w:r w:rsidRPr="00E94CDF">
        <w:rPr>
          <w:sz w:val="22"/>
          <w:szCs w:val="22"/>
        </w:rPr>
        <w:t>2.5. От 29.03.2016 № 81 «О внесении изменений в постановление администрации Тужинского муниципального района Кировской области от 28.08.2015 № 304».</w:t>
      </w:r>
    </w:p>
    <w:p w:rsidR="00C8457B" w:rsidRPr="00E94CDF" w:rsidRDefault="00C8457B" w:rsidP="00E94CDF">
      <w:pPr>
        <w:pStyle w:val="ConsPlusNormal"/>
        <w:ind w:firstLine="709"/>
        <w:jc w:val="both"/>
        <w:rPr>
          <w:sz w:val="22"/>
          <w:szCs w:val="22"/>
        </w:rPr>
      </w:pPr>
      <w:r w:rsidRPr="00E94CDF">
        <w:rPr>
          <w:sz w:val="22"/>
          <w:szCs w:val="22"/>
        </w:rPr>
        <w:t>3. Контроль за выполнением настоящего постановления возложить на начальника финансового управления администрации Тужинского муниципального района Лобанову Т.А.</w:t>
      </w:r>
    </w:p>
    <w:p w:rsidR="00C8457B" w:rsidRPr="00E94CDF" w:rsidRDefault="00C8457B" w:rsidP="00E94CDF">
      <w:pPr>
        <w:pStyle w:val="ConsPlusNormal"/>
        <w:ind w:firstLine="709"/>
        <w:jc w:val="both"/>
        <w:rPr>
          <w:sz w:val="22"/>
          <w:szCs w:val="22"/>
        </w:rPr>
      </w:pPr>
      <w:r w:rsidRPr="00E94CDF">
        <w:rPr>
          <w:sz w:val="22"/>
          <w:szCs w:val="22"/>
        </w:rPr>
        <w:t>4.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01.01.2021.</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F623E8">
        <w:rPr>
          <w:rFonts w:ascii="Times New Roman" w:hAnsi="Times New Roman"/>
          <w:color w:val="000000"/>
        </w:rPr>
        <w:t>№ 1</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C8457B">
        <w:rPr>
          <w:rStyle w:val="FontStyle13"/>
        </w:rPr>
        <w:t xml:space="preserve">01.03.2021 </w:t>
      </w:r>
      <w:r>
        <w:rPr>
          <w:rStyle w:val="FontStyle13"/>
        </w:rPr>
        <w:t xml:space="preserve">№ </w:t>
      </w:r>
      <w:r w:rsidR="00C8457B">
        <w:rPr>
          <w:rStyle w:val="FontStyle13"/>
        </w:rPr>
        <w:t>55</w:t>
      </w:r>
    </w:p>
    <w:p w:rsidR="00C513C1" w:rsidRDefault="00C513C1" w:rsidP="00C513C1">
      <w:pPr>
        <w:spacing w:after="0" w:line="240" w:lineRule="auto"/>
        <w:ind w:left="6521"/>
        <w:rPr>
          <w:rStyle w:val="FontStyle13"/>
        </w:rPr>
      </w:pPr>
    </w:p>
    <w:p w:rsidR="00633E66" w:rsidRPr="00633E66" w:rsidRDefault="00633E66" w:rsidP="00633E66">
      <w:pPr>
        <w:spacing w:after="0" w:line="240" w:lineRule="auto"/>
        <w:jc w:val="center"/>
        <w:rPr>
          <w:rFonts w:ascii="Times New Roman" w:hAnsi="Times New Roman" w:cs="Times New Roman"/>
          <w:b/>
          <w:bCs/>
        </w:rPr>
      </w:pPr>
      <w:r w:rsidRPr="00633E66">
        <w:rPr>
          <w:rFonts w:ascii="Times New Roman" w:hAnsi="Times New Roman" w:cs="Times New Roman"/>
          <w:b/>
          <w:bCs/>
        </w:rPr>
        <w:t>ПОРЯДОК</w:t>
      </w:r>
    </w:p>
    <w:p w:rsidR="00633E66" w:rsidRDefault="00633E66" w:rsidP="00633E66">
      <w:pPr>
        <w:spacing w:after="0" w:line="240" w:lineRule="auto"/>
        <w:jc w:val="center"/>
        <w:rPr>
          <w:rFonts w:ascii="Times New Roman" w:hAnsi="Times New Roman" w:cs="Times New Roman"/>
          <w:b/>
          <w:bCs/>
        </w:rPr>
      </w:pPr>
      <w:r w:rsidRPr="00633E66">
        <w:rPr>
          <w:rFonts w:ascii="Times New Roman" w:hAnsi="Times New Roman" w:cs="Times New Roman"/>
          <w:b/>
          <w:bCs/>
        </w:rPr>
        <w:t>проведения оценки потребности в оказании муниципальных услуг (выполнении работ)</w:t>
      </w:r>
    </w:p>
    <w:p w:rsidR="00633E66" w:rsidRPr="00633E66" w:rsidRDefault="00633E66" w:rsidP="00633E66">
      <w:pPr>
        <w:spacing w:after="0" w:line="240" w:lineRule="auto"/>
        <w:jc w:val="center"/>
        <w:rPr>
          <w:rFonts w:ascii="Times New Roman" w:hAnsi="Times New Roman" w:cs="Times New Roman"/>
        </w:rPr>
      </w:pP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1. Оценка потребности в оказании муниципальных услуг (выполнении работ) (далее – оценка) проводится главными распорядителями средств бюджета муниципального образования Тужинский муниципальный район Кировской области (далее – бюджет муниципального района) ежегодно </w:t>
      </w:r>
      <w:r>
        <w:rPr>
          <w:rFonts w:ascii="Times New Roman" w:hAnsi="Times New Roman" w:cs="Times New Roman"/>
        </w:rPr>
        <w:br/>
      </w:r>
      <w:r w:rsidRPr="00633E66">
        <w:rPr>
          <w:rFonts w:ascii="Times New Roman" w:hAnsi="Times New Roman" w:cs="Times New Roman"/>
        </w:rPr>
        <w:t>и является одним из этапов составления проекта бюджета муниципального района на очередной финансовый год и плановый период.</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2. Оценка осуществляется в целях обеспечения учета муниципальных услуг (работ), планируемых для оказания (выполнения) физическим и (или) юридическим лицам, и определения прогнозируемого объема финансового обеспечения оказания (выполнения) муниципальных услуг (работ) на очередной финансовый год и плановый период.</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3. Оценка производится в натуральных показателях в отношении каждой из муниципальных услуг (работ).</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4. Исходными данными для проведения оценки являются данные статистической, финансовой </w:t>
      </w:r>
      <w:r w:rsidR="009D57C1">
        <w:rPr>
          <w:rFonts w:ascii="Times New Roman" w:hAnsi="Times New Roman" w:cs="Times New Roman"/>
        </w:rPr>
        <w:br/>
      </w:r>
      <w:r w:rsidRPr="00633E66">
        <w:rPr>
          <w:rFonts w:ascii="Times New Roman" w:hAnsi="Times New Roman" w:cs="Times New Roman"/>
        </w:rPr>
        <w:t>и оперативной отчетности.</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Исходные данные для проведения оценки включают в себя:</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данные о численности и контингенте потенциальных получателей муниципальных услуг (работ);</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данные об объемах предоставляемых муниципальных услуг (выполненных работ).</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5. Оценка проводится главными распорядителями средств бюджета муниципального района </w:t>
      </w:r>
      <w:r>
        <w:rPr>
          <w:rFonts w:ascii="Times New Roman" w:hAnsi="Times New Roman" w:cs="Times New Roman"/>
        </w:rPr>
        <w:br/>
      </w:r>
      <w:r w:rsidRPr="00633E66">
        <w:rPr>
          <w:rFonts w:ascii="Times New Roman" w:hAnsi="Times New Roman" w:cs="Times New Roman"/>
        </w:rPr>
        <w:t>с обязательным обоснованием изменения численности и контингента потенциальных получателей муниципальных услуг (работ).</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6. Результаты проведенной </w:t>
      </w:r>
      <w:hyperlink r:id="rId14" w:anchor="P81" w:history="1">
        <w:r w:rsidRPr="00633E66">
          <w:rPr>
            <w:rStyle w:val="ad"/>
            <w:rFonts w:ascii="Times New Roman" w:hAnsi="Times New Roman" w:cs="Times New Roman"/>
            <w:color w:val="auto"/>
            <w:u w:val="none"/>
          </w:rPr>
          <w:t>оценки</w:t>
        </w:r>
      </w:hyperlink>
      <w:r w:rsidRPr="00633E66">
        <w:rPr>
          <w:rFonts w:ascii="Times New Roman" w:hAnsi="Times New Roman" w:cs="Times New Roman"/>
        </w:rPr>
        <w:t xml:space="preserve"> главные распорядители средств бюджета муниципального района направляют до 15 августа текущего финансового года в финансовое управление администрации Тужинского района согласно приложению.</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lastRenderedPageBreak/>
        <w:t>7. Финансовое управление администрации Тужинского района до 01 октября текущего финансового года:</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проводит анализ оценки потребности в оказании муниципальных услуг (выполнении работ) </w:t>
      </w:r>
      <w:r>
        <w:rPr>
          <w:rFonts w:ascii="Times New Roman" w:hAnsi="Times New Roman" w:cs="Times New Roman"/>
        </w:rPr>
        <w:br/>
      </w:r>
      <w:r w:rsidRPr="00633E66">
        <w:rPr>
          <w:rFonts w:ascii="Times New Roman" w:hAnsi="Times New Roman" w:cs="Times New Roman"/>
        </w:rPr>
        <w:t>на основании данных, представляемых главными распорядителями средств бюджета муниципального района;</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обобщает данные оценки потребности в оказании муниципальных услуг (выполнении работ) </w:t>
      </w:r>
      <w:r>
        <w:rPr>
          <w:rFonts w:ascii="Times New Roman" w:hAnsi="Times New Roman" w:cs="Times New Roman"/>
        </w:rPr>
        <w:br/>
      </w:r>
      <w:r w:rsidRPr="00633E66">
        <w:rPr>
          <w:rFonts w:ascii="Times New Roman" w:hAnsi="Times New Roman" w:cs="Times New Roman"/>
        </w:rPr>
        <w:t>и подготавливает проект постановления об утверждении показателей, характеризующих объем оказываемых муниципальных услуг (выполняемых работ), в разрезе главных распорядителей средств бюджета муниципального района и оказываемых муниципальных услуг (выполняемых работ).</w:t>
      </w:r>
    </w:p>
    <w:p w:rsidR="00633E66" w:rsidRPr="00633E66" w:rsidRDefault="00633E66" w:rsidP="00633E66">
      <w:pPr>
        <w:spacing w:after="0" w:line="240" w:lineRule="auto"/>
        <w:ind w:firstLine="709"/>
        <w:jc w:val="both"/>
        <w:rPr>
          <w:rFonts w:ascii="Times New Roman" w:hAnsi="Times New Roman" w:cs="Times New Roman"/>
        </w:rPr>
      </w:pPr>
      <w:r w:rsidRPr="00633E66">
        <w:rPr>
          <w:rFonts w:ascii="Times New Roman" w:hAnsi="Times New Roman" w:cs="Times New Roman"/>
        </w:rPr>
        <w:t xml:space="preserve"> 8. Показатели, характеризующие объем оказываемых муниципальных услуг (выполняемых работ), утвержденные постановлением администрации Тужинского района, используются </w:t>
      </w:r>
      <w:r>
        <w:rPr>
          <w:rFonts w:ascii="Times New Roman" w:hAnsi="Times New Roman" w:cs="Times New Roman"/>
        </w:rPr>
        <w:br/>
      </w:r>
      <w:r w:rsidRPr="00633E66">
        <w:rPr>
          <w:rFonts w:ascii="Times New Roman" w:hAnsi="Times New Roman" w:cs="Times New Roman"/>
        </w:rPr>
        <w:t>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составления бюджетной сметы муниципального казенного учреждения, а также для определения объема субсидии на выполнение муниципального задания муниципальным бюджетным (автономным) учреждением.</w:t>
      </w:r>
    </w:p>
    <w:p w:rsidR="00C513C1" w:rsidRPr="00273916" w:rsidRDefault="00C513C1" w:rsidP="00C513C1">
      <w:pPr>
        <w:pStyle w:val="a4"/>
        <w:rPr>
          <w:lang w:val="ru-RU"/>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855E50" w:rsidRDefault="00855E50" w:rsidP="001E01C0">
      <w:pPr>
        <w:spacing w:after="0" w:line="240" w:lineRule="auto"/>
        <w:jc w:val="center"/>
        <w:rPr>
          <w:rFonts w:ascii="Times New Roman" w:hAnsi="Times New Roman"/>
        </w:rPr>
      </w:pPr>
    </w:p>
    <w:p w:rsidR="00EE2B2E" w:rsidRDefault="00EE2B2E" w:rsidP="00EE2B2E">
      <w:pPr>
        <w:spacing w:after="0" w:line="240" w:lineRule="auto"/>
        <w:ind w:firstLine="6521"/>
        <w:rPr>
          <w:rFonts w:ascii="Times New Roman" w:hAnsi="Times New Roman"/>
        </w:rPr>
      </w:pPr>
      <w:r>
        <w:rPr>
          <w:rFonts w:ascii="Times New Roman" w:hAnsi="Times New Roman"/>
        </w:rPr>
        <w:t>Приложение к Порядку</w:t>
      </w:r>
    </w:p>
    <w:p w:rsidR="00EE2B2E" w:rsidRDefault="00EE2B2E" w:rsidP="00EE2B2E">
      <w:pPr>
        <w:spacing w:after="0" w:line="240" w:lineRule="auto"/>
        <w:ind w:firstLine="6521"/>
        <w:rPr>
          <w:rFonts w:ascii="Times New Roman" w:hAnsi="Times New Roman"/>
        </w:rPr>
      </w:pPr>
    </w:p>
    <w:p w:rsidR="00EE2B2E" w:rsidRPr="00EE2B2E" w:rsidRDefault="00EE2B2E" w:rsidP="00EE2B2E">
      <w:pPr>
        <w:widowControl w:val="0"/>
        <w:autoSpaceDE w:val="0"/>
        <w:autoSpaceDN w:val="0"/>
        <w:adjustRightInd w:val="0"/>
        <w:spacing w:after="0" w:line="240" w:lineRule="auto"/>
        <w:jc w:val="center"/>
        <w:rPr>
          <w:rFonts w:ascii="Times New Roman" w:hAnsi="Times New Roman" w:cs="Times New Roman"/>
          <w:b/>
          <w:bCs/>
        </w:rPr>
      </w:pPr>
      <w:r w:rsidRPr="00EE2B2E">
        <w:rPr>
          <w:rFonts w:ascii="Times New Roman" w:hAnsi="Times New Roman" w:cs="Times New Roman"/>
          <w:b/>
          <w:bCs/>
        </w:rPr>
        <w:t>ОЦЕНКА</w:t>
      </w:r>
    </w:p>
    <w:p w:rsidR="00EE2B2E" w:rsidRPr="00EE2B2E" w:rsidRDefault="00EE2B2E" w:rsidP="00EE2B2E">
      <w:pPr>
        <w:widowControl w:val="0"/>
        <w:autoSpaceDE w:val="0"/>
        <w:autoSpaceDN w:val="0"/>
        <w:adjustRightInd w:val="0"/>
        <w:spacing w:after="0" w:line="240" w:lineRule="auto"/>
        <w:jc w:val="center"/>
        <w:rPr>
          <w:rFonts w:ascii="Times New Roman" w:hAnsi="Times New Roman" w:cs="Times New Roman"/>
          <w:b/>
        </w:rPr>
      </w:pPr>
      <w:r w:rsidRPr="00EE2B2E">
        <w:rPr>
          <w:rFonts w:ascii="Times New Roman" w:hAnsi="Times New Roman" w:cs="Times New Roman"/>
          <w:b/>
          <w:bCs/>
        </w:rPr>
        <w:t>потребности в оказании муниципальных услуг (выполнении работ)</w:t>
      </w:r>
    </w:p>
    <w:p w:rsidR="00EE2B2E" w:rsidRPr="00993029" w:rsidRDefault="00EE2B2E" w:rsidP="00EE2B2E">
      <w:pPr>
        <w:widowControl w:val="0"/>
        <w:autoSpaceDE w:val="0"/>
        <w:autoSpaceDN w:val="0"/>
        <w:adjustRightInd w:val="0"/>
        <w:ind w:firstLine="540"/>
        <w:jc w:val="both"/>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135"/>
        <w:gridCol w:w="1417"/>
        <w:gridCol w:w="1418"/>
        <w:gridCol w:w="850"/>
        <w:gridCol w:w="1418"/>
        <w:gridCol w:w="1134"/>
        <w:gridCol w:w="850"/>
        <w:gridCol w:w="1276"/>
        <w:gridCol w:w="1276"/>
      </w:tblGrid>
      <w:tr w:rsidR="00EE2B2E" w:rsidRPr="00EE2B2E" w:rsidTr="00EE2B2E">
        <w:tc>
          <w:tcPr>
            <w:tcW w:w="425" w:type="dxa"/>
            <w:vMerge w:val="restart"/>
            <w:shd w:val="clear" w:color="auto" w:fill="auto"/>
            <w:vAlign w:val="center"/>
          </w:tcPr>
          <w:p w:rsidR="00EE2B2E" w:rsidRPr="00EE2B2E" w:rsidRDefault="00EE2B2E" w:rsidP="00EE2B2E">
            <w:pPr>
              <w:widowControl w:val="0"/>
              <w:tabs>
                <w:tab w:val="left" w:pos="2528"/>
                <w:tab w:val="left" w:pos="11520"/>
              </w:tabs>
              <w:autoSpaceDE w:val="0"/>
              <w:autoSpaceDN w:val="0"/>
              <w:adjustRightInd w:val="0"/>
              <w:spacing w:after="0" w:line="240" w:lineRule="auto"/>
              <w:ind w:right="-112"/>
              <w:jc w:val="center"/>
              <w:outlineLvl w:val="1"/>
              <w:rPr>
                <w:rFonts w:ascii="Times New Roman" w:hAnsi="Times New Roman" w:cs="Times New Roman"/>
              </w:rPr>
            </w:pPr>
            <w:r w:rsidRPr="00EE2B2E">
              <w:rPr>
                <w:rFonts w:ascii="Times New Roman" w:hAnsi="Times New Roman" w:cs="Times New Roman"/>
              </w:rPr>
              <w:t>№ п/п</w:t>
            </w:r>
          </w:p>
        </w:tc>
        <w:tc>
          <w:tcPr>
            <w:tcW w:w="1135" w:type="dxa"/>
            <w:vMerge w:val="restart"/>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21" w:right="33" w:firstLine="12"/>
              <w:jc w:val="center"/>
              <w:outlineLvl w:val="1"/>
              <w:rPr>
                <w:rFonts w:ascii="Times New Roman" w:hAnsi="Times New Roman" w:cs="Times New Roman"/>
              </w:rPr>
            </w:pPr>
            <w:r w:rsidRPr="00EE2B2E">
              <w:rPr>
                <w:rFonts w:ascii="Times New Roman" w:hAnsi="Times New Roman" w:cs="Times New Roman"/>
              </w:rPr>
              <w:t>Перечень муници</w:t>
            </w:r>
            <w:r>
              <w:rPr>
                <w:rFonts w:ascii="Times New Roman" w:hAnsi="Times New Roman" w:cs="Times New Roman"/>
              </w:rPr>
              <w:t>-</w:t>
            </w:r>
            <w:r w:rsidRPr="00EE2B2E">
              <w:rPr>
                <w:rFonts w:ascii="Times New Roman" w:hAnsi="Times New Roman" w:cs="Times New Roman"/>
              </w:rPr>
              <w:t>пальных услуг (работ)</w:t>
            </w:r>
          </w:p>
        </w:tc>
        <w:tc>
          <w:tcPr>
            <w:tcW w:w="2835" w:type="dxa"/>
            <w:gridSpan w:val="2"/>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right="-124"/>
              <w:jc w:val="center"/>
              <w:outlineLvl w:val="1"/>
              <w:rPr>
                <w:rFonts w:ascii="Times New Roman" w:hAnsi="Times New Roman" w:cs="Times New Roman"/>
              </w:rPr>
            </w:pPr>
            <w:r w:rsidRPr="00EE2B2E">
              <w:rPr>
                <w:rFonts w:ascii="Times New Roman" w:hAnsi="Times New Roman" w:cs="Times New Roman"/>
              </w:rPr>
              <w:t>Отчетный финансовый год</w:t>
            </w:r>
          </w:p>
        </w:tc>
        <w:tc>
          <w:tcPr>
            <w:tcW w:w="2268" w:type="dxa"/>
            <w:gridSpan w:val="2"/>
            <w:shd w:val="clear" w:color="auto" w:fill="auto"/>
            <w:vAlign w:val="center"/>
          </w:tcPr>
          <w:p w:rsidR="00EE2B2E" w:rsidRPr="00EE2B2E" w:rsidRDefault="00EE2B2E" w:rsidP="00EE2B2E">
            <w:pPr>
              <w:widowControl w:val="0"/>
              <w:tabs>
                <w:tab w:val="left" w:pos="2052"/>
                <w:tab w:val="left" w:pos="11520"/>
              </w:tabs>
              <w:autoSpaceDE w:val="0"/>
              <w:autoSpaceDN w:val="0"/>
              <w:adjustRightInd w:val="0"/>
              <w:spacing w:after="0" w:line="240" w:lineRule="auto"/>
              <w:ind w:right="-38"/>
              <w:jc w:val="center"/>
              <w:outlineLvl w:val="1"/>
              <w:rPr>
                <w:rFonts w:ascii="Times New Roman" w:hAnsi="Times New Roman" w:cs="Times New Roman"/>
              </w:rPr>
            </w:pPr>
            <w:r w:rsidRPr="00EE2B2E">
              <w:rPr>
                <w:rFonts w:ascii="Times New Roman" w:hAnsi="Times New Roman" w:cs="Times New Roman"/>
              </w:rPr>
              <w:t>Текущий финансовый год</w:t>
            </w:r>
          </w:p>
        </w:tc>
        <w:tc>
          <w:tcPr>
            <w:tcW w:w="3260" w:type="dxa"/>
            <w:gridSpan w:val="3"/>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right="-125"/>
              <w:jc w:val="center"/>
              <w:outlineLvl w:val="1"/>
              <w:rPr>
                <w:rFonts w:ascii="Times New Roman" w:hAnsi="Times New Roman" w:cs="Times New Roman"/>
              </w:rPr>
            </w:pPr>
            <w:r w:rsidRPr="00EE2B2E">
              <w:rPr>
                <w:rFonts w:ascii="Times New Roman" w:hAnsi="Times New Roman" w:cs="Times New Roman"/>
              </w:rPr>
              <w:t>Плановый период</w:t>
            </w:r>
          </w:p>
        </w:tc>
        <w:tc>
          <w:tcPr>
            <w:tcW w:w="1276" w:type="dxa"/>
            <w:vMerge w:val="restart"/>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21" w:right="-77"/>
              <w:jc w:val="center"/>
              <w:outlineLvl w:val="1"/>
              <w:rPr>
                <w:rFonts w:ascii="Times New Roman" w:hAnsi="Times New Roman" w:cs="Times New Roman"/>
              </w:rPr>
            </w:pPr>
            <w:r w:rsidRPr="00EE2B2E">
              <w:rPr>
                <w:rFonts w:ascii="Times New Roman" w:hAnsi="Times New Roman" w:cs="Times New Roman"/>
              </w:rPr>
              <w:t>Пояснения</w:t>
            </w:r>
          </w:p>
        </w:tc>
      </w:tr>
      <w:tr w:rsidR="00EE2B2E" w:rsidRPr="00EE2B2E" w:rsidTr="00EE2B2E">
        <w:tc>
          <w:tcPr>
            <w:tcW w:w="425" w:type="dxa"/>
            <w:vMerge/>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right="2203"/>
              <w:jc w:val="center"/>
              <w:outlineLvl w:val="1"/>
              <w:rPr>
                <w:rFonts w:ascii="Times New Roman" w:hAnsi="Times New Roman" w:cs="Times New Roman"/>
              </w:rPr>
            </w:pPr>
          </w:p>
        </w:tc>
        <w:tc>
          <w:tcPr>
            <w:tcW w:w="1135" w:type="dxa"/>
            <w:vMerge/>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right="2203"/>
              <w:jc w:val="center"/>
              <w:outlineLvl w:val="1"/>
              <w:rPr>
                <w:rFonts w:ascii="Times New Roman" w:hAnsi="Times New Roman" w:cs="Times New Roman"/>
              </w:rPr>
            </w:pPr>
          </w:p>
        </w:tc>
        <w:tc>
          <w:tcPr>
            <w:tcW w:w="1417"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97"/>
              <w:jc w:val="center"/>
              <w:outlineLvl w:val="1"/>
              <w:rPr>
                <w:rFonts w:ascii="Times New Roman" w:hAnsi="Times New Roman" w:cs="Times New Roman"/>
              </w:rPr>
            </w:pPr>
            <w:r w:rsidRPr="00EE2B2E">
              <w:rPr>
                <w:rFonts w:ascii="Times New Roman" w:hAnsi="Times New Roman" w:cs="Times New Roman"/>
              </w:rPr>
              <w:t>Муниципаль</w:t>
            </w:r>
            <w:r>
              <w:rPr>
                <w:rFonts w:ascii="Times New Roman" w:hAnsi="Times New Roman" w:cs="Times New Roman"/>
              </w:rPr>
              <w:t>-</w:t>
            </w:r>
            <w:r w:rsidRPr="00EE2B2E">
              <w:rPr>
                <w:rFonts w:ascii="Times New Roman" w:hAnsi="Times New Roman" w:cs="Times New Roman"/>
              </w:rPr>
              <w:t>ное задание (план)</w:t>
            </w: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83"/>
              <w:jc w:val="center"/>
              <w:outlineLvl w:val="1"/>
              <w:rPr>
                <w:rFonts w:ascii="Times New Roman" w:hAnsi="Times New Roman" w:cs="Times New Roman"/>
              </w:rPr>
            </w:pPr>
            <w:r w:rsidRPr="00EE2B2E">
              <w:rPr>
                <w:rFonts w:ascii="Times New Roman" w:hAnsi="Times New Roman" w:cs="Times New Roman"/>
              </w:rPr>
              <w:t>фактический объем оказанных муниципаль</w:t>
            </w:r>
            <w:r>
              <w:rPr>
                <w:rFonts w:ascii="Times New Roman" w:hAnsi="Times New Roman" w:cs="Times New Roman"/>
              </w:rPr>
              <w:t>-</w:t>
            </w:r>
            <w:r w:rsidRPr="00EE2B2E">
              <w:rPr>
                <w:rFonts w:ascii="Times New Roman" w:hAnsi="Times New Roman" w:cs="Times New Roman"/>
              </w:rPr>
              <w:t>ных услуг (выполненных работ)</w:t>
            </w:r>
          </w:p>
        </w:tc>
        <w:tc>
          <w:tcPr>
            <w:tcW w:w="850"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54"/>
              <w:jc w:val="center"/>
              <w:outlineLvl w:val="1"/>
              <w:rPr>
                <w:rFonts w:ascii="Times New Roman" w:hAnsi="Times New Roman" w:cs="Times New Roman"/>
              </w:rPr>
            </w:pPr>
            <w:r w:rsidRPr="00EE2B2E">
              <w:rPr>
                <w:rFonts w:ascii="Times New Roman" w:hAnsi="Times New Roman" w:cs="Times New Roman"/>
              </w:rPr>
              <w:t>Потреб</w:t>
            </w:r>
            <w:r>
              <w:rPr>
                <w:rFonts w:ascii="Times New Roman" w:hAnsi="Times New Roman" w:cs="Times New Roman"/>
              </w:rPr>
              <w:t>-</w:t>
            </w:r>
            <w:r w:rsidRPr="00EE2B2E">
              <w:rPr>
                <w:rFonts w:ascii="Times New Roman" w:hAnsi="Times New Roman" w:cs="Times New Roman"/>
              </w:rPr>
              <w:t>ность</w:t>
            </w: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95" w:firstLine="15"/>
              <w:jc w:val="center"/>
              <w:outlineLvl w:val="1"/>
              <w:rPr>
                <w:rFonts w:ascii="Times New Roman" w:hAnsi="Times New Roman" w:cs="Times New Roman"/>
              </w:rPr>
            </w:pPr>
            <w:r w:rsidRPr="00EE2B2E">
              <w:rPr>
                <w:rFonts w:ascii="Times New Roman" w:hAnsi="Times New Roman" w:cs="Times New Roman"/>
              </w:rPr>
              <w:t>Муниципаль</w:t>
            </w:r>
            <w:r>
              <w:rPr>
                <w:rFonts w:ascii="Times New Roman" w:hAnsi="Times New Roman" w:cs="Times New Roman"/>
              </w:rPr>
              <w:t>-</w:t>
            </w:r>
            <w:r w:rsidRPr="00EE2B2E">
              <w:rPr>
                <w:rFonts w:ascii="Times New Roman" w:hAnsi="Times New Roman" w:cs="Times New Roman"/>
              </w:rPr>
              <w:t>ное задание (план)</w:t>
            </w:r>
          </w:p>
        </w:tc>
        <w:tc>
          <w:tcPr>
            <w:tcW w:w="1134"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47"/>
              <w:jc w:val="center"/>
              <w:outlineLvl w:val="1"/>
              <w:rPr>
                <w:rFonts w:ascii="Times New Roman" w:hAnsi="Times New Roman" w:cs="Times New Roman"/>
              </w:rPr>
            </w:pPr>
            <w:r w:rsidRPr="00EE2B2E">
              <w:rPr>
                <w:rFonts w:ascii="Times New Roman" w:hAnsi="Times New Roman" w:cs="Times New Roman"/>
              </w:rPr>
              <w:t>очередной финансо</w:t>
            </w:r>
            <w:r>
              <w:rPr>
                <w:rFonts w:ascii="Times New Roman" w:hAnsi="Times New Roman" w:cs="Times New Roman"/>
              </w:rPr>
              <w:t>-</w:t>
            </w:r>
            <w:r w:rsidRPr="00EE2B2E">
              <w:rPr>
                <w:rFonts w:ascii="Times New Roman" w:hAnsi="Times New Roman" w:cs="Times New Roman"/>
              </w:rPr>
              <w:t>вый год</w:t>
            </w:r>
          </w:p>
        </w:tc>
        <w:tc>
          <w:tcPr>
            <w:tcW w:w="850" w:type="dxa"/>
            <w:shd w:val="clear" w:color="auto" w:fill="auto"/>
            <w:vAlign w:val="center"/>
          </w:tcPr>
          <w:p w:rsidR="00EE2B2E" w:rsidRPr="00EE2B2E" w:rsidRDefault="00EE2B2E" w:rsidP="00EE2B2E">
            <w:pPr>
              <w:widowControl w:val="0"/>
              <w:tabs>
                <w:tab w:val="left" w:pos="2171"/>
                <w:tab w:val="left" w:pos="11520"/>
              </w:tabs>
              <w:autoSpaceDE w:val="0"/>
              <w:autoSpaceDN w:val="0"/>
              <w:adjustRightInd w:val="0"/>
              <w:spacing w:after="0" w:line="240" w:lineRule="auto"/>
              <w:ind w:left="-108" w:right="-34"/>
              <w:jc w:val="center"/>
              <w:outlineLvl w:val="1"/>
              <w:rPr>
                <w:rFonts w:ascii="Times New Roman" w:hAnsi="Times New Roman" w:cs="Times New Roman"/>
              </w:rPr>
            </w:pPr>
            <w:r w:rsidRPr="00EE2B2E">
              <w:rPr>
                <w:rFonts w:ascii="Times New Roman" w:hAnsi="Times New Roman" w:cs="Times New Roman"/>
              </w:rPr>
              <w:t>Очеред</w:t>
            </w:r>
            <w:r>
              <w:rPr>
                <w:rFonts w:ascii="Times New Roman" w:hAnsi="Times New Roman" w:cs="Times New Roman"/>
              </w:rPr>
              <w:t>-</w:t>
            </w:r>
            <w:r w:rsidRPr="00EE2B2E">
              <w:rPr>
                <w:rFonts w:ascii="Times New Roman" w:hAnsi="Times New Roman" w:cs="Times New Roman"/>
              </w:rPr>
              <w:t>ной финан</w:t>
            </w:r>
            <w:r>
              <w:rPr>
                <w:rFonts w:ascii="Times New Roman" w:hAnsi="Times New Roman" w:cs="Times New Roman"/>
              </w:rPr>
              <w:t>-</w:t>
            </w:r>
            <w:r w:rsidRPr="00EE2B2E">
              <w:rPr>
                <w:rFonts w:ascii="Times New Roman" w:hAnsi="Times New Roman" w:cs="Times New Roman"/>
              </w:rPr>
              <w:t xml:space="preserve">совый год +1 год </w:t>
            </w:r>
          </w:p>
        </w:tc>
        <w:tc>
          <w:tcPr>
            <w:tcW w:w="1276"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left="-108" w:right="-55"/>
              <w:jc w:val="center"/>
              <w:outlineLvl w:val="1"/>
              <w:rPr>
                <w:rFonts w:ascii="Times New Roman" w:hAnsi="Times New Roman" w:cs="Times New Roman"/>
              </w:rPr>
            </w:pPr>
            <w:r w:rsidRPr="00EE2B2E">
              <w:rPr>
                <w:rFonts w:ascii="Times New Roman" w:hAnsi="Times New Roman" w:cs="Times New Roman"/>
              </w:rPr>
              <w:t>очередной финансовый год +2 года</w:t>
            </w:r>
          </w:p>
        </w:tc>
        <w:tc>
          <w:tcPr>
            <w:tcW w:w="1276" w:type="dxa"/>
            <w:vMerge/>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ind w:right="2203"/>
              <w:jc w:val="center"/>
              <w:outlineLvl w:val="1"/>
              <w:rPr>
                <w:rFonts w:ascii="Times New Roman" w:hAnsi="Times New Roman" w:cs="Times New Roman"/>
              </w:rPr>
            </w:pPr>
          </w:p>
        </w:tc>
      </w:tr>
      <w:tr w:rsidR="00EE2B2E" w:rsidRPr="00EE2B2E" w:rsidTr="00EE2B2E">
        <w:trPr>
          <w:cantSplit/>
        </w:trPr>
        <w:tc>
          <w:tcPr>
            <w:tcW w:w="425"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1</w:t>
            </w:r>
          </w:p>
        </w:tc>
        <w:tc>
          <w:tcPr>
            <w:tcW w:w="1135" w:type="dxa"/>
            <w:shd w:val="clear" w:color="auto" w:fill="auto"/>
            <w:vAlign w:val="center"/>
          </w:tcPr>
          <w:p w:rsidR="00EE2B2E" w:rsidRPr="00EE2B2E" w:rsidRDefault="00EE2B2E" w:rsidP="00EE2B2E">
            <w:pPr>
              <w:widowControl w:val="0"/>
              <w:tabs>
                <w:tab w:val="left" w:pos="687"/>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2</w:t>
            </w:r>
          </w:p>
        </w:tc>
        <w:tc>
          <w:tcPr>
            <w:tcW w:w="1417" w:type="dxa"/>
            <w:shd w:val="clear" w:color="auto" w:fill="auto"/>
            <w:vAlign w:val="center"/>
          </w:tcPr>
          <w:p w:rsidR="00EE2B2E" w:rsidRPr="00EE2B2E" w:rsidRDefault="00EE2B2E" w:rsidP="00EE2B2E">
            <w:pPr>
              <w:widowControl w:val="0"/>
              <w:tabs>
                <w:tab w:val="left" w:pos="862"/>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3</w:t>
            </w: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4</w:t>
            </w:r>
          </w:p>
        </w:tc>
        <w:tc>
          <w:tcPr>
            <w:tcW w:w="850"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5</w:t>
            </w: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6</w:t>
            </w:r>
          </w:p>
        </w:tc>
        <w:tc>
          <w:tcPr>
            <w:tcW w:w="1134"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7</w:t>
            </w:r>
          </w:p>
        </w:tc>
        <w:tc>
          <w:tcPr>
            <w:tcW w:w="850" w:type="dxa"/>
            <w:shd w:val="clear" w:color="auto" w:fill="auto"/>
            <w:vAlign w:val="center"/>
          </w:tcPr>
          <w:p w:rsidR="00EE2B2E" w:rsidRPr="00EE2B2E" w:rsidRDefault="00EE2B2E" w:rsidP="00EE2B2E">
            <w:pPr>
              <w:widowControl w:val="0"/>
              <w:tabs>
                <w:tab w:val="left" w:pos="2171"/>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8</w:t>
            </w:r>
          </w:p>
        </w:tc>
        <w:tc>
          <w:tcPr>
            <w:tcW w:w="1276"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9</w:t>
            </w:r>
          </w:p>
        </w:tc>
        <w:tc>
          <w:tcPr>
            <w:tcW w:w="1276"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r w:rsidRPr="00EE2B2E">
              <w:rPr>
                <w:rFonts w:ascii="Times New Roman" w:hAnsi="Times New Roman" w:cs="Times New Roman"/>
              </w:rPr>
              <w:t>10</w:t>
            </w:r>
          </w:p>
        </w:tc>
      </w:tr>
      <w:tr w:rsidR="00EE2B2E" w:rsidRPr="00EE2B2E" w:rsidTr="00EE2B2E">
        <w:tc>
          <w:tcPr>
            <w:tcW w:w="425"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135"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417"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850"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418"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134"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850"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276"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c>
          <w:tcPr>
            <w:tcW w:w="1276" w:type="dxa"/>
            <w:shd w:val="clear" w:color="auto" w:fill="auto"/>
            <w:vAlign w:val="center"/>
          </w:tcPr>
          <w:p w:rsidR="00EE2B2E" w:rsidRPr="00EE2B2E" w:rsidRDefault="00EE2B2E" w:rsidP="00EE2B2E">
            <w:pPr>
              <w:widowControl w:val="0"/>
              <w:tabs>
                <w:tab w:val="left" w:pos="11520"/>
              </w:tabs>
              <w:autoSpaceDE w:val="0"/>
              <w:autoSpaceDN w:val="0"/>
              <w:adjustRightInd w:val="0"/>
              <w:spacing w:after="0" w:line="240" w:lineRule="auto"/>
              <w:jc w:val="center"/>
              <w:outlineLvl w:val="1"/>
              <w:rPr>
                <w:rFonts w:ascii="Times New Roman" w:hAnsi="Times New Roman" w:cs="Times New Roman"/>
              </w:rPr>
            </w:pPr>
          </w:p>
        </w:tc>
      </w:tr>
    </w:tbl>
    <w:p w:rsidR="00EE2B2E" w:rsidRDefault="00EE2B2E" w:rsidP="00EE2B2E">
      <w:pPr>
        <w:spacing w:after="0" w:line="240" w:lineRule="auto"/>
        <w:ind w:firstLine="6521"/>
        <w:rPr>
          <w:rFonts w:ascii="Times New Roman" w:hAnsi="Times New Roman"/>
        </w:rPr>
      </w:pPr>
    </w:p>
    <w:p w:rsidR="00F623E8" w:rsidRDefault="00F623E8" w:rsidP="00F623E8">
      <w:pPr>
        <w:spacing w:after="0" w:line="240" w:lineRule="auto"/>
        <w:jc w:val="center"/>
        <w:rPr>
          <w:rFonts w:ascii="Times New Roman" w:hAnsi="Times New Roman"/>
        </w:rPr>
      </w:pPr>
      <w:r>
        <w:rPr>
          <w:rFonts w:ascii="Times New Roman" w:hAnsi="Times New Roman"/>
        </w:rPr>
        <w:t>___________</w:t>
      </w:r>
    </w:p>
    <w:p w:rsidR="00EE2B2E" w:rsidRDefault="00EE2B2E" w:rsidP="00EE2B2E">
      <w:pPr>
        <w:spacing w:after="0" w:line="240" w:lineRule="auto"/>
        <w:ind w:firstLine="6521"/>
        <w:rPr>
          <w:rFonts w:ascii="Times New Roman" w:hAnsi="Times New Roman"/>
        </w:rPr>
      </w:pPr>
    </w:p>
    <w:p w:rsidR="00B06683" w:rsidRDefault="00B06683" w:rsidP="00B0668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F623E8">
        <w:rPr>
          <w:rFonts w:ascii="Times New Roman" w:hAnsi="Times New Roman"/>
          <w:color w:val="000000"/>
        </w:rPr>
        <w:t>№ 2</w:t>
      </w:r>
    </w:p>
    <w:p w:rsidR="00B06683" w:rsidRPr="0028621F" w:rsidRDefault="00B06683" w:rsidP="00B06683">
      <w:pPr>
        <w:spacing w:after="0" w:line="240" w:lineRule="auto"/>
        <w:ind w:left="6521"/>
        <w:jc w:val="both"/>
        <w:rPr>
          <w:rFonts w:ascii="Times New Roman" w:hAnsi="Times New Roman"/>
          <w:color w:val="000000"/>
        </w:rPr>
      </w:pPr>
    </w:p>
    <w:p w:rsidR="00B06683" w:rsidRPr="0028621F" w:rsidRDefault="00B06683" w:rsidP="00B0668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B06683" w:rsidRPr="0028621F" w:rsidRDefault="00B06683" w:rsidP="00B06683">
      <w:pPr>
        <w:spacing w:after="0" w:line="240" w:lineRule="auto"/>
        <w:ind w:left="6521"/>
        <w:jc w:val="both"/>
        <w:rPr>
          <w:rFonts w:ascii="Times New Roman" w:hAnsi="Times New Roman"/>
          <w:color w:val="000000"/>
        </w:rPr>
      </w:pPr>
    </w:p>
    <w:p w:rsidR="00B06683" w:rsidRDefault="00B06683" w:rsidP="00B06683">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B06683" w:rsidRDefault="00B06683" w:rsidP="00B06683">
      <w:pPr>
        <w:spacing w:after="0" w:line="240" w:lineRule="auto"/>
        <w:ind w:left="6521"/>
        <w:rPr>
          <w:rStyle w:val="FontStyle13"/>
        </w:rPr>
      </w:pPr>
      <w:r>
        <w:rPr>
          <w:rStyle w:val="FontStyle13"/>
        </w:rPr>
        <w:t xml:space="preserve">от </w:t>
      </w:r>
      <w:r w:rsidR="00F623E8">
        <w:rPr>
          <w:rStyle w:val="FontStyle13"/>
        </w:rPr>
        <w:t xml:space="preserve">01.03.2021 </w:t>
      </w:r>
      <w:r>
        <w:rPr>
          <w:rStyle w:val="FontStyle13"/>
        </w:rPr>
        <w:t xml:space="preserve">№ </w:t>
      </w:r>
      <w:r w:rsidR="00013FB5">
        <w:rPr>
          <w:rStyle w:val="FontStyle13"/>
        </w:rPr>
        <w:t>55</w:t>
      </w:r>
    </w:p>
    <w:p w:rsidR="00B06683" w:rsidRDefault="00B06683" w:rsidP="00B06683">
      <w:pPr>
        <w:spacing w:after="0" w:line="240" w:lineRule="auto"/>
        <w:ind w:left="6521"/>
        <w:rPr>
          <w:rStyle w:val="FontStyle13"/>
        </w:rPr>
      </w:pPr>
    </w:p>
    <w:p w:rsidR="00013FB5" w:rsidRPr="00013FB5" w:rsidRDefault="00013FB5" w:rsidP="00013FB5">
      <w:pPr>
        <w:widowControl w:val="0"/>
        <w:autoSpaceDE w:val="0"/>
        <w:autoSpaceDN w:val="0"/>
        <w:adjustRightInd w:val="0"/>
        <w:spacing w:after="0" w:line="240" w:lineRule="auto"/>
        <w:jc w:val="center"/>
        <w:rPr>
          <w:rFonts w:ascii="Times New Roman" w:hAnsi="Times New Roman" w:cs="Times New Roman"/>
          <w:b/>
          <w:bCs/>
        </w:rPr>
      </w:pPr>
      <w:r w:rsidRPr="00013FB5">
        <w:rPr>
          <w:rFonts w:ascii="Times New Roman" w:hAnsi="Times New Roman" w:cs="Times New Roman"/>
          <w:b/>
          <w:bCs/>
        </w:rPr>
        <w:t>ПОРЯДОК</w:t>
      </w:r>
    </w:p>
    <w:p w:rsidR="00013FB5" w:rsidRDefault="00013FB5" w:rsidP="00013FB5">
      <w:pPr>
        <w:widowControl w:val="0"/>
        <w:autoSpaceDE w:val="0"/>
        <w:autoSpaceDN w:val="0"/>
        <w:adjustRightInd w:val="0"/>
        <w:spacing w:after="0" w:line="240" w:lineRule="auto"/>
        <w:jc w:val="center"/>
        <w:rPr>
          <w:rFonts w:ascii="Times New Roman" w:hAnsi="Times New Roman" w:cs="Times New Roman"/>
          <w:b/>
          <w:bCs/>
        </w:rPr>
      </w:pPr>
      <w:r w:rsidRPr="00013FB5">
        <w:rPr>
          <w:rFonts w:ascii="Times New Roman" w:hAnsi="Times New Roman" w:cs="Times New Roman"/>
          <w:b/>
          <w:bCs/>
        </w:rPr>
        <w:t>формирования муниципального задания на оказание муниципальных  услуг (выполнение работ)</w:t>
      </w:r>
    </w:p>
    <w:p w:rsidR="00013FB5" w:rsidRPr="00013FB5" w:rsidRDefault="00013FB5" w:rsidP="00013FB5">
      <w:pPr>
        <w:widowControl w:val="0"/>
        <w:autoSpaceDE w:val="0"/>
        <w:autoSpaceDN w:val="0"/>
        <w:adjustRightInd w:val="0"/>
        <w:spacing w:after="0" w:line="240" w:lineRule="auto"/>
        <w:jc w:val="center"/>
        <w:rPr>
          <w:rFonts w:ascii="Times New Roman" w:hAnsi="Times New Roman" w:cs="Times New Roman"/>
        </w:rPr>
      </w:pPr>
    </w:p>
    <w:p w:rsidR="00013FB5" w:rsidRPr="009D57C1" w:rsidRDefault="00013FB5" w:rsidP="009D57C1">
      <w:pPr>
        <w:widowControl w:val="0"/>
        <w:autoSpaceDE w:val="0"/>
        <w:autoSpaceDN w:val="0"/>
        <w:adjustRightInd w:val="0"/>
        <w:spacing w:after="0" w:line="240" w:lineRule="auto"/>
        <w:ind w:firstLine="709"/>
        <w:jc w:val="center"/>
        <w:rPr>
          <w:rFonts w:ascii="Times New Roman" w:hAnsi="Times New Roman" w:cs="Times New Roman"/>
        </w:rPr>
      </w:pPr>
      <w:r w:rsidRPr="009D57C1">
        <w:rPr>
          <w:rFonts w:ascii="Times New Roman" w:hAnsi="Times New Roman" w:cs="Times New Roman"/>
        </w:rPr>
        <w:t>1. Общие положения</w:t>
      </w:r>
    </w:p>
    <w:p w:rsidR="00013FB5" w:rsidRPr="009D57C1" w:rsidRDefault="00013FB5" w:rsidP="009D57C1">
      <w:pPr>
        <w:widowControl w:val="0"/>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1.1. Порядок формирования муниципального задания на оказание муниципальных услуг (выполнение работ) (далее – Порядок) определяет порядок формирования муниципального задания </w:t>
      </w:r>
      <w:r w:rsidRPr="009D57C1">
        <w:rPr>
          <w:rFonts w:ascii="Times New Roman" w:hAnsi="Times New Roman" w:cs="Times New Roman"/>
        </w:rPr>
        <w:br/>
        <w:t>на оказание муниципальных услуг (выполнение работ) муниципальными бюджетными (автономными) учреждениями, а также муниципальными казенными учреждениями, определенными правовыми актами главного распорядителя средств бюджета муниципального образования Тужинский муниципальный район Кировской области (далее – бюджет муниципального района), в ведении которого находятся данные казенные учреждения.</w:t>
      </w:r>
    </w:p>
    <w:p w:rsidR="00013FB5" w:rsidRPr="009D57C1" w:rsidRDefault="00013FB5" w:rsidP="009D57C1">
      <w:pPr>
        <w:widowControl w:val="0"/>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lastRenderedPageBreak/>
        <w:t>2. Формирование муниципального задания</w:t>
      </w:r>
    </w:p>
    <w:p w:rsidR="00013FB5" w:rsidRPr="009D57C1" w:rsidRDefault="00013FB5" w:rsidP="009D57C1">
      <w:pPr>
        <w:pStyle w:val="ConsPlusNormal"/>
        <w:ind w:firstLine="709"/>
        <w:jc w:val="both"/>
        <w:rPr>
          <w:sz w:val="22"/>
          <w:szCs w:val="22"/>
        </w:rPr>
      </w:pPr>
      <w:r w:rsidRPr="009D57C1">
        <w:rPr>
          <w:sz w:val="22"/>
          <w:szCs w:val="22"/>
        </w:rPr>
        <w:t xml:space="preserve">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образования Тужинский муниципальный район Кировской области (далее - муниципальное учреждение), с учетом предложений муниципального учреждения, касающихся потребности </w:t>
      </w:r>
      <w:r w:rsidRPr="009D57C1">
        <w:rPr>
          <w:sz w:val="22"/>
          <w:szCs w:val="22"/>
        </w:rPr>
        <w:br/>
        <w:t xml:space="preserve">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w:t>
      </w:r>
      <w:r w:rsidRPr="009D57C1">
        <w:rPr>
          <w:sz w:val="22"/>
          <w:szCs w:val="22"/>
        </w:rPr>
        <w:br/>
        <w:t>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013FB5" w:rsidRPr="009D57C1" w:rsidRDefault="00013FB5" w:rsidP="009D57C1">
      <w:pPr>
        <w:pStyle w:val="ConsPlusNormal"/>
        <w:ind w:firstLine="709"/>
        <w:jc w:val="both"/>
        <w:rPr>
          <w:sz w:val="22"/>
          <w:szCs w:val="22"/>
        </w:rPr>
      </w:pPr>
      <w:r w:rsidRPr="009D57C1">
        <w:rPr>
          <w:sz w:val="22"/>
          <w:szCs w:val="22"/>
        </w:rPr>
        <w:t>2.2. Муниципальное задание должно содержать:</w:t>
      </w:r>
    </w:p>
    <w:p w:rsidR="00013FB5" w:rsidRPr="009D57C1" w:rsidRDefault="00013FB5" w:rsidP="009D57C1">
      <w:pPr>
        <w:pStyle w:val="ConsPlusNormal"/>
        <w:ind w:firstLine="709"/>
        <w:jc w:val="both"/>
        <w:rPr>
          <w:sz w:val="22"/>
          <w:szCs w:val="22"/>
        </w:rPr>
      </w:pPr>
      <w:r w:rsidRPr="009D57C1">
        <w:rPr>
          <w:sz w:val="22"/>
          <w:szCs w:val="22"/>
        </w:rPr>
        <w:t>- показатели, характеризующие качество и (или) объем (содержание) муниципальной услуги (работы);</w:t>
      </w:r>
    </w:p>
    <w:p w:rsidR="00013FB5" w:rsidRPr="009D57C1" w:rsidRDefault="00013FB5" w:rsidP="009D57C1">
      <w:pPr>
        <w:pStyle w:val="ConsPlusNormal"/>
        <w:ind w:firstLine="709"/>
        <w:jc w:val="both"/>
        <w:rPr>
          <w:sz w:val="22"/>
          <w:szCs w:val="22"/>
        </w:rPr>
      </w:pPr>
      <w:r w:rsidRPr="009D57C1">
        <w:rPr>
          <w:sz w:val="22"/>
          <w:szCs w:val="22"/>
        </w:rPr>
        <w:t>- определение категорий физических и (или) юридических лиц, являющихся потребителями соответствующих услуг;</w:t>
      </w:r>
    </w:p>
    <w:p w:rsidR="00013FB5" w:rsidRPr="009D57C1" w:rsidRDefault="00013FB5" w:rsidP="009D57C1">
      <w:pPr>
        <w:pStyle w:val="ConsPlusNormal"/>
        <w:ind w:firstLine="709"/>
        <w:jc w:val="both"/>
        <w:rPr>
          <w:sz w:val="22"/>
          <w:szCs w:val="22"/>
        </w:rPr>
      </w:pPr>
      <w:r w:rsidRPr="009D57C1">
        <w:rPr>
          <w:sz w:val="22"/>
          <w:szCs w:val="22"/>
        </w:rPr>
        <w:t>-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Кировской области и нормативными правовыми актами органов местного самоуправления муниципального образования Тужинский муниципальный район Кировской области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Кировской области и нормативными правовыми актами органов местного самоуправления муниципального образования Тужинский муниципальный район Кировской области;</w:t>
      </w:r>
    </w:p>
    <w:p w:rsidR="00013FB5" w:rsidRPr="009D57C1" w:rsidRDefault="00013FB5" w:rsidP="009D57C1">
      <w:pPr>
        <w:pStyle w:val="ConsPlusNormal"/>
        <w:ind w:firstLine="709"/>
        <w:jc w:val="both"/>
        <w:rPr>
          <w:sz w:val="22"/>
          <w:szCs w:val="22"/>
        </w:rPr>
      </w:pPr>
      <w:r w:rsidRPr="009D57C1">
        <w:rPr>
          <w:sz w:val="22"/>
          <w:szCs w:val="22"/>
        </w:rPr>
        <w:t xml:space="preserve">- порядок контроля за исполнением муниципального задания; требования к отчетности </w:t>
      </w:r>
      <w:r w:rsidRPr="009D57C1">
        <w:rPr>
          <w:sz w:val="22"/>
          <w:szCs w:val="22"/>
        </w:rPr>
        <w:br/>
        <w:t>о выполнении муниципального задания.</w:t>
      </w:r>
    </w:p>
    <w:p w:rsidR="00013FB5" w:rsidRPr="009D57C1" w:rsidRDefault="00013FB5" w:rsidP="009D57C1">
      <w:pPr>
        <w:pStyle w:val="ConsPlusNormal"/>
        <w:ind w:firstLine="709"/>
        <w:jc w:val="both"/>
        <w:rPr>
          <w:sz w:val="22"/>
          <w:szCs w:val="22"/>
        </w:rPr>
      </w:pPr>
      <w:r w:rsidRPr="009D57C1">
        <w:rPr>
          <w:sz w:val="22"/>
          <w:szCs w:val="22"/>
        </w:rPr>
        <w:t xml:space="preserve">2.3. Муниципальное задание на оказание муниципальных услуг формируется по форме согласно приложению № 1 к настоящему Порядку. </w:t>
      </w:r>
    </w:p>
    <w:p w:rsidR="00013FB5" w:rsidRPr="009D57C1" w:rsidRDefault="00013FB5" w:rsidP="009D57C1">
      <w:pPr>
        <w:pStyle w:val="ConsPlusNormal"/>
        <w:ind w:firstLine="709"/>
        <w:jc w:val="both"/>
        <w:rPr>
          <w:sz w:val="22"/>
          <w:szCs w:val="22"/>
        </w:rPr>
      </w:pPr>
      <w:r w:rsidRPr="009D57C1">
        <w:rPr>
          <w:sz w:val="22"/>
          <w:szCs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013FB5" w:rsidRPr="009D57C1" w:rsidRDefault="00013FB5" w:rsidP="009D57C1">
      <w:pPr>
        <w:pStyle w:val="ConsPlusNormal"/>
        <w:ind w:firstLine="709"/>
        <w:jc w:val="both"/>
        <w:rPr>
          <w:sz w:val="22"/>
          <w:szCs w:val="22"/>
        </w:rPr>
      </w:pPr>
      <w:r w:rsidRPr="009D57C1">
        <w:rPr>
          <w:sz w:val="22"/>
          <w:szCs w:val="22"/>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w:t>
      </w:r>
      <w:r w:rsidRPr="009D57C1">
        <w:rPr>
          <w:sz w:val="22"/>
          <w:szCs w:val="22"/>
        </w:rPr>
        <w:br/>
        <w:t xml:space="preserve">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w:t>
      </w:r>
      <w:r w:rsidRPr="009D57C1">
        <w:rPr>
          <w:sz w:val="22"/>
          <w:szCs w:val="22"/>
        </w:rPr>
        <w:br/>
        <w:t>в целом, включается в 3-ю часть муниципального задания.</w:t>
      </w:r>
    </w:p>
    <w:p w:rsidR="00013FB5" w:rsidRPr="009D57C1" w:rsidRDefault="00013FB5" w:rsidP="009D57C1">
      <w:pPr>
        <w:pStyle w:val="ConsPlusNormal"/>
        <w:ind w:firstLine="709"/>
        <w:jc w:val="both"/>
        <w:rPr>
          <w:sz w:val="22"/>
          <w:szCs w:val="22"/>
        </w:rPr>
      </w:pPr>
      <w:r w:rsidRPr="009D57C1">
        <w:rPr>
          <w:sz w:val="22"/>
          <w:szCs w:val="22"/>
        </w:rPr>
        <w:t xml:space="preserve">2.4. В муниципальном задании могут быть установлены допустимые (возможные) отклонения </w:t>
      </w:r>
      <w:r w:rsidRPr="009D57C1">
        <w:rPr>
          <w:sz w:val="22"/>
          <w:szCs w:val="22"/>
        </w:rPr>
        <w:br/>
        <w:t xml:space="preserve">в процентах, но не более 3 процентов от установленных показателей качества и (или) объема </w:t>
      </w:r>
      <w:r w:rsidRPr="009D57C1">
        <w:rPr>
          <w:sz w:val="22"/>
          <w:szCs w:val="22"/>
        </w:rPr>
        <w:br/>
        <w:t>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Отклонения в текущем финансовом году изменению не подлежат.</w:t>
      </w:r>
    </w:p>
    <w:p w:rsidR="00013FB5" w:rsidRPr="009D57C1" w:rsidRDefault="00013FB5" w:rsidP="009D57C1">
      <w:pPr>
        <w:pStyle w:val="ConsPlusNormal"/>
        <w:ind w:firstLine="709"/>
        <w:jc w:val="both"/>
        <w:rPr>
          <w:sz w:val="22"/>
          <w:szCs w:val="22"/>
        </w:rPr>
      </w:pPr>
      <w:r w:rsidRPr="009D57C1">
        <w:rPr>
          <w:sz w:val="22"/>
          <w:szCs w:val="22"/>
        </w:rPr>
        <w:t xml:space="preserve">2.5. Муниципальное задание формируют, утверждают и доводят соответственно </w:t>
      </w:r>
      <w:r w:rsidRPr="009D57C1">
        <w:rPr>
          <w:sz w:val="22"/>
          <w:szCs w:val="22"/>
        </w:rPr>
        <w:br/>
        <w:t>до муниципальных бюджетных (автономных) и казенных учреждений ежегодно до начала очередного финансового года в отношении:</w:t>
      </w:r>
    </w:p>
    <w:p w:rsidR="00013FB5" w:rsidRPr="009D57C1" w:rsidRDefault="00013FB5" w:rsidP="009D57C1">
      <w:pPr>
        <w:pStyle w:val="ConsPlusNormal"/>
        <w:ind w:firstLine="709"/>
        <w:jc w:val="both"/>
        <w:rPr>
          <w:sz w:val="22"/>
          <w:szCs w:val="22"/>
        </w:rPr>
      </w:pPr>
      <w:r w:rsidRPr="009D57C1">
        <w:rPr>
          <w:sz w:val="22"/>
          <w:szCs w:val="22"/>
        </w:rPr>
        <w:t xml:space="preserve">а) казенных учреждений - главными распорядителями средств бюджета Тужинского района, </w:t>
      </w:r>
      <w:r w:rsidRPr="009D57C1">
        <w:rPr>
          <w:sz w:val="22"/>
          <w:szCs w:val="22"/>
        </w:rPr>
        <w:br/>
        <w:t>в ведении которых находятся казенные учреждения муниципального образования Тужинский муниципальный район Кировской области;</w:t>
      </w:r>
    </w:p>
    <w:p w:rsidR="00013FB5" w:rsidRPr="009D57C1" w:rsidRDefault="00013FB5" w:rsidP="009D57C1">
      <w:pPr>
        <w:pStyle w:val="ConsPlusNormal"/>
        <w:ind w:firstLine="709"/>
        <w:jc w:val="both"/>
        <w:rPr>
          <w:sz w:val="22"/>
          <w:szCs w:val="22"/>
        </w:rPr>
      </w:pPr>
      <w:r w:rsidRPr="009D57C1">
        <w:rPr>
          <w:sz w:val="22"/>
          <w:szCs w:val="22"/>
        </w:rPr>
        <w:t>б) бюджетных или автономных учреждений - органами местного самоуправления муниципального образования Тужинский муниципальный район Кировской области, осуществляющими функции и полномочия учредителей в отношении муниципальных бюджетных или автономных учреждений муниципального образования Тужинский муниципальный район Кировской области (далее - органы, осуществляющие функции и полномочия учредителя).</w:t>
      </w:r>
    </w:p>
    <w:p w:rsidR="00013FB5" w:rsidRPr="009D57C1" w:rsidRDefault="00013FB5" w:rsidP="009D57C1">
      <w:pPr>
        <w:pStyle w:val="ConsPlusNormal"/>
        <w:ind w:firstLine="709"/>
        <w:jc w:val="both"/>
        <w:rPr>
          <w:sz w:val="22"/>
          <w:szCs w:val="22"/>
        </w:rPr>
      </w:pPr>
      <w:r w:rsidRPr="009D57C1">
        <w:rPr>
          <w:sz w:val="22"/>
          <w:szCs w:val="22"/>
        </w:rPr>
        <w:t>2.6.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Тужинского района.</w:t>
      </w:r>
    </w:p>
    <w:p w:rsidR="00013FB5" w:rsidRPr="009D57C1" w:rsidRDefault="00013FB5" w:rsidP="009D57C1">
      <w:pPr>
        <w:pStyle w:val="ConsPlusNormal"/>
        <w:ind w:firstLine="709"/>
        <w:jc w:val="both"/>
        <w:rPr>
          <w:sz w:val="22"/>
          <w:szCs w:val="22"/>
        </w:rPr>
      </w:pPr>
      <w:r w:rsidRPr="009D57C1">
        <w:rPr>
          <w:sz w:val="22"/>
          <w:szCs w:val="22"/>
        </w:rPr>
        <w:lastRenderedPageBreak/>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13FB5" w:rsidRPr="009D57C1" w:rsidRDefault="00013FB5" w:rsidP="009D57C1">
      <w:pPr>
        <w:pStyle w:val="ConsPlusNormal"/>
        <w:ind w:firstLine="709"/>
        <w:jc w:val="both"/>
        <w:rPr>
          <w:sz w:val="22"/>
          <w:szCs w:val="22"/>
        </w:rPr>
      </w:pPr>
      <w:r w:rsidRPr="009D57C1">
        <w:rPr>
          <w:sz w:val="22"/>
          <w:szCs w:val="22"/>
        </w:rPr>
        <w:t xml:space="preserve">2.7.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w:t>
      </w:r>
      <w:r w:rsidRPr="009D57C1">
        <w:rPr>
          <w:sz w:val="22"/>
          <w:szCs w:val="22"/>
        </w:rPr>
        <w:br/>
        <w:t xml:space="preserve">и муниципальных услуг, оказываемых физическим лицам (далее - общероссийские базовые перечни), </w:t>
      </w:r>
      <w:r w:rsidRPr="009D57C1">
        <w:rPr>
          <w:sz w:val="22"/>
          <w:szCs w:val="22"/>
        </w:rPr>
        <w:br/>
        <w:t>и региональном перечне (классификаторе) государственных (муниципальных) услуг и работ, оказываемых и выполняемых государственными учреждениями Кировской области (муниципальными учреждениями муниципальных образований, находящихся на территории Кировской области), утвержденном Правительством Кировской области (далее - региональный перечень).</w:t>
      </w:r>
    </w:p>
    <w:p w:rsidR="00013FB5" w:rsidRPr="009D57C1" w:rsidRDefault="00013FB5" w:rsidP="009D57C1">
      <w:pPr>
        <w:pStyle w:val="ConsPlusNormal"/>
        <w:ind w:firstLine="709"/>
        <w:jc w:val="both"/>
        <w:rPr>
          <w:sz w:val="22"/>
          <w:szCs w:val="22"/>
        </w:rPr>
      </w:pPr>
      <w:r w:rsidRPr="009D57C1">
        <w:rPr>
          <w:sz w:val="22"/>
          <w:szCs w:val="22"/>
        </w:rPr>
        <w:t xml:space="preserve">2.8. Муниципальное задание размещается муниципальным учреждением на официальном сайте </w:t>
      </w:r>
      <w:r w:rsidRPr="009D57C1">
        <w:rPr>
          <w:sz w:val="22"/>
          <w:szCs w:val="22"/>
        </w:rPr>
        <w:br/>
        <w:t xml:space="preserve">в информационно-телекоммуникационной сети «Интернет» по размещению информации </w:t>
      </w:r>
      <w:r w:rsidRPr="009D57C1">
        <w:rPr>
          <w:sz w:val="22"/>
          <w:szCs w:val="22"/>
        </w:rPr>
        <w:br/>
        <w:t>о государственных и муниципальных учреждениях (</w:t>
      </w:r>
      <w:hyperlink r:id="rId15" w:history="1">
        <w:r w:rsidRPr="009D57C1">
          <w:rPr>
            <w:rStyle w:val="ad"/>
            <w:color w:val="auto"/>
            <w:sz w:val="22"/>
            <w:szCs w:val="22"/>
          </w:rPr>
          <w:t>www.bus.gov.ru</w:t>
        </w:r>
      </w:hyperlink>
      <w:r w:rsidRPr="009D57C1">
        <w:rPr>
          <w:sz w:val="22"/>
          <w:szCs w:val="22"/>
        </w:rPr>
        <w:t xml:space="preserve">) не позднее 15 рабочих дней, следующих за днем утверждения муниципального задания, а также могут быть размещены </w:t>
      </w:r>
      <w:r w:rsidR="009D57C1">
        <w:rPr>
          <w:sz w:val="22"/>
          <w:szCs w:val="22"/>
        </w:rPr>
        <w:br/>
      </w:r>
      <w:r w:rsidRPr="009D57C1">
        <w:rPr>
          <w:sz w:val="22"/>
          <w:szCs w:val="22"/>
        </w:rPr>
        <w:t>на официальных сайтах в информационно-телекоммуникационной сети «Интернет» главных распорядителей средств бюджета Тужинского района, в ведении которых находятся казенные учреждения, и органов, осуществляющих функции и полномочия учредителя, и на официальных сайтах муниципальных учреждений.</w:t>
      </w:r>
    </w:p>
    <w:p w:rsidR="00013FB5" w:rsidRPr="009D57C1" w:rsidRDefault="00013FB5" w:rsidP="009D57C1">
      <w:pPr>
        <w:widowControl w:val="0"/>
        <w:tabs>
          <w:tab w:val="left" w:pos="480"/>
        </w:tabs>
        <w:autoSpaceDE w:val="0"/>
        <w:autoSpaceDN w:val="0"/>
        <w:adjustRightInd w:val="0"/>
        <w:spacing w:after="0" w:line="240" w:lineRule="auto"/>
        <w:ind w:firstLine="709"/>
        <w:jc w:val="center"/>
        <w:rPr>
          <w:rFonts w:ascii="Times New Roman" w:hAnsi="Times New Roman" w:cs="Times New Roman"/>
        </w:rPr>
      </w:pPr>
      <w:r w:rsidRPr="009D57C1">
        <w:rPr>
          <w:rFonts w:ascii="Times New Roman" w:hAnsi="Times New Roman" w:cs="Times New Roman"/>
        </w:rPr>
        <w:t xml:space="preserve">3. Мониторинг выполнения муниципального задания </w:t>
      </w:r>
    </w:p>
    <w:p w:rsidR="00013FB5" w:rsidRPr="009D57C1" w:rsidRDefault="00013FB5" w:rsidP="009D57C1">
      <w:pPr>
        <w:widowControl w:val="0"/>
        <w:tabs>
          <w:tab w:val="left" w:pos="480"/>
        </w:tabs>
        <w:autoSpaceDE w:val="0"/>
        <w:autoSpaceDN w:val="0"/>
        <w:adjustRightInd w:val="0"/>
        <w:spacing w:after="0" w:line="240" w:lineRule="auto"/>
        <w:ind w:firstLine="709"/>
        <w:jc w:val="center"/>
        <w:rPr>
          <w:rFonts w:ascii="Times New Roman" w:hAnsi="Times New Roman" w:cs="Times New Roman"/>
        </w:rPr>
      </w:pPr>
      <w:r w:rsidRPr="009D57C1">
        <w:rPr>
          <w:rFonts w:ascii="Times New Roman" w:hAnsi="Times New Roman" w:cs="Times New Roman"/>
        </w:rPr>
        <w:t>и внесение изменений в него</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3.1. Мониторинг выполнения муниципального задания в течение года проводит в отношении подведомственных учреждений культуры - муниципальное казенное учреждение «Отдел культуры, спорта и молодежной политики администрации Тужинского муниципального района». </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3.2. В случае если подведомственное учреждение не обеспечило (не обеспечивает) выполнение муниципального задания в части показателей, характеризующих объем оказанных муниципальных услуг (выполненных работ), главный распорядитель бюджетных средств обязаны потребовать письменные объяснения у руководителя данного учреждения и принять в пределах своей компетенции меры </w:t>
      </w:r>
      <w:r w:rsidRPr="009D57C1">
        <w:rPr>
          <w:rFonts w:ascii="Times New Roman" w:hAnsi="Times New Roman" w:cs="Times New Roman"/>
        </w:rPr>
        <w:br/>
        <w:t>по обеспечению выполнения муниципального задания, в том числе за счет перераспределения плановых показателей объема муниципальных услуг (выполнения работ) между подведомственными учреждениями с соответствующим изменением объемов финансирования.</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3.3. Муниципальные учреждения представляют главному распорядителю бюджетных средств отчеты о выполнении муниципальных заданий в сроки, установленные главным распорядителем бюджетных средств.</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Муниципальное задание на выполнение муниципальных работ формируется по форме согласно приложению № 2 к настоящему Порядку. </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Факты невыполнения муниципальными учреждениями установленного муниципального задания учитываются при формировании нового муниципального задания и распределении объема бюджетных средств между подведомственными учреждениями на очередной финансовый год и плановый период.</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3.4. На основании отчетов муниципальных учреждений о выполнении муниципального задания, а также в случае изменения бюджетных ассигнований, выделенных из бюджета муниципального района на финансовое обеспечение выполнения муниципального задания, администрация Тужинского района </w:t>
      </w:r>
      <w:r w:rsidRPr="009D57C1">
        <w:rPr>
          <w:rFonts w:ascii="Times New Roman" w:hAnsi="Times New Roman" w:cs="Times New Roman"/>
        </w:rPr>
        <w:br/>
        <w:t xml:space="preserve">и главный распорядитель бюджетных средств вносят изменения в муниципальное задание </w:t>
      </w:r>
      <w:r w:rsidRPr="009D57C1">
        <w:rPr>
          <w:rFonts w:ascii="Times New Roman" w:hAnsi="Times New Roman" w:cs="Times New Roman"/>
        </w:rPr>
        <w:br/>
        <w:t xml:space="preserve">для подведомственных учреждений в части показателей, характеризующих объем оказываемых муниципальных услуг (выполняемых работ). Изменения в муниципальное задание </w:t>
      </w:r>
      <w:r w:rsidRPr="009D57C1">
        <w:rPr>
          <w:rFonts w:ascii="Times New Roman" w:hAnsi="Times New Roman" w:cs="Times New Roman"/>
        </w:rPr>
        <w:br/>
        <w:t>для подведомственных учреждений в части показателей, характеризующих объем оказываемых муниципальных услуг (выполняемых работ), вносятся главным распорядителем бюджетных средств только после согласования с финансовым управлением администрации Тужинского района.</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3.5. Муниципальное казенное учреждение «Отдел культуры, спорта и молодежной политики» администрации Тужинского района представляет в финансовое управление администрации Тужинского района сводный отчет о выполнении подведомственными учреждениями показателей, характеризующих объем оказанных муниципальных услуг (выполненных работ), с пояснительной запиской за I квартал, полугодие и девять месяцев текущего года и за год в срок до 20 числа месяца, следующего за отчетным, по форме согласно приложению № 3 к настоящему Порядку.</w:t>
      </w:r>
    </w:p>
    <w:p w:rsidR="00013FB5" w:rsidRPr="009D57C1" w:rsidRDefault="00013FB5" w:rsidP="009D57C1">
      <w:pPr>
        <w:autoSpaceDE w:val="0"/>
        <w:autoSpaceDN w:val="0"/>
        <w:adjustRightInd w:val="0"/>
        <w:spacing w:after="0" w:line="240" w:lineRule="auto"/>
        <w:ind w:firstLine="709"/>
        <w:jc w:val="both"/>
        <w:rPr>
          <w:rFonts w:ascii="Times New Roman" w:hAnsi="Times New Roman" w:cs="Times New Roman"/>
        </w:rPr>
      </w:pPr>
      <w:r w:rsidRPr="009D57C1">
        <w:rPr>
          <w:rFonts w:ascii="Times New Roman" w:hAnsi="Times New Roman" w:cs="Times New Roman"/>
        </w:rPr>
        <w:t xml:space="preserve">3.6. Финансовое управление администрации Тужинского района готовит отчет о выполнении показателей, характеризующих объем оказанных муниципальных услуг (выполненных работ) по форме согласно приложению № 4, который размещается на официальном сайте органов местного </w:t>
      </w:r>
      <w:r w:rsidRPr="009D57C1">
        <w:rPr>
          <w:rFonts w:ascii="Times New Roman" w:hAnsi="Times New Roman" w:cs="Times New Roman"/>
        </w:rPr>
        <w:lastRenderedPageBreak/>
        <w:t>самоуправления Тужинского района Кировской области в информационно-телекоммуникационной сети «Интернет».</w:t>
      </w:r>
    </w:p>
    <w:p w:rsidR="00B06683" w:rsidRPr="00273916" w:rsidRDefault="00B06683" w:rsidP="00B06683">
      <w:pPr>
        <w:pStyle w:val="a4"/>
        <w:rPr>
          <w:lang w:val="ru-RU"/>
        </w:rPr>
      </w:pPr>
    </w:p>
    <w:p w:rsidR="00B06683" w:rsidRDefault="00B06683" w:rsidP="00B06683">
      <w:pPr>
        <w:spacing w:after="0" w:line="240" w:lineRule="auto"/>
        <w:jc w:val="center"/>
        <w:rPr>
          <w:rFonts w:ascii="Times New Roman" w:hAnsi="Times New Roman"/>
        </w:rPr>
      </w:pPr>
      <w:r>
        <w:rPr>
          <w:rFonts w:ascii="Times New Roman" w:hAnsi="Times New Roman"/>
        </w:rPr>
        <w:t>___________</w:t>
      </w:r>
    </w:p>
    <w:p w:rsidR="00B06683" w:rsidRDefault="00B06683" w:rsidP="001E01C0">
      <w:pPr>
        <w:spacing w:after="0" w:line="240" w:lineRule="auto"/>
        <w:jc w:val="center"/>
        <w:rPr>
          <w:rFonts w:ascii="Times New Roman" w:hAnsi="Times New Roman"/>
        </w:rPr>
      </w:pPr>
    </w:p>
    <w:p w:rsidR="00013FB5" w:rsidRDefault="00013FB5" w:rsidP="00662CF5">
      <w:pPr>
        <w:spacing w:after="0" w:line="240" w:lineRule="auto"/>
        <w:rPr>
          <w:rFonts w:ascii="Times New Roman" w:hAnsi="Times New Roman"/>
        </w:rPr>
      </w:pPr>
    </w:p>
    <w:p w:rsidR="00013FB5" w:rsidRDefault="00013FB5" w:rsidP="00013FB5">
      <w:pPr>
        <w:spacing w:after="0" w:line="240" w:lineRule="auto"/>
        <w:ind w:firstLine="6521"/>
        <w:rPr>
          <w:rFonts w:ascii="Times New Roman" w:hAnsi="Times New Roman"/>
        </w:rPr>
      </w:pPr>
      <w:r>
        <w:rPr>
          <w:rFonts w:ascii="Times New Roman" w:hAnsi="Times New Roman"/>
        </w:rPr>
        <w:t>Приложение № 1 к Порядку</w:t>
      </w:r>
    </w:p>
    <w:p w:rsidR="00013FB5" w:rsidRDefault="00013FB5" w:rsidP="00013FB5">
      <w:pPr>
        <w:spacing w:after="0" w:line="240" w:lineRule="auto"/>
        <w:ind w:firstLine="6521"/>
        <w:rPr>
          <w:rFonts w:ascii="Times New Roman" w:hAnsi="Times New Roman"/>
        </w:rPr>
      </w:pPr>
    </w:p>
    <w:p w:rsidR="00013FB5" w:rsidRPr="009A510C" w:rsidRDefault="00013FB5" w:rsidP="00013FB5">
      <w:pPr>
        <w:pStyle w:val="ConsPlusNonformat"/>
        <w:ind w:left="3600" w:firstLine="511"/>
        <w:jc w:val="both"/>
      </w:pPr>
      <w:r w:rsidRPr="009A510C">
        <w:t xml:space="preserve">   УТВЕРЖДАЮ</w:t>
      </w:r>
    </w:p>
    <w:p w:rsidR="00013FB5" w:rsidRPr="009A510C" w:rsidRDefault="00013FB5" w:rsidP="00013FB5">
      <w:pPr>
        <w:pStyle w:val="ConsPlusNonformat"/>
        <w:jc w:val="both"/>
      </w:pPr>
      <w:r w:rsidRPr="009A510C">
        <w:t xml:space="preserve">                                  Руководитель</w:t>
      </w:r>
    </w:p>
    <w:p w:rsidR="00013FB5" w:rsidRPr="009A510C" w:rsidRDefault="00013FB5" w:rsidP="00013FB5">
      <w:pPr>
        <w:pStyle w:val="ConsPlusNonformat"/>
        <w:jc w:val="both"/>
      </w:pPr>
      <w:r w:rsidRPr="009A510C">
        <w:t xml:space="preserve">                                  (уполномоченное лицо)</w:t>
      </w:r>
    </w:p>
    <w:p w:rsidR="00013FB5" w:rsidRPr="009A510C" w:rsidRDefault="00013FB5" w:rsidP="00013FB5">
      <w:pPr>
        <w:pStyle w:val="ConsPlusNonformat"/>
        <w:jc w:val="both"/>
      </w:pPr>
      <w:r w:rsidRPr="009A510C">
        <w:t xml:space="preserve">                                  _________________________________________</w:t>
      </w:r>
    </w:p>
    <w:p w:rsidR="00013FB5" w:rsidRPr="009A510C" w:rsidRDefault="00013FB5" w:rsidP="00013FB5">
      <w:pPr>
        <w:pStyle w:val="ConsPlusNonformat"/>
        <w:jc w:val="both"/>
      </w:pPr>
      <w:r w:rsidRPr="009A510C">
        <w:t xml:space="preserve">                                  (наименование органа, осуществляющего</w:t>
      </w:r>
    </w:p>
    <w:p w:rsidR="00013FB5" w:rsidRPr="009A510C" w:rsidRDefault="00013FB5" w:rsidP="00013FB5">
      <w:pPr>
        <w:pStyle w:val="ConsPlusNonformat"/>
        <w:jc w:val="both"/>
      </w:pPr>
      <w:r w:rsidRPr="009A510C">
        <w:t xml:space="preserve">                                  функции и полномочия учредителя,</w:t>
      </w:r>
    </w:p>
    <w:p w:rsidR="00013FB5" w:rsidRPr="009A510C" w:rsidRDefault="00013FB5" w:rsidP="00013FB5">
      <w:pPr>
        <w:pStyle w:val="ConsPlusNonformat"/>
        <w:jc w:val="both"/>
      </w:pPr>
      <w:r w:rsidRPr="009A510C">
        <w:t xml:space="preserve">                                  главного распорядителя средств бюджета</w:t>
      </w:r>
    </w:p>
    <w:p w:rsidR="00013FB5" w:rsidRPr="009A510C" w:rsidRDefault="00013FB5" w:rsidP="00013FB5">
      <w:pPr>
        <w:pStyle w:val="ConsPlusNonformat"/>
        <w:jc w:val="both"/>
      </w:pPr>
      <w:r w:rsidRPr="009A510C">
        <w:t xml:space="preserve">                                  муниципального образования Тужинский</w:t>
      </w:r>
    </w:p>
    <w:p w:rsidR="00013FB5" w:rsidRPr="009A510C" w:rsidRDefault="00013FB5" w:rsidP="00013FB5">
      <w:pPr>
        <w:pStyle w:val="ConsPlusNonformat"/>
        <w:jc w:val="both"/>
      </w:pPr>
      <w:r w:rsidRPr="009A510C">
        <w:t xml:space="preserve">                                            муниципальный район)</w:t>
      </w:r>
    </w:p>
    <w:p w:rsidR="00013FB5" w:rsidRPr="009A510C" w:rsidRDefault="00013FB5" w:rsidP="00013FB5">
      <w:pPr>
        <w:pStyle w:val="ConsPlusNonformat"/>
        <w:jc w:val="both"/>
      </w:pPr>
      <w:r w:rsidRPr="009A510C">
        <w:t xml:space="preserve">                                ___________ _________ ___________________</w:t>
      </w:r>
    </w:p>
    <w:p w:rsidR="00013FB5" w:rsidRPr="009A510C" w:rsidRDefault="00013FB5" w:rsidP="00013FB5">
      <w:pPr>
        <w:pStyle w:val="ConsPlusNonformat"/>
        <w:jc w:val="both"/>
      </w:pPr>
      <w:r w:rsidRPr="009A510C">
        <w:t xml:space="preserve">                                (должность) (подпись) (расшифровка подписи)</w:t>
      </w:r>
    </w:p>
    <w:p w:rsidR="00013FB5" w:rsidRPr="009A510C" w:rsidRDefault="00013FB5" w:rsidP="00013FB5">
      <w:pPr>
        <w:pStyle w:val="ConsPlusNonformat"/>
        <w:jc w:val="both"/>
      </w:pPr>
    </w:p>
    <w:p w:rsidR="00013FB5" w:rsidRPr="009A510C" w:rsidRDefault="00013FB5" w:rsidP="00013FB5">
      <w:pPr>
        <w:pStyle w:val="ConsPlusNonformat"/>
        <w:jc w:val="both"/>
      </w:pPr>
      <w:r w:rsidRPr="009A510C">
        <w:t xml:space="preserve">                                       «___» _______________ 20___ г.</w:t>
      </w:r>
    </w:p>
    <w:p w:rsidR="00013FB5" w:rsidRPr="009A510C" w:rsidRDefault="00013FB5" w:rsidP="00013FB5">
      <w:pPr>
        <w:pStyle w:val="ConsPlusNonformat"/>
        <w:jc w:val="both"/>
      </w:pP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bookmarkStart w:id="1" w:name="P216"/>
      <w:bookmarkEnd w:id="1"/>
      <w:r w:rsidRPr="009A510C">
        <w:t xml:space="preserve">             МУНИЦИПАЛЬНОЕ ЗАДАНИЕ №     │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на 20__ год и на плановый период 20__ и 20__ годов</w:t>
      </w:r>
    </w:p>
    <w:p w:rsidR="00013FB5" w:rsidRPr="009A510C" w:rsidRDefault="00013FB5" w:rsidP="00013FB5">
      <w:pPr>
        <w:pStyle w:val="ConsPlusNonformat"/>
        <w:jc w:val="both"/>
      </w:pP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 Коды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Форма по ОКУД │</w:t>
      </w:r>
      <w:hyperlink r:id="rId16" w:history="1">
        <w:r w:rsidRPr="009A510C">
          <w:rPr>
            <w:rStyle w:val="ad"/>
          </w:rPr>
          <w:t>0506001</w:t>
        </w:r>
      </w:hyperlink>
      <w:r w:rsidRPr="009A510C">
        <w:t>│</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Дата начала действия │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Дата окончания │       │</w:t>
      </w:r>
    </w:p>
    <w:p w:rsidR="00013FB5" w:rsidRPr="009A510C" w:rsidRDefault="00013FB5" w:rsidP="00013FB5">
      <w:pPr>
        <w:pStyle w:val="ConsPlusNonformat"/>
        <w:jc w:val="both"/>
      </w:pPr>
      <w:r w:rsidRPr="009A510C">
        <w:t xml:space="preserve">                                                     действия &lt;3&gt; │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Наименование муниципального                                Код по │       │</w:t>
      </w:r>
    </w:p>
    <w:p w:rsidR="00013FB5" w:rsidRPr="009A510C" w:rsidRDefault="00013FB5" w:rsidP="00013FB5">
      <w:pPr>
        <w:pStyle w:val="ConsPlusNonformat"/>
        <w:jc w:val="both"/>
      </w:pPr>
      <w:r w:rsidRPr="009A510C">
        <w:t>учреждения муниципального                                сводному │       │</w:t>
      </w:r>
    </w:p>
    <w:p w:rsidR="00013FB5" w:rsidRPr="009A510C" w:rsidRDefault="00013FB5" w:rsidP="00013FB5">
      <w:pPr>
        <w:pStyle w:val="ConsPlusNonformat"/>
        <w:jc w:val="both"/>
      </w:pPr>
      <w:r w:rsidRPr="009A510C">
        <w:t>образования Тужинский                                     реестру │       │</w:t>
      </w:r>
    </w:p>
    <w:p w:rsidR="00013FB5" w:rsidRPr="009A510C" w:rsidRDefault="00013FB5" w:rsidP="00013FB5">
      <w:pPr>
        <w:pStyle w:val="ConsPlusNonformat"/>
        <w:jc w:val="both"/>
      </w:pPr>
      <w:r w:rsidRPr="009A510C">
        <w:t>муниципальный район                                               │       │</w:t>
      </w:r>
    </w:p>
    <w:p w:rsidR="00013FB5" w:rsidRPr="009A510C" w:rsidRDefault="00013FB5" w:rsidP="00013FB5">
      <w:pPr>
        <w:pStyle w:val="ConsPlusNonformat"/>
        <w:jc w:val="both"/>
      </w:pPr>
      <w:r w:rsidRPr="009A510C">
        <w:t>Кировской области           ____________________________          │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По </w:t>
      </w:r>
      <w:hyperlink r:id="rId17" w:history="1">
        <w:r w:rsidRPr="009A510C">
          <w:rPr>
            <w:rStyle w:val="ad"/>
          </w:rPr>
          <w:t>ОКВЭД</w:t>
        </w:r>
      </w:hyperlink>
      <w:r w:rsidRPr="009A510C">
        <w:t xml:space="preserve"> │       │</w:t>
      </w:r>
    </w:p>
    <w:p w:rsidR="00013FB5" w:rsidRPr="009A510C" w:rsidRDefault="00013FB5" w:rsidP="00013FB5">
      <w:pPr>
        <w:pStyle w:val="ConsPlusNonformat"/>
        <w:jc w:val="both"/>
      </w:pPr>
      <w:r w:rsidRPr="009A510C">
        <w:t>Вид деятельности                                                  ├───────┤</w:t>
      </w:r>
    </w:p>
    <w:p w:rsidR="00013FB5" w:rsidRPr="009A510C" w:rsidRDefault="00013FB5" w:rsidP="00013FB5">
      <w:pPr>
        <w:pStyle w:val="ConsPlusNonformat"/>
        <w:jc w:val="both"/>
      </w:pPr>
      <w:r w:rsidRPr="009A510C">
        <w:t xml:space="preserve">муниципального учреждения                                По </w:t>
      </w:r>
      <w:hyperlink r:id="rId18" w:history="1">
        <w:r w:rsidRPr="009A510C">
          <w:rPr>
            <w:rStyle w:val="ad"/>
          </w:rPr>
          <w:t>ОКВЭД</w:t>
        </w:r>
      </w:hyperlink>
      <w:r w:rsidRPr="009A510C">
        <w:t xml:space="preserve"> │       │</w:t>
      </w:r>
    </w:p>
    <w:p w:rsidR="00013FB5" w:rsidRPr="009A510C" w:rsidRDefault="00013FB5" w:rsidP="00013FB5">
      <w:pPr>
        <w:pStyle w:val="ConsPlusNonformat"/>
        <w:jc w:val="both"/>
      </w:pPr>
      <w:r w:rsidRPr="009A510C">
        <w:t>________________________________________________________          ├───────┤</w:t>
      </w:r>
    </w:p>
    <w:p w:rsidR="00013FB5" w:rsidRPr="009A510C" w:rsidRDefault="00013FB5" w:rsidP="00013FB5">
      <w:pPr>
        <w:pStyle w:val="ConsPlusNonformat"/>
        <w:jc w:val="both"/>
      </w:pPr>
      <w:r w:rsidRPr="009A510C">
        <w:t xml:space="preserve">(указывается вид деятельности муниципального учреждения  По </w:t>
      </w:r>
      <w:hyperlink r:id="rId19" w:history="1">
        <w:r w:rsidRPr="009A510C">
          <w:rPr>
            <w:rStyle w:val="ad"/>
          </w:rPr>
          <w:t>ОКВЭД</w:t>
        </w:r>
      </w:hyperlink>
      <w:r w:rsidRPr="009A510C">
        <w:t xml:space="preserve"> │       │</w:t>
      </w:r>
    </w:p>
    <w:p w:rsidR="00013FB5" w:rsidRPr="009A510C" w:rsidRDefault="00013FB5" w:rsidP="00013FB5">
      <w:pPr>
        <w:pStyle w:val="ConsPlusNonformat"/>
        <w:jc w:val="both"/>
      </w:pPr>
      <w:r w:rsidRPr="009A510C">
        <w:t xml:space="preserve">    из общероссийского базового перечня &lt;4&gt;                       ├───────┤</w:t>
      </w:r>
    </w:p>
    <w:p w:rsidR="00013FB5" w:rsidRPr="009A510C" w:rsidRDefault="00013FB5" w:rsidP="00013FB5">
      <w:pPr>
        <w:pStyle w:val="ConsPlusNonformat"/>
        <w:jc w:val="both"/>
      </w:pPr>
      <w:r w:rsidRPr="009A510C">
        <w:t xml:space="preserve">    или регионального перечня &lt;5&gt;)                                │       │</w:t>
      </w:r>
    </w:p>
    <w:p w:rsidR="00013FB5" w:rsidRPr="009A510C" w:rsidRDefault="00013FB5" w:rsidP="00013FB5">
      <w:pPr>
        <w:pStyle w:val="ConsPlusNonformat"/>
        <w:jc w:val="both"/>
      </w:pPr>
      <w:r w:rsidRPr="009A510C">
        <w:t xml:space="preserve">                                                                  └───────┘</w:t>
      </w:r>
    </w:p>
    <w:p w:rsidR="00013FB5" w:rsidRPr="009A510C" w:rsidRDefault="00013FB5" w:rsidP="00013FB5">
      <w:pPr>
        <w:pStyle w:val="ConsPlusNonformat"/>
        <w:jc w:val="both"/>
      </w:pPr>
      <w:r w:rsidRPr="009A510C">
        <w:t xml:space="preserve">        Часть I. Сведения об оказываемых муниципальных услугах &lt;3&gt;</w:t>
      </w:r>
    </w:p>
    <w:p w:rsidR="00013FB5" w:rsidRPr="009A510C" w:rsidRDefault="00013FB5" w:rsidP="00013FB5">
      <w:pPr>
        <w:pStyle w:val="ConsPlusNonformat"/>
        <w:jc w:val="both"/>
      </w:pPr>
    </w:p>
    <w:p w:rsidR="00013FB5" w:rsidRPr="009A510C" w:rsidRDefault="00013FB5" w:rsidP="00013FB5">
      <w:pPr>
        <w:pStyle w:val="ConsPlusNonformat"/>
        <w:jc w:val="both"/>
      </w:pPr>
      <w:r w:rsidRPr="009A510C">
        <w:t xml:space="preserve">                                Раздел ___</w:t>
      </w:r>
    </w:p>
    <w:p w:rsidR="00013FB5" w:rsidRPr="009A510C" w:rsidRDefault="00013FB5" w:rsidP="00013FB5">
      <w:pPr>
        <w:pStyle w:val="ConsPlusNonformat"/>
        <w:jc w:val="both"/>
      </w:pPr>
    </w:p>
    <w:p w:rsidR="00013FB5" w:rsidRPr="009A510C" w:rsidRDefault="00013FB5" w:rsidP="00013FB5">
      <w:pPr>
        <w:pStyle w:val="ConsPlusNonformat"/>
        <w:jc w:val="both"/>
      </w:pPr>
      <w:r w:rsidRPr="009A510C">
        <w:t>1. Наименование           ______________ Код по общероссийскому ┌─────────┐</w:t>
      </w:r>
    </w:p>
    <w:p w:rsidR="00013FB5" w:rsidRPr="009A510C" w:rsidRDefault="00013FB5" w:rsidP="00013FB5">
      <w:pPr>
        <w:pStyle w:val="ConsPlusNonformat"/>
        <w:jc w:val="both"/>
      </w:pPr>
      <w:r w:rsidRPr="009A510C">
        <w:t>муниципальной услуги      ______________ базовому перечню или   │         │</w:t>
      </w:r>
    </w:p>
    <w:p w:rsidR="00013FB5" w:rsidRPr="009A510C" w:rsidRDefault="00013FB5" w:rsidP="00013FB5">
      <w:pPr>
        <w:pStyle w:val="ConsPlusNonformat"/>
        <w:jc w:val="both"/>
      </w:pPr>
      <w:r w:rsidRPr="009A510C">
        <w:t xml:space="preserve">                                         региональному перечню  │         │</w:t>
      </w:r>
    </w:p>
    <w:p w:rsidR="00013FB5" w:rsidRPr="009A510C" w:rsidRDefault="00013FB5" w:rsidP="00013FB5">
      <w:pPr>
        <w:pStyle w:val="ConsPlusNonformat"/>
        <w:jc w:val="both"/>
      </w:pPr>
      <w:r w:rsidRPr="009A510C">
        <w:t>2. Категории потребителей                                       │         │</w:t>
      </w:r>
    </w:p>
    <w:p w:rsidR="00013FB5" w:rsidRPr="009A510C" w:rsidRDefault="00013FB5" w:rsidP="00013FB5">
      <w:pPr>
        <w:pStyle w:val="ConsPlusNonformat"/>
        <w:jc w:val="both"/>
      </w:pPr>
      <w:r w:rsidRPr="009A510C">
        <w:t>муниципальной услуги      ___________________________________   ├─────────┤</w:t>
      </w:r>
    </w:p>
    <w:p w:rsidR="00013FB5" w:rsidRPr="009A510C" w:rsidRDefault="00013FB5" w:rsidP="00013FB5">
      <w:pPr>
        <w:pStyle w:val="ConsPlusNonformat"/>
        <w:jc w:val="both"/>
        <w:rPr>
          <w:rFonts w:ascii="Times New Roman" w:hAnsi="Times New Roman" w:cs="Times New Roman"/>
        </w:rPr>
      </w:pPr>
      <w:r w:rsidRPr="009A510C">
        <w:t xml:space="preserve">                                                                └─────────┘</w:t>
      </w:r>
    </w:p>
    <w:p w:rsidR="00013FB5" w:rsidRPr="009A510C" w:rsidRDefault="00013FB5" w:rsidP="00013FB5">
      <w:pPr>
        <w:spacing w:after="0" w:line="240" w:lineRule="auto"/>
        <w:ind w:firstLine="6521"/>
        <w:rPr>
          <w:rFonts w:ascii="Times New Roman" w:hAnsi="Times New Roman"/>
          <w:sz w:val="20"/>
          <w:szCs w:val="20"/>
        </w:rPr>
      </w:pPr>
    </w:p>
    <w:p w:rsidR="009A510C" w:rsidRPr="009A510C" w:rsidRDefault="009A510C" w:rsidP="00013FB5">
      <w:pPr>
        <w:spacing w:after="0" w:line="240" w:lineRule="auto"/>
        <w:ind w:firstLine="6521"/>
        <w:rPr>
          <w:rFonts w:ascii="Times New Roman" w:hAnsi="Times New Roman"/>
          <w:sz w:val="20"/>
          <w:szCs w:val="20"/>
        </w:rPr>
      </w:pPr>
    </w:p>
    <w:p w:rsidR="009A510C" w:rsidRPr="009A510C" w:rsidRDefault="009A510C" w:rsidP="00013FB5">
      <w:pPr>
        <w:spacing w:after="0" w:line="240" w:lineRule="auto"/>
        <w:ind w:firstLine="6521"/>
        <w:rPr>
          <w:rFonts w:ascii="Times New Roman" w:hAnsi="Times New Roman"/>
          <w:sz w:val="20"/>
          <w:szCs w:val="20"/>
        </w:rPr>
      </w:pPr>
    </w:p>
    <w:p w:rsidR="009A510C" w:rsidRPr="009A510C" w:rsidRDefault="009A510C" w:rsidP="00013FB5">
      <w:pPr>
        <w:spacing w:after="0" w:line="240" w:lineRule="auto"/>
        <w:ind w:firstLine="6521"/>
        <w:rPr>
          <w:rFonts w:ascii="Times New Roman" w:hAnsi="Times New Roman"/>
          <w:sz w:val="20"/>
          <w:szCs w:val="20"/>
        </w:rPr>
        <w:sectPr w:rsidR="009A510C" w:rsidRPr="009A510C" w:rsidSect="00F83A97">
          <w:pgSz w:w="11906" w:h="16838"/>
          <w:pgMar w:top="851" w:right="851" w:bottom="851" w:left="1134" w:header="709" w:footer="709" w:gutter="0"/>
          <w:cols w:space="708"/>
          <w:docGrid w:linePitch="360"/>
        </w:sectPr>
      </w:pPr>
    </w:p>
    <w:tbl>
      <w:tblPr>
        <w:tblpPr w:leftFromText="180" w:rightFromText="180" w:horzAnchor="margin" w:tblpY="705"/>
        <w:tblW w:w="1508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1134"/>
        <w:gridCol w:w="1134"/>
        <w:gridCol w:w="1134"/>
        <w:gridCol w:w="1134"/>
        <w:gridCol w:w="1134"/>
        <w:gridCol w:w="1134"/>
        <w:gridCol w:w="992"/>
        <w:gridCol w:w="1014"/>
        <w:gridCol w:w="1077"/>
        <w:gridCol w:w="1028"/>
        <w:gridCol w:w="992"/>
        <w:gridCol w:w="737"/>
        <w:gridCol w:w="1106"/>
      </w:tblGrid>
      <w:tr w:rsidR="009A510C" w:rsidRPr="009A510C" w:rsidTr="009D57C1">
        <w:trPr>
          <w:trHeight w:val="1873"/>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Уникаль</w:t>
            </w:r>
            <w:r w:rsidR="009D57C1">
              <w:t>-</w:t>
            </w:r>
            <w:r w:rsidRPr="009A510C">
              <w:t xml:space="preserve">ный номер реестровой записи </w:t>
            </w:r>
          </w:p>
          <w:p w:rsidR="009A510C" w:rsidRPr="009A510C" w:rsidRDefault="009A510C" w:rsidP="00BB611E">
            <w:pPr>
              <w:pStyle w:val="ConsPlusNormal"/>
            </w:pPr>
            <w:r w:rsidRPr="009A510C">
              <w:t>&lt;8&gt;</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содержание муниципальной услуги (по справочникам)</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условия (формы) оказания муниципальной услуги (по справочникам)</w:t>
            </w:r>
          </w:p>
        </w:tc>
        <w:tc>
          <w:tcPr>
            <w:tcW w:w="3140"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качества муниципальной услуги</w:t>
            </w:r>
          </w:p>
        </w:tc>
        <w:tc>
          <w:tcPr>
            <w:tcW w:w="3097"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Значение показателя качества муниципальной услуги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Допустимые (возможные) отклонения от установленных показателей качества муниципальной услуги &lt;9&gt;</w:t>
            </w:r>
          </w:p>
        </w:tc>
      </w:tr>
      <w:tr w:rsidR="009A510C" w:rsidRPr="009A510C" w:rsidTr="00BB611E">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наименование по</w:t>
            </w:r>
            <w:r w:rsidR="009D57C1">
              <w:t>-</w:t>
            </w:r>
            <w:r w:rsidRPr="009A510C">
              <w:t xml:space="preserve">казателя </w:t>
            </w:r>
          </w:p>
          <w:p w:rsidR="009A510C" w:rsidRPr="009A510C" w:rsidRDefault="009A510C" w:rsidP="00BB611E">
            <w:pPr>
              <w:pStyle w:val="ConsPlusNormal"/>
            </w:pPr>
            <w:r w:rsidRPr="009A510C">
              <w:t>&lt;8&gt;</w:t>
            </w:r>
          </w:p>
        </w:tc>
        <w:tc>
          <w:tcPr>
            <w:tcW w:w="2006"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(очередной фи</w:t>
            </w:r>
            <w:r w:rsidR="009D57C1">
              <w:t>-</w:t>
            </w:r>
            <w:r w:rsidRPr="009A510C">
              <w:t>нансо</w:t>
            </w:r>
            <w:r w:rsidR="009D57C1">
              <w:t>-</w:t>
            </w:r>
            <w:r w:rsidRPr="009A510C">
              <w:t>вый год)</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(1-й год планового пери</w:t>
            </w:r>
            <w:r w:rsidR="009D57C1">
              <w:t>-</w:t>
            </w:r>
            <w:r w:rsidRPr="009A510C">
              <w:t>ода)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(2-й год планового пе</w:t>
            </w:r>
            <w:r w:rsidR="009D57C1">
              <w:t>-</w:t>
            </w:r>
            <w:r w:rsidRPr="009A510C">
              <w:t>риода)</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про</w:t>
            </w:r>
            <w:r w:rsidR="009D57C1">
              <w:t>-</w:t>
            </w:r>
            <w:r w:rsidRPr="009A510C">
              <w:t>цен</w:t>
            </w:r>
            <w:r w:rsidR="009D57C1">
              <w:t>-</w:t>
            </w:r>
            <w:r w:rsidRPr="009A510C">
              <w:t>тах</w:t>
            </w: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абсо</w:t>
            </w:r>
            <w:r w:rsidR="009D57C1">
              <w:t>-</w:t>
            </w:r>
            <w:r w:rsidRPr="009A510C">
              <w:t>лютных показа</w:t>
            </w:r>
            <w:r w:rsidR="009D57C1">
              <w:t>-</w:t>
            </w:r>
            <w:r w:rsidRPr="009A510C">
              <w:t>телях</w:t>
            </w:r>
          </w:p>
        </w:tc>
      </w:tr>
      <w:tr w:rsidR="009A510C" w:rsidRPr="009A510C" w:rsidTr="009D57C1">
        <w:trPr>
          <w:trHeight w:val="245"/>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D57C1" w:rsidP="00BB611E">
            <w:pPr>
              <w:pStyle w:val="ConsPlusNormal"/>
            </w:pPr>
            <w:r>
              <w:t>н</w:t>
            </w:r>
            <w:r w:rsidR="009A510C" w:rsidRPr="009A510C">
              <w:t>аиме</w:t>
            </w:r>
            <w:r>
              <w:t>-</w:t>
            </w:r>
            <w:r w:rsidR="009A510C" w:rsidRPr="009A510C">
              <w:t>нование</w:t>
            </w:r>
          </w:p>
        </w:tc>
        <w:tc>
          <w:tcPr>
            <w:tcW w:w="101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 xml:space="preserve">код по </w:t>
            </w:r>
            <w:hyperlink r:id="rId20" w:history="1">
              <w:r w:rsidRPr="009A510C">
                <w:rPr>
                  <w:rStyle w:val="ad"/>
                  <w:rFonts w:ascii="Courier New" w:hAnsi="Courier New" w:cs="Courier New"/>
                  <w:sz w:val="20"/>
                  <w:szCs w:val="20"/>
                </w:rPr>
                <w:t>ОКЕИ</w:t>
              </w:r>
            </w:hyperlink>
            <w:r w:rsidRPr="009A510C">
              <w:t xml:space="preserve"> &lt;10&gt;</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r>
      <w:tr w:rsidR="009A510C" w:rsidRPr="009A510C" w:rsidTr="009D57C1">
        <w:trPr>
          <w:trHeight w:val="28"/>
        </w:trPr>
        <w:tc>
          <w:tcPr>
            <w:tcW w:w="133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8</w:t>
            </w:r>
          </w:p>
        </w:tc>
        <w:tc>
          <w:tcPr>
            <w:tcW w:w="101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9</w:t>
            </w:r>
          </w:p>
        </w:tc>
        <w:tc>
          <w:tcPr>
            <w:tcW w:w="1077"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10</w:t>
            </w:r>
          </w:p>
        </w:tc>
        <w:tc>
          <w:tcPr>
            <w:tcW w:w="102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13</w:t>
            </w:r>
          </w:p>
        </w:tc>
        <w:tc>
          <w:tcPr>
            <w:tcW w:w="110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14</w:t>
            </w:r>
          </w:p>
        </w:tc>
      </w:tr>
    </w:tbl>
    <w:p w:rsidR="009A510C" w:rsidRPr="009A510C" w:rsidRDefault="006E4675" w:rsidP="009A510C">
      <w:pPr>
        <w:pStyle w:val="ConsPlusNonformat"/>
        <w:ind w:firstLine="709"/>
        <w:jc w:val="both"/>
      </w:pPr>
      <w:r>
        <w:rPr>
          <w:noProof/>
        </w:rPr>
        <w:pict>
          <v:rect id="_x0000_s1029" style="position:absolute;left:0;text-align:left;margin-left:356.4pt;margin-top:-32.2pt;width:16.85pt;height:23.4pt;z-index:251660288;mso-position-horizontal-relative:text;mso-position-vertical-relative:text" strokecolor="white">
            <v:textbox>
              <w:txbxContent>
                <w:p w:rsidR="00270142" w:rsidRDefault="00270142" w:rsidP="009A510C">
                  <w:r>
                    <w:t>2</w:t>
                  </w:r>
                </w:p>
              </w:txbxContent>
            </v:textbox>
          </v:rect>
        </w:pict>
      </w:r>
      <w:r w:rsidR="009A510C" w:rsidRPr="009A510C">
        <w:t>3. Показатели, характеризующие объем и (или) качество муниципальной услуги &lt;7&gt;</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3.1. Показатели, характеризующие качество муниципальной услуги</w:t>
      </w:r>
    </w:p>
    <w:p w:rsidR="009A510C" w:rsidRPr="009A510C" w:rsidRDefault="009A510C" w:rsidP="009A510C">
      <w:pPr>
        <w:pStyle w:val="ConsPlusNonformat"/>
        <w:jc w:val="both"/>
      </w:pPr>
    </w:p>
    <w:p w:rsidR="009A510C" w:rsidRPr="009A510C" w:rsidRDefault="009A510C" w:rsidP="009A510C">
      <w:pPr>
        <w:pStyle w:val="ConsPlusNonformat"/>
        <w:ind w:firstLine="709"/>
        <w:jc w:val="both"/>
      </w:pPr>
      <w:r w:rsidRPr="009A510C">
        <w:t>3.2. Показатели, характеризующие объем муниципальной услуги</w:t>
      </w:r>
    </w:p>
    <w:p w:rsidR="009A510C" w:rsidRPr="009A510C" w:rsidRDefault="009A510C" w:rsidP="00BB611E">
      <w:pPr>
        <w:pStyle w:val="ConsPlusNormal"/>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850"/>
        <w:gridCol w:w="851"/>
        <w:gridCol w:w="850"/>
        <w:gridCol w:w="851"/>
        <w:gridCol w:w="850"/>
        <w:gridCol w:w="794"/>
        <w:gridCol w:w="1049"/>
        <w:gridCol w:w="851"/>
        <w:gridCol w:w="851"/>
        <w:gridCol w:w="830"/>
        <w:gridCol w:w="709"/>
        <w:gridCol w:w="878"/>
        <w:gridCol w:w="843"/>
        <w:gridCol w:w="738"/>
        <w:gridCol w:w="822"/>
        <w:gridCol w:w="1105"/>
        <w:gridCol w:w="29"/>
      </w:tblGrid>
      <w:tr w:rsidR="009A510C" w:rsidRPr="009A510C" w:rsidTr="00BB611E">
        <w:trPr>
          <w:gridAfter w:val="1"/>
          <w:wAfter w:w="29" w:type="dxa"/>
        </w:trPr>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Уникальный номер реестровой записи &lt;8&gt;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содержание муниципальной услуги (по справочникам)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условия (формы) оказания муниципальной услуги (по справочникам)</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объема муниципальной услуги</w:t>
            </w:r>
          </w:p>
        </w:tc>
        <w:tc>
          <w:tcPr>
            <w:tcW w:w="2390"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Значение показателя объема муниципальной услуги</w:t>
            </w:r>
          </w:p>
        </w:tc>
        <w:tc>
          <w:tcPr>
            <w:tcW w:w="1721"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Размер платы (цена, тариф) &lt;11&gt;</w:t>
            </w:r>
          </w:p>
        </w:tc>
        <w:tc>
          <w:tcPr>
            <w:tcW w:w="2665"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Допустимые (возможные) отклонения от установленных показателей объема муниципальной услуги &lt;9&gt;</w:t>
            </w:r>
          </w:p>
        </w:tc>
      </w:tr>
      <w:tr w:rsidR="009A510C" w:rsidRPr="009A510C" w:rsidTr="00BB611E">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w:t>
            </w:r>
          </w:p>
          <w:p w:rsidR="009A510C" w:rsidRPr="009A510C" w:rsidRDefault="009A510C" w:rsidP="00BB611E">
            <w:pPr>
              <w:pStyle w:val="ConsPlusNormal"/>
            </w:pPr>
            <w:r w:rsidRPr="009A510C">
              <w:t>(наиме</w:t>
            </w:r>
            <w:r w:rsidRPr="009A510C">
              <w:lastRenderedPageBreak/>
              <w:t>нова</w:t>
            </w:r>
            <w:r w:rsidR="00840FA6">
              <w:t>-</w:t>
            </w:r>
            <w:r w:rsidRPr="009A510C">
              <w:t>ние пока</w:t>
            </w:r>
            <w:r w:rsidR="00840FA6">
              <w:t>-</w:t>
            </w:r>
            <w:r w:rsidRPr="009A510C">
              <w:t>зателя) &lt;8&gt;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_____</w:t>
            </w:r>
          </w:p>
          <w:p w:rsidR="009A510C" w:rsidRPr="009A510C" w:rsidRDefault="009A510C" w:rsidP="00BB611E">
            <w:pPr>
              <w:pStyle w:val="ConsPlusNormal"/>
            </w:pPr>
            <w:r w:rsidRPr="009A510C">
              <w:t>(наиме</w:t>
            </w:r>
            <w:r w:rsidRPr="009A510C">
              <w:lastRenderedPageBreak/>
              <w:t>нова</w:t>
            </w:r>
            <w:r w:rsidR="00840FA6">
              <w:t>-</w:t>
            </w:r>
            <w:r w:rsidRPr="009A510C">
              <w:t>ние пока</w:t>
            </w:r>
            <w:r w:rsidR="00840FA6">
              <w:t>-</w:t>
            </w:r>
            <w:r w:rsidRPr="009A510C">
              <w:t>зателя) &lt;8&gt;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_____</w:t>
            </w:r>
          </w:p>
          <w:p w:rsidR="009A510C" w:rsidRPr="009A510C" w:rsidRDefault="009A510C" w:rsidP="00BB611E">
            <w:pPr>
              <w:pStyle w:val="ConsPlusNormal"/>
            </w:pPr>
            <w:r w:rsidRPr="009A510C">
              <w:t>(наиме</w:t>
            </w:r>
            <w:r w:rsidRPr="009A510C">
              <w:lastRenderedPageBreak/>
              <w:t>нова</w:t>
            </w:r>
            <w:r w:rsidR="00840FA6">
              <w:t>-</w:t>
            </w:r>
            <w:r w:rsidRPr="009A510C">
              <w:t>ние пока</w:t>
            </w:r>
            <w:r w:rsidR="00840FA6">
              <w:t>-</w:t>
            </w:r>
            <w:r w:rsidRPr="009A510C">
              <w:t>зателя) &lt;8&gt;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_____</w:t>
            </w:r>
          </w:p>
          <w:p w:rsidR="009A510C" w:rsidRPr="009A510C" w:rsidRDefault="009A510C" w:rsidP="00BB611E">
            <w:pPr>
              <w:pStyle w:val="ConsPlusNormal"/>
            </w:pPr>
            <w:r w:rsidRPr="009A510C">
              <w:t>(наиме</w:t>
            </w:r>
            <w:r w:rsidRPr="009A510C">
              <w:lastRenderedPageBreak/>
              <w:t>нова</w:t>
            </w:r>
            <w:r w:rsidR="00840FA6">
              <w:t>-</w:t>
            </w:r>
            <w:r w:rsidRPr="009A510C">
              <w:t>ние пока</w:t>
            </w:r>
            <w:r w:rsidR="00840FA6">
              <w:t>-</w:t>
            </w:r>
            <w:r w:rsidRPr="009A510C">
              <w:t>зателя) &lt;8&gt;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_____</w:t>
            </w:r>
          </w:p>
          <w:p w:rsidR="009A510C" w:rsidRPr="009A510C" w:rsidRDefault="009A510C" w:rsidP="00BB611E">
            <w:pPr>
              <w:pStyle w:val="ConsPlusNormal"/>
            </w:pPr>
            <w:r w:rsidRPr="009A510C">
              <w:t>(наиме</w:t>
            </w:r>
            <w:r w:rsidRPr="009A510C">
              <w:lastRenderedPageBreak/>
              <w:t>нование показателя) &lt;8&gt;</w:t>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наименован</w:t>
            </w:r>
            <w:r w:rsidRPr="009A510C">
              <w:lastRenderedPageBreak/>
              <w:t>ие показателя &lt;8&gt;</w:t>
            </w:r>
          </w:p>
        </w:tc>
        <w:tc>
          <w:tcPr>
            <w:tcW w:w="1900"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lastRenderedPageBreak/>
              <w:t>(очередной финансовый год)</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20__ год</w:t>
            </w:r>
          </w:p>
          <w:p w:rsidR="009A510C" w:rsidRPr="009A510C" w:rsidRDefault="009A510C" w:rsidP="00BB611E">
            <w:pPr>
              <w:pStyle w:val="ConsPlusNormal"/>
            </w:pPr>
            <w:r w:rsidRPr="009A510C">
              <w:lastRenderedPageBreak/>
              <w:t>(1-й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20__ год</w:t>
            </w:r>
          </w:p>
          <w:p w:rsidR="009A510C" w:rsidRPr="009A510C" w:rsidRDefault="009A510C" w:rsidP="00BB611E">
            <w:pPr>
              <w:pStyle w:val="ConsPlusNormal"/>
            </w:pPr>
            <w:r w:rsidRPr="009A510C">
              <w:lastRenderedPageBreak/>
              <w:t>(2-й год планового периода)</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20__ год</w:t>
            </w:r>
          </w:p>
          <w:p w:rsidR="009A510C" w:rsidRPr="009A510C" w:rsidRDefault="009A510C" w:rsidP="00BB611E">
            <w:pPr>
              <w:pStyle w:val="ConsPlusNormal"/>
            </w:pPr>
            <w:r w:rsidRPr="009A510C">
              <w:lastRenderedPageBreak/>
              <w:t>(очередной финан</w:t>
            </w:r>
            <w:r w:rsidR="00840FA6">
              <w:t>-</w:t>
            </w:r>
            <w:r w:rsidRPr="009A510C">
              <w:t>совый год)</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20__ год</w:t>
            </w:r>
          </w:p>
          <w:p w:rsidR="009A510C" w:rsidRPr="009A510C" w:rsidRDefault="009A510C" w:rsidP="00BB611E">
            <w:pPr>
              <w:pStyle w:val="ConsPlusNormal"/>
            </w:pPr>
            <w:r w:rsidRPr="009A510C">
              <w:lastRenderedPageBreak/>
              <w:t>(1-й год плано</w:t>
            </w:r>
            <w:r w:rsidR="00840FA6">
              <w:t>-</w:t>
            </w:r>
            <w:r w:rsidRPr="009A510C">
              <w:t>вого периода)</w:t>
            </w: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20__ год</w:t>
            </w:r>
          </w:p>
          <w:p w:rsidR="009A510C" w:rsidRPr="009A510C" w:rsidRDefault="009A510C" w:rsidP="00BB611E">
            <w:pPr>
              <w:pStyle w:val="ConsPlusNormal"/>
            </w:pPr>
            <w:r w:rsidRPr="009A510C">
              <w:lastRenderedPageBreak/>
              <w:t>(2-й год планового периода)</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в проце</w:t>
            </w:r>
            <w:r w:rsidRPr="009A510C">
              <w:lastRenderedPageBreak/>
              <w:t>нтах</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в абсолют</w:t>
            </w:r>
            <w:r w:rsidR="00840FA6">
              <w:t>-</w:t>
            </w:r>
            <w:r w:rsidRPr="009A510C">
              <w:lastRenderedPageBreak/>
              <w:t>ных показате</w:t>
            </w:r>
            <w:r w:rsidR="00840FA6">
              <w:t>-</w:t>
            </w:r>
            <w:r w:rsidRPr="009A510C">
              <w:t>лях</w:t>
            </w:r>
          </w:p>
        </w:tc>
      </w:tr>
      <w:tr w:rsidR="009A510C" w:rsidRPr="009A510C" w:rsidTr="00BB611E">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6E4675" w:rsidP="00BB611E">
            <w:pPr>
              <w:pStyle w:val="ConsPlusNormal"/>
            </w:pPr>
            <w:r>
              <w:rPr>
                <w:noProof/>
              </w:rPr>
              <w:pict>
                <v:rect id="_x0000_s1030" style="position:absolute;margin-left:33.4pt;margin-top:-43.3pt;width:22.45pt;height:26.15pt;z-index:251661312;mso-position-horizontal-relative:text;mso-position-vertical-relative:text" stroked="f">
                  <v:textbox>
                    <w:txbxContent>
                      <w:p w:rsidR="00270142" w:rsidRDefault="00270142" w:rsidP="009A510C">
                        <w:r>
                          <w:t>3</w:t>
                        </w:r>
                      </w:p>
                    </w:txbxContent>
                  </v:textbox>
                </v:rect>
              </w:pict>
            </w:r>
            <w:r w:rsidR="009A510C" w:rsidRPr="009A510C">
              <w:t>наименование &lt;8&gt;</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 xml:space="preserve">код по </w:t>
            </w:r>
            <w:hyperlink r:id="rId21" w:history="1">
              <w:r w:rsidRPr="009A510C">
                <w:rPr>
                  <w:rStyle w:val="ad"/>
                  <w:rFonts w:ascii="Courier New" w:hAnsi="Courier New" w:cs="Courier New"/>
                  <w:sz w:val="20"/>
                  <w:szCs w:val="20"/>
                </w:rPr>
                <w:t>ОКЕИ</w:t>
              </w:r>
            </w:hyperlink>
            <w:r w:rsidRPr="009A510C">
              <w:t xml:space="preserve"> &lt;10&gt;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r>
      <w:tr w:rsidR="009A510C" w:rsidRPr="009A510C" w:rsidTr="00BB611E">
        <w:tc>
          <w:tcPr>
            <w:tcW w:w="133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6</w:t>
            </w:r>
          </w:p>
        </w:tc>
        <w:tc>
          <w:tcPr>
            <w:tcW w:w="79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7</w:t>
            </w:r>
          </w:p>
        </w:tc>
        <w:tc>
          <w:tcPr>
            <w:tcW w:w="1049"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10</w:t>
            </w:r>
          </w:p>
        </w:tc>
        <w:tc>
          <w:tcPr>
            <w:tcW w:w="83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12</w:t>
            </w:r>
          </w:p>
        </w:tc>
        <w:tc>
          <w:tcPr>
            <w:tcW w:w="87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13</w:t>
            </w:r>
          </w:p>
        </w:tc>
        <w:tc>
          <w:tcPr>
            <w:tcW w:w="843"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14</w:t>
            </w:r>
          </w:p>
        </w:tc>
        <w:tc>
          <w:tcPr>
            <w:tcW w:w="73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15</w:t>
            </w:r>
          </w:p>
        </w:tc>
        <w:tc>
          <w:tcPr>
            <w:tcW w:w="82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17</w:t>
            </w:r>
          </w:p>
        </w:tc>
      </w:tr>
    </w:tbl>
    <w:p w:rsidR="009A510C" w:rsidRPr="009A510C" w:rsidRDefault="009A510C" w:rsidP="009A510C">
      <w:pPr>
        <w:pStyle w:val="ConsPlusNonformat"/>
        <w:jc w:val="both"/>
      </w:pPr>
    </w:p>
    <w:p w:rsidR="009A510C" w:rsidRPr="009A510C" w:rsidRDefault="009A510C" w:rsidP="009A510C">
      <w:pPr>
        <w:pStyle w:val="ConsPlusNonformat"/>
        <w:ind w:firstLine="709"/>
        <w:jc w:val="both"/>
      </w:pPr>
      <w:r w:rsidRPr="009A510C">
        <w:t>4. Нормативные правовые акты, устанавливающие размер платы (цену, тариф) либо порядок ее (его) установления</w:t>
      </w:r>
    </w:p>
    <w:p w:rsidR="009A510C" w:rsidRPr="009A510C" w:rsidRDefault="009A510C" w:rsidP="00BB611E">
      <w:pPr>
        <w:pStyle w:val="ConsPlusNormal"/>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4174"/>
        <w:gridCol w:w="1984"/>
        <w:gridCol w:w="1843"/>
        <w:gridCol w:w="5670"/>
      </w:tblGrid>
      <w:tr w:rsidR="009A510C" w:rsidRPr="009A510C" w:rsidTr="00BB611E">
        <w:tc>
          <w:tcPr>
            <w:tcW w:w="15088" w:type="dxa"/>
            <w:gridSpan w:val="5"/>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Нормативный правовой акт</w:t>
            </w:r>
          </w:p>
        </w:tc>
      </w:tr>
      <w:tr w:rsidR="009A510C" w:rsidRPr="009A510C" w:rsidTr="00BB611E">
        <w:tc>
          <w:tcPr>
            <w:tcW w:w="1417"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вид</w:t>
            </w:r>
          </w:p>
        </w:tc>
        <w:tc>
          <w:tcPr>
            <w:tcW w:w="417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принявший орган</w:t>
            </w:r>
          </w:p>
        </w:tc>
        <w:tc>
          <w:tcPr>
            <w:tcW w:w="198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дата</w:t>
            </w:r>
          </w:p>
        </w:tc>
        <w:tc>
          <w:tcPr>
            <w:tcW w:w="1843"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номер</w:t>
            </w:r>
          </w:p>
        </w:tc>
        <w:tc>
          <w:tcPr>
            <w:tcW w:w="5670"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наименование</w:t>
            </w:r>
          </w:p>
        </w:tc>
      </w:tr>
      <w:tr w:rsidR="009A510C" w:rsidRPr="009A510C" w:rsidTr="00BB611E">
        <w:tc>
          <w:tcPr>
            <w:tcW w:w="1417"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1</w:t>
            </w:r>
          </w:p>
        </w:tc>
        <w:tc>
          <w:tcPr>
            <w:tcW w:w="417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2</w:t>
            </w:r>
          </w:p>
        </w:tc>
        <w:tc>
          <w:tcPr>
            <w:tcW w:w="198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3</w:t>
            </w:r>
          </w:p>
        </w:tc>
        <w:tc>
          <w:tcPr>
            <w:tcW w:w="1843"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4</w:t>
            </w:r>
          </w:p>
        </w:tc>
        <w:tc>
          <w:tcPr>
            <w:tcW w:w="5670"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5</w:t>
            </w:r>
          </w:p>
        </w:tc>
      </w:tr>
    </w:tbl>
    <w:p w:rsidR="009A510C" w:rsidRPr="009A510C" w:rsidRDefault="009A510C" w:rsidP="00BB611E">
      <w:pPr>
        <w:pStyle w:val="ConsPlusNormal"/>
      </w:pPr>
    </w:p>
    <w:p w:rsidR="009A510C" w:rsidRPr="009A510C" w:rsidRDefault="009A510C" w:rsidP="009A510C">
      <w:pPr>
        <w:pStyle w:val="ConsPlusNonformat"/>
        <w:ind w:firstLine="709"/>
        <w:jc w:val="both"/>
      </w:pPr>
      <w:r w:rsidRPr="009A510C">
        <w:t>5. Порядок оказания муниципальной услуги</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5.1. Нормативные правовые акты, регулирующие порядок оказания муниципальной услуги___________________________________________________________________________________________________________________</w:t>
      </w:r>
    </w:p>
    <w:p w:rsidR="009A510C" w:rsidRPr="009A510C" w:rsidRDefault="009A510C" w:rsidP="009A510C">
      <w:pPr>
        <w:pStyle w:val="ConsPlusNonformat"/>
        <w:jc w:val="both"/>
      </w:pPr>
      <w:r w:rsidRPr="009A510C">
        <w:t xml:space="preserve">                                 (наименование, номер и дата нормативного правового акта)</w:t>
      </w:r>
    </w:p>
    <w:p w:rsidR="009A510C" w:rsidRPr="009A510C" w:rsidRDefault="009A510C" w:rsidP="009A510C">
      <w:pPr>
        <w:pStyle w:val="ConsPlusNonformat"/>
        <w:jc w:val="both"/>
      </w:pPr>
    </w:p>
    <w:p w:rsidR="009A510C" w:rsidRPr="009A510C" w:rsidRDefault="009A510C" w:rsidP="009A510C">
      <w:pPr>
        <w:pStyle w:val="ConsPlusNonformat"/>
        <w:ind w:firstLine="709"/>
        <w:jc w:val="both"/>
      </w:pPr>
      <w:r w:rsidRPr="009A510C">
        <w:t>5.2. Порядок информирования потенциальных потребителей муниципальной услуги</w:t>
      </w:r>
    </w:p>
    <w:p w:rsidR="009A510C" w:rsidRPr="009A510C" w:rsidRDefault="009A510C" w:rsidP="00BB611E">
      <w:pPr>
        <w:pStyle w:val="ConsPlusNormal"/>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4"/>
        <w:gridCol w:w="7371"/>
        <w:gridCol w:w="4252"/>
      </w:tblGrid>
      <w:tr w:rsidR="009A510C" w:rsidRPr="009A510C" w:rsidTr="00BB611E">
        <w:tc>
          <w:tcPr>
            <w:tcW w:w="346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Способ информирования</w:t>
            </w:r>
          </w:p>
        </w:tc>
        <w:tc>
          <w:tcPr>
            <w:tcW w:w="7371"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Состав размещаемой информации</w:t>
            </w:r>
          </w:p>
        </w:tc>
        <w:tc>
          <w:tcPr>
            <w:tcW w:w="4252"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Частота обновления информации</w:t>
            </w:r>
          </w:p>
        </w:tc>
      </w:tr>
      <w:tr w:rsidR="009A510C" w:rsidRPr="009A510C" w:rsidTr="00BB611E">
        <w:tc>
          <w:tcPr>
            <w:tcW w:w="3464"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1</w:t>
            </w:r>
          </w:p>
        </w:tc>
        <w:tc>
          <w:tcPr>
            <w:tcW w:w="7371"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2</w:t>
            </w:r>
          </w:p>
        </w:tc>
        <w:tc>
          <w:tcPr>
            <w:tcW w:w="4252" w:type="dxa"/>
            <w:tcBorders>
              <w:top w:val="single" w:sz="4" w:space="0" w:color="auto"/>
              <w:left w:val="single" w:sz="4" w:space="0" w:color="auto"/>
              <w:bottom w:val="single" w:sz="4" w:space="0" w:color="auto"/>
              <w:right w:val="single" w:sz="4" w:space="0" w:color="auto"/>
            </w:tcBorders>
            <w:hideMark/>
          </w:tcPr>
          <w:p w:rsidR="009A510C" w:rsidRPr="009A510C" w:rsidRDefault="009A510C" w:rsidP="00BB611E">
            <w:pPr>
              <w:pStyle w:val="ConsPlusNormal"/>
            </w:pPr>
            <w:r w:rsidRPr="009A510C">
              <w:t>3</w:t>
            </w:r>
          </w:p>
        </w:tc>
      </w:tr>
    </w:tbl>
    <w:p w:rsidR="009A510C" w:rsidRPr="009A510C" w:rsidRDefault="009A510C" w:rsidP="00BB611E">
      <w:pPr>
        <w:pStyle w:val="ConsPlusNormal"/>
      </w:pPr>
    </w:p>
    <w:p w:rsidR="009A510C" w:rsidRPr="009A510C" w:rsidRDefault="009A510C" w:rsidP="009A510C">
      <w:pPr>
        <w:pStyle w:val="ConsPlusNonformat"/>
        <w:jc w:val="center"/>
      </w:pPr>
      <w:r w:rsidRPr="009A510C">
        <w:t>Часть II. Сведения о выполняемых работах &lt;6&gt;</w:t>
      </w:r>
    </w:p>
    <w:p w:rsidR="009A510C" w:rsidRPr="009A510C" w:rsidRDefault="009A510C" w:rsidP="009A510C">
      <w:pPr>
        <w:pStyle w:val="ConsPlusNonformat"/>
        <w:jc w:val="both"/>
      </w:pPr>
    </w:p>
    <w:p w:rsidR="009A510C" w:rsidRPr="009A510C" w:rsidRDefault="009A510C" w:rsidP="009A510C">
      <w:pPr>
        <w:pStyle w:val="ConsPlusNonformat"/>
        <w:jc w:val="center"/>
      </w:pPr>
      <w:r w:rsidRPr="009A510C">
        <w:t>Раздел __</w:t>
      </w:r>
    </w:p>
    <w:p w:rsidR="009A510C" w:rsidRPr="009A510C" w:rsidRDefault="009A510C" w:rsidP="009A510C">
      <w:pPr>
        <w:pStyle w:val="ConsPlusNonformat"/>
        <w:jc w:val="both"/>
      </w:pPr>
    </w:p>
    <w:p w:rsidR="009A510C" w:rsidRPr="009A510C" w:rsidRDefault="009A510C" w:rsidP="009A510C">
      <w:pPr>
        <w:pStyle w:val="ConsPlusNonformat"/>
        <w:ind w:firstLine="709"/>
      </w:pPr>
      <w:r w:rsidRPr="009A510C">
        <w:t xml:space="preserve">1. Наименование работы    ________________                                                                              </w:t>
      </w:r>
    </w:p>
    <w:p w:rsidR="009A510C" w:rsidRPr="009A510C" w:rsidRDefault="009A510C" w:rsidP="009A510C">
      <w:pPr>
        <w:pStyle w:val="ConsPlusNonformat"/>
        <w:ind w:firstLine="709"/>
      </w:pPr>
      <w:r w:rsidRPr="009A510C">
        <w:t xml:space="preserve">                                                                                                                                                                                                                                                                                                                                           </w:t>
      </w:r>
    </w:p>
    <w:p w:rsidR="009A510C" w:rsidRPr="009A510C" w:rsidRDefault="006E4675" w:rsidP="009A510C">
      <w:pPr>
        <w:pStyle w:val="ConsPlusNonformat"/>
        <w:ind w:firstLine="709"/>
      </w:pPr>
      <w:r>
        <w:rPr>
          <w:noProof/>
        </w:rPr>
        <w:lastRenderedPageBreak/>
        <w:pict>
          <v:rect id="_x0000_s1031" style="position:absolute;left:0;text-align:left;margin-left:356.4pt;margin-top:-28.45pt;width:24.35pt;height:26.2pt;z-index:251662336" stroked="f">
            <v:textbox>
              <w:txbxContent>
                <w:p w:rsidR="00270142" w:rsidRDefault="00270142" w:rsidP="009A510C">
                  <w:r>
                    <w:t>4</w:t>
                  </w:r>
                </w:p>
              </w:txbxContent>
            </v:textbox>
          </v:rect>
        </w:pict>
      </w:r>
      <w:r w:rsidR="009A510C" w:rsidRPr="009A510C">
        <w:t xml:space="preserve">2. Категории потребителей работы      ________________ </w:t>
      </w:r>
    </w:p>
    <w:p w:rsidR="009A510C" w:rsidRPr="009A510C" w:rsidRDefault="009A510C" w:rsidP="009A510C">
      <w:pPr>
        <w:pStyle w:val="ConsPlusNonformat"/>
        <w:ind w:firstLine="709"/>
      </w:pPr>
      <w:r w:rsidRPr="009A510C">
        <w:t xml:space="preserve">Код по общероссийскому базовому перечню &lt;4&gt;   или региональному перечню &lt;5&gt;________________ </w:t>
      </w:r>
    </w:p>
    <w:p w:rsidR="009A510C" w:rsidRPr="009A510C" w:rsidRDefault="009A510C" w:rsidP="009A510C">
      <w:pPr>
        <w:pStyle w:val="ConsPlusNonformat"/>
        <w:ind w:firstLine="709"/>
      </w:pPr>
    </w:p>
    <w:p w:rsidR="009A510C" w:rsidRPr="009A510C" w:rsidRDefault="009A510C" w:rsidP="009A510C">
      <w:pPr>
        <w:pStyle w:val="ConsPlusNonformat"/>
        <w:ind w:firstLine="709"/>
      </w:pPr>
      <w:r w:rsidRPr="009A510C">
        <w:t>3. Показатели, характеризующие объем и (или) качество работы</w:t>
      </w:r>
    </w:p>
    <w:p w:rsidR="009A510C" w:rsidRPr="009A510C" w:rsidRDefault="009A510C" w:rsidP="009A510C">
      <w:pPr>
        <w:pStyle w:val="ConsPlusNonformat"/>
        <w:ind w:firstLine="709"/>
      </w:pPr>
    </w:p>
    <w:p w:rsidR="009A510C" w:rsidRPr="009A510C" w:rsidRDefault="009A510C" w:rsidP="009A510C">
      <w:pPr>
        <w:pStyle w:val="ConsPlusNonformat"/>
        <w:ind w:firstLine="709"/>
      </w:pPr>
      <w:r w:rsidRPr="009A510C">
        <w:t>3.1. Показатели, характеризующие качество работы &lt;7&gt;</w:t>
      </w:r>
    </w:p>
    <w:p w:rsidR="009A510C" w:rsidRPr="009A510C" w:rsidRDefault="009A510C" w:rsidP="009A510C">
      <w:pPr>
        <w:pStyle w:val="ConsPlusNonformat"/>
        <w:ind w:firstLine="709"/>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8"/>
        <w:gridCol w:w="851"/>
        <w:gridCol w:w="964"/>
        <w:gridCol w:w="878"/>
        <w:gridCol w:w="964"/>
        <w:gridCol w:w="964"/>
        <w:gridCol w:w="766"/>
        <w:gridCol w:w="867"/>
        <w:gridCol w:w="1066"/>
        <w:gridCol w:w="1276"/>
        <w:gridCol w:w="1134"/>
        <w:gridCol w:w="1275"/>
        <w:gridCol w:w="1134"/>
        <w:gridCol w:w="1276"/>
      </w:tblGrid>
      <w:tr w:rsidR="009A510C" w:rsidRPr="009A510C" w:rsidTr="00BB611E">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Уникальный номер реестровой записи &lt;8&gt;</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содержание работы (по справочникам)</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условия (формы) выполнения работы (по справочникам)</w:t>
            </w:r>
          </w:p>
        </w:tc>
        <w:tc>
          <w:tcPr>
            <w:tcW w:w="2699"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качества работы</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Значение показателя качества работы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Допустимые (возможные) отклонения от установленных показателей качества работы &lt;9&gt;</w:t>
            </w:r>
          </w:p>
        </w:tc>
      </w:tr>
      <w:tr w:rsidR="009A510C" w:rsidRPr="009A510C" w:rsidTr="00BB611E">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40FA6">
              <w:t>-</w:t>
            </w:r>
            <w:r w:rsidRPr="009A510C">
              <w:t>ние показателя) &lt;8&gt;</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(наименование показа</w:t>
            </w:r>
            <w:r w:rsidR="00840FA6">
              <w:t>-</w:t>
            </w:r>
            <w:r w:rsidRPr="009A510C">
              <w:t>теля) &lt;8&gt;</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40FA6">
              <w:t>-</w:t>
            </w:r>
            <w:r w:rsidRPr="009A510C">
              <w:t>ние показателя) &lt;5&gt;</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w:t>
            </w:r>
            <w:r w:rsidR="00840FA6">
              <w:t>-</w:t>
            </w:r>
            <w:r w:rsidRPr="009A510C">
              <w:t>нование показа</w:t>
            </w:r>
            <w:r w:rsidR="00840FA6">
              <w:t>-</w:t>
            </w:r>
            <w:r w:rsidRPr="009A510C">
              <w:t>теля) &lt;8&gt;</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w:t>
            </w:r>
            <w:r w:rsidR="00840FA6">
              <w:t>-</w:t>
            </w:r>
            <w:r w:rsidRPr="009A510C">
              <w:t>нование показа</w:t>
            </w:r>
            <w:r w:rsidR="00840FA6">
              <w:t>-</w:t>
            </w:r>
            <w:r w:rsidRPr="009A510C">
              <w:t>теля) &lt;8&gt;</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наименова</w:t>
            </w:r>
            <w:r w:rsidR="00840FA6">
              <w:t>-</w:t>
            </w:r>
            <w:r w:rsidRPr="009A510C">
              <w:t>ние показателя &lt;8&gt;</w:t>
            </w:r>
          </w:p>
        </w:tc>
        <w:tc>
          <w:tcPr>
            <w:tcW w:w="1933"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(очеред</w:t>
            </w:r>
            <w:r w:rsidR="00833BC3">
              <w:t>-</w:t>
            </w:r>
            <w:r w:rsidRPr="009A510C">
              <w:t>ной финансо</w:t>
            </w:r>
            <w:r w:rsidR="00833BC3">
              <w:t>-</w:t>
            </w:r>
            <w:r w:rsidRPr="009A510C">
              <w:t>вый 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(1-й год планово</w:t>
            </w:r>
            <w:r w:rsidR="00833BC3">
              <w:t>-</w:t>
            </w:r>
            <w:r w:rsidRPr="009A510C">
              <w:t>го периода)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(2-й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процен</w:t>
            </w:r>
            <w:r w:rsidR="00833BC3">
              <w:t>-</w:t>
            </w:r>
            <w:r w:rsidRPr="009A510C">
              <w:t>тах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абсолют</w:t>
            </w:r>
            <w:r w:rsidR="00833BC3">
              <w:t>-</w:t>
            </w:r>
            <w:r w:rsidRPr="009A510C">
              <w:t>ных показате</w:t>
            </w:r>
            <w:r w:rsidR="00833BC3">
              <w:t>-</w:t>
            </w:r>
            <w:r w:rsidRPr="009A510C">
              <w:t>лях</w:t>
            </w:r>
          </w:p>
        </w:tc>
      </w:tr>
      <w:tr w:rsidR="009A510C" w:rsidRPr="009A510C" w:rsidTr="00833BC3">
        <w:trPr>
          <w:trHeight w:val="928"/>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наименование &lt;8&gt;</w:t>
            </w:r>
          </w:p>
        </w:tc>
        <w:tc>
          <w:tcPr>
            <w:tcW w:w="106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 xml:space="preserve">код по </w:t>
            </w:r>
            <w:hyperlink r:id="rId22" w:history="1">
              <w:r w:rsidRPr="009A510C">
                <w:rPr>
                  <w:rStyle w:val="ad"/>
                  <w:rFonts w:ascii="Courier New" w:hAnsi="Courier New" w:cs="Courier New"/>
                  <w:sz w:val="20"/>
                  <w:szCs w:val="20"/>
                </w:rPr>
                <w:t>ОКЕИ</w:t>
              </w:r>
            </w:hyperlink>
            <w:r w:rsidRPr="009A510C">
              <w:t xml:space="preserve"> &lt;10&gt;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jc w:val="center"/>
              <w:rPr>
                <w:rFonts w:ascii="Courier New" w:hAnsi="Courier New" w:cs="Courier New"/>
                <w:sz w:val="20"/>
                <w:szCs w:val="20"/>
              </w:rPr>
            </w:pPr>
          </w:p>
        </w:tc>
      </w:tr>
      <w:tr w:rsidR="009A510C" w:rsidRPr="009A510C" w:rsidTr="00BB611E">
        <w:tc>
          <w:tcPr>
            <w:tcW w:w="133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w:t>
            </w:r>
          </w:p>
        </w:tc>
        <w:tc>
          <w:tcPr>
            <w:tcW w:w="96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3</w:t>
            </w:r>
          </w:p>
        </w:tc>
        <w:tc>
          <w:tcPr>
            <w:tcW w:w="878"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4</w:t>
            </w:r>
          </w:p>
        </w:tc>
        <w:tc>
          <w:tcPr>
            <w:tcW w:w="96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6</w:t>
            </w:r>
          </w:p>
        </w:tc>
        <w:tc>
          <w:tcPr>
            <w:tcW w:w="76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7</w:t>
            </w:r>
          </w:p>
        </w:tc>
        <w:tc>
          <w:tcPr>
            <w:tcW w:w="867"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8</w:t>
            </w:r>
          </w:p>
        </w:tc>
        <w:tc>
          <w:tcPr>
            <w:tcW w:w="106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14</w:t>
            </w:r>
          </w:p>
        </w:tc>
      </w:tr>
    </w:tbl>
    <w:p w:rsidR="009A510C" w:rsidRPr="009A510C" w:rsidRDefault="009A510C" w:rsidP="00BB611E">
      <w:pPr>
        <w:pStyle w:val="ConsPlusNormal"/>
      </w:pP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3.2. Показатели, характеризующие объем работы</w:t>
      </w:r>
    </w:p>
    <w:p w:rsidR="009A510C" w:rsidRPr="009A510C" w:rsidRDefault="009A510C" w:rsidP="00BB611E">
      <w:pPr>
        <w:pStyle w:val="ConsPlusNormal"/>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850"/>
        <w:gridCol w:w="851"/>
        <w:gridCol w:w="850"/>
        <w:gridCol w:w="851"/>
        <w:gridCol w:w="850"/>
        <w:gridCol w:w="680"/>
        <w:gridCol w:w="680"/>
        <w:gridCol w:w="625"/>
        <w:gridCol w:w="624"/>
        <w:gridCol w:w="884"/>
        <w:gridCol w:w="992"/>
        <w:gridCol w:w="851"/>
        <w:gridCol w:w="992"/>
        <w:gridCol w:w="851"/>
        <w:gridCol w:w="992"/>
        <w:gridCol w:w="567"/>
        <w:gridCol w:w="709"/>
      </w:tblGrid>
      <w:tr w:rsidR="009A510C" w:rsidRPr="009A510C" w:rsidTr="00BB611E">
        <w:tc>
          <w:tcPr>
            <w:tcW w:w="1055"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Уникальный номер реестровой записи &lt;8&gt;</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содержание работы (по справочникам)</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характеризующий условия (формы) выполнения работы (по справочникам)</w:t>
            </w:r>
          </w:p>
        </w:tc>
        <w:tc>
          <w:tcPr>
            <w:tcW w:w="2609" w:type="dxa"/>
            <w:gridSpan w:val="4"/>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Показатель объема работы</w:t>
            </w:r>
          </w:p>
        </w:tc>
        <w:tc>
          <w:tcPr>
            <w:tcW w:w="2727"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Значение показателя качества работы</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Размер платы (цена, тариф) &lt;11&gt;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Допусти</w:t>
            </w:r>
            <w:r w:rsidR="00833BC3">
              <w:t>-</w:t>
            </w:r>
            <w:r w:rsidRPr="009A510C">
              <w:t>мые (возмож</w:t>
            </w:r>
            <w:r w:rsidR="00833BC3">
              <w:t>-</w:t>
            </w:r>
            <w:r w:rsidRPr="009A510C">
              <w:t>ные) отклоне</w:t>
            </w:r>
            <w:r w:rsidR="00833BC3">
              <w:t>-</w:t>
            </w:r>
            <w:r w:rsidRPr="009A510C">
              <w:t>ния от установ</w:t>
            </w:r>
            <w:r w:rsidR="00833BC3">
              <w:t>-</w:t>
            </w:r>
            <w:r w:rsidRPr="009A510C">
              <w:lastRenderedPageBreak/>
              <w:t>ленных показате</w:t>
            </w:r>
            <w:r w:rsidR="00833BC3">
              <w:t>-</w:t>
            </w:r>
            <w:r w:rsidRPr="009A510C">
              <w:t xml:space="preserve">лей качества </w:t>
            </w:r>
            <w:r w:rsidR="006E4675">
              <w:rPr>
                <w:noProof/>
              </w:rPr>
              <w:pict>
                <v:rect id="_x0000_s1032" style="position:absolute;margin-left:-317.2pt;margin-top:-36.8pt;width:23.4pt;height:23.35pt;z-index:251663360;mso-position-horizontal-relative:text;mso-position-vertical-relative:text" stroked="f">
                  <v:textbox>
                    <w:txbxContent>
                      <w:p w:rsidR="00270142" w:rsidRDefault="00270142" w:rsidP="009A510C">
                        <w:r>
                          <w:t>5</w:t>
                        </w:r>
                      </w:p>
                    </w:txbxContent>
                  </v:textbox>
                </v:rect>
              </w:pict>
            </w:r>
            <w:r w:rsidRPr="009A510C">
              <w:t>работы &lt;9&gt;</w:t>
            </w:r>
          </w:p>
        </w:tc>
      </w:tr>
      <w:tr w:rsidR="009A510C" w:rsidRPr="009A510C" w:rsidTr="00BB611E">
        <w:tc>
          <w:tcPr>
            <w:tcW w:w="1055"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33BC3">
              <w:t>-</w:t>
            </w:r>
            <w:r w:rsidRPr="009A510C">
              <w:t>ние показателя) &lt;8&gt;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33BC3">
              <w:t>-</w:t>
            </w:r>
            <w:r w:rsidRPr="009A510C">
              <w:t>ние показателя) &lt;8&gt;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33BC3">
              <w:t>-</w:t>
            </w:r>
            <w:r w:rsidRPr="009A510C">
              <w:t>ние показателя) &lt;8&gt;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33BC3">
              <w:t>-</w:t>
            </w:r>
            <w:r w:rsidRPr="009A510C">
              <w:t>ние показателя) &lt;8&gt;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______</w:t>
            </w:r>
          </w:p>
          <w:p w:rsidR="009A510C" w:rsidRPr="009A510C" w:rsidRDefault="009A510C" w:rsidP="00BB611E">
            <w:pPr>
              <w:pStyle w:val="ConsPlusNormal"/>
            </w:pPr>
            <w:r w:rsidRPr="009A510C">
              <w:t>(наименова</w:t>
            </w:r>
            <w:r w:rsidR="00833BC3">
              <w:t>-</w:t>
            </w:r>
            <w:r w:rsidRPr="009A510C">
              <w:t>ние показателя) &lt;8&gt;</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наименование показате</w:t>
            </w:r>
            <w:r w:rsidR="00833BC3">
              <w:t>-</w:t>
            </w:r>
            <w:r w:rsidRPr="009A510C">
              <w:t>ля &lt;8&gt;</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единица измерения</w:t>
            </w:r>
          </w:p>
        </w:tc>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описание работы</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(очередной финан</w:t>
            </w:r>
            <w:r w:rsidR="00833BC3">
              <w:t>-</w:t>
            </w:r>
            <w:r w:rsidRPr="009A510C">
              <w:t>совый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(1-й год планового пери</w:t>
            </w:r>
            <w:r w:rsidR="00833BC3">
              <w:t>-</w:t>
            </w:r>
            <w:r w:rsidRPr="009A510C">
              <w:t>ода)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(2-й год плано</w:t>
            </w:r>
            <w:r w:rsidR="00833BC3">
              <w:t>-</w:t>
            </w:r>
            <w:r w:rsidRPr="009A510C">
              <w:t>вого перио</w:t>
            </w:r>
            <w:r w:rsidR="00833BC3">
              <w:t>-</w:t>
            </w:r>
            <w:r w:rsidRPr="009A510C">
              <w:t>да)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(очередной фи</w:t>
            </w:r>
            <w:r w:rsidR="00833BC3">
              <w:t>-</w:t>
            </w:r>
            <w:r w:rsidRPr="009A510C">
              <w:t>нансо</w:t>
            </w:r>
            <w:r w:rsidR="00833BC3">
              <w:t>-</w:t>
            </w:r>
            <w:r w:rsidRPr="009A510C">
              <w:t>вый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(1-й год планового пе</w:t>
            </w:r>
            <w:r w:rsidR="00833BC3">
              <w:t>-</w:t>
            </w:r>
            <w:r w:rsidRPr="009A510C">
              <w:t>риода)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20__ год</w:t>
            </w:r>
          </w:p>
          <w:p w:rsidR="009A510C" w:rsidRPr="009A510C" w:rsidRDefault="009A510C" w:rsidP="00BB611E">
            <w:pPr>
              <w:pStyle w:val="ConsPlusNormal"/>
            </w:pPr>
            <w:r w:rsidRPr="009A510C">
              <w:t>(2-й год планового пери</w:t>
            </w:r>
            <w:r w:rsidR="00833BC3">
              <w:t>-</w:t>
            </w:r>
            <w:r w:rsidRPr="009A510C">
              <w:t>ода)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процентах</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в абсолют</w:t>
            </w:r>
            <w:r w:rsidR="00833BC3">
              <w:t>-</w:t>
            </w:r>
            <w:r w:rsidRPr="009A510C">
              <w:t>ных пока</w:t>
            </w:r>
            <w:r w:rsidR="00833BC3">
              <w:t>-</w:t>
            </w:r>
            <w:r w:rsidRPr="009A510C">
              <w:t>зате</w:t>
            </w:r>
            <w:r w:rsidR="00833BC3">
              <w:t>-</w:t>
            </w:r>
            <w:r w:rsidRPr="009A510C">
              <w:t>лях</w:t>
            </w:r>
          </w:p>
        </w:tc>
      </w:tr>
      <w:tr w:rsidR="009A510C" w:rsidRPr="009A510C" w:rsidTr="00BB611E">
        <w:tc>
          <w:tcPr>
            <w:tcW w:w="1055"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наименование &lt;8&gt;</w:t>
            </w:r>
          </w:p>
        </w:tc>
        <w:tc>
          <w:tcPr>
            <w:tcW w:w="625"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 xml:space="preserve">код по </w:t>
            </w:r>
            <w:hyperlink r:id="rId23" w:history="1">
              <w:r w:rsidRPr="009A510C">
                <w:rPr>
                  <w:rStyle w:val="ad"/>
                  <w:rFonts w:ascii="Courier New" w:hAnsi="Courier New" w:cs="Courier New"/>
                  <w:sz w:val="20"/>
                  <w:szCs w:val="20"/>
                </w:rPr>
                <w:t>ОКЕИ</w:t>
              </w:r>
            </w:hyperlink>
            <w:r w:rsidRPr="009A510C">
              <w:t xml:space="preserve"> &lt;10&gt;</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spacing w:after="0" w:line="240" w:lineRule="auto"/>
              <w:rPr>
                <w:rFonts w:ascii="Courier New" w:hAnsi="Courier New" w:cs="Courier New"/>
                <w:sz w:val="20"/>
                <w:szCs w:val="20"/>
              </w:rPr>
            </w:pPr>
          </w:p>
        </w:tc>
      </w:tr>
      <w:tr w:rsidR="009A510C" w:rsidRPr="009A510C" w:rsidTr="00BB611E">
        <w:tc>
          <w:tcPr>
            <w:tcW w:w="1055"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6</w:t>
            </w:r>
          </w:p>
        </w:tc>
        <w:tc>
          <w:tcPr>
            <w:tcW w:w="68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7</w:t>
            </w:r>
          </w:p>
        </w:tc>
        <w:tc>
          <w:tcPr>
            <w:tcW w:w="680"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8</w:t>
            </w:r>
          </w:p>
        </w:tc>
        <w:tc>
          <w:tcPr>
            <w:tcW w:w="625"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9</w:t>
            </w:r>
          </w:p>
        </w:tc>
        <w:tc>
          <w:tcPr>
            <w:tcW w:w="62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10</w:t>
            </w:r>
          </w:p>
        </w:tc>
        <w:tc>
          <w:tcPr>
            <w:tcW w:w="88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18</w:t>
            </w:r>
          </w:p>
        </w:tc>
      </w:tr>
    </w:tbl>
    <w:p w:rsidR="009A510C" w:rsidRPr="009A510C" w:rsidRDefault="009A510C" w:rsidP="009A510C">
      <w:pPr>
        <w:pStyle w:val="ConsPlusNonformat"/>
        <w:jc w:val="center"/>
      </w:pPr>
    </w:p>
    <w:p w:rsidR="009A510C" w:rsidRPr="009A510C" w:rsidRDefault="009A510C" w:rsidP="009A510C">
      <w:pPr>
        <w:pStyle w:val="ConsPlusNonformat"/>
        <w:jc w:val="center"/>
      </w:pPr>
      <w:r w:rsidRPr="009A510C">
        <w:t>Часть III. Прочие сведения о муниципальном задании &lt;12&gt;</w:t>
      </w:r>
    </w:p>
    <w:p w:rsidR="009A510C" w:rsidRPr="009A510C" w:rsidRDefault="009A510C" w:rsidP="009A510C">
      <w:pPr>
        <w:pStyle w:val="ConsPlusNonformat"/>
        <w:jc w:val="both"/>
      </w:pPr>
    </w:p>
    <w:p w:rsidR="009A510C" w:rsidRPr="009A510C" w:rsidRDefault="009A510C" w:rsidP="009A510C">
      <w:pPr>
        <w:pStyle w:val="ConsPlusNonformat"/>
        <w:ind w:left="709"/>
        <w:jc w:val="both"/>
      </w:pPr>
      <w:r w:rsidRPr="009A510C">
        <w:t>1. Основания (условия и порядок) для досрочного прекращения выполнения муниципального задания ______________________________________________________________________________________________________________</w:t>
      </w:r>
    </w:p>
    <w:p w:rsidR="009A510C" w:rsidRPr="009A510C" w:rsidRDefault="009A510C" w:rsidP="009A510C">
      <w:pPr>
        <w:pStyle w:val="ConsPlusNonformat"/>
        <w:ind w:left="709"/>
        <w:jc w:val="both"/>
      </w:pPr>
    </w:p>
    <w:p w:rsidR="009A510C" w:rsidRPr="009A510C" w:rsidRDefault="009A510C" w:rsidP="009A510C">
      <w:pPr>
        <w:pStyle w:val="ConsPlusNonformat"/>
        <w:ind w:left="709"/>
        <w:jc w:val="both"/>
      </w:pPr>
      <w:r w:rsidRPr="009A510C">
        <w:t>2. Иная информация, необходимая для выполнения (контроля за выполнением) муниципального задания ___________________________________________________________________________________</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3. Порядок контроля за выполнением муниципального задания</w:t>
      </w:r>
    </w:p>
    <w:p w:rsidR="009A510C" w:rsidRPr="009A510C" w:rsidRDefault="009A510C" w:rsidP="00BB61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2126"/>
        <w:gridCol w:w="9781"/>
      </w:tblGrid>
      <w:tr w:rsidR="009A510C" w:rsidRPr="009A510C" w:rsidTr="00BB611E">
        <w:tc>
          <w:tcPr>
            <w:tcW w:w="261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Форма контроля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Периодичность</w:t>
            </w:r>
          </w:p>
        </w:tc>
        <w:tc>
          <w:tcPr>
            <w:tcW w:w="978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Органы местного самоуправления, осуществляющие контроль за выполнением муниципального задания</w:t>
            </w:r>
          </w:p>
        </w:tc>
      </w:tr>
      <w:tr w:rsidR="009A510C" w:rsidRPr="009A510C" w:rsidTr="00BB611E">
        <w:tc>
          <w:tcPr>
            <w:tcW w:w="2614"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2</w:t>
            </w:r>
          </w:p>
        </w:tc>
        <w:tc>
          <w:tcPr>
            <w:tcW w:w="9781" w:type="dxa"/>
            <w:tcBorders>
              <w:top w:val="single" w:sz="4" w:space="0" w:color="auto"/>
              <w:left w:val="single" w:sz="4" w:space="0" w:color="auto"/>
              <w:bottom w:val="single" w:sz="4" w:space="0" w:color="auto"/>
              <w:right w:val="single" w:sz="4" w:space="0" w:color="auto"/>
            </w:tcBorders>
            <w:vAlign w:val="center"/>
            <w:hideMark/>
          </w:tcPr>
          <w:p w:rsidR="009A510C" w:rsidRPr="009A510C" w:rsidRDefault="009A510C" w:rsidP="00BB611E">
            <w:pPr>
              <w:pStyle w:val="ConsPlusNormal"/>
            </w:pPr>
            <w:r w:rsidRPr="009A510C">
              <w:t>3</w:t>
            </w:r>
          </w:p>
        </w:tc>
      </w:tr>
    </w:tbl>
    <w:p w:rsidR="009A510C" w:rsidRPr="009A510C" w:rsidRDefault="009A510C" w:rsidP="00BB611E">
      <w:pPr>
        <w:pStyle w:val="ConsPlusNormal"/>
      </w:pPr>
    </w:p>
    <w:p w:rsidR="009A510C" w:rsidRPr="009A510C" w:rsidRDefault="009A510C" w:rsidP="009A510C">
      <w:pPr>
        <w:pStyle w:val="ConsPlusNonformat"/>
        <w:ind w:firstLine="709"/>
        <w:jc w:val="both"/>
      </w:pPr>
      <w:r w:rsidRPr="009A510C">
        <w:t>4. Требования к отчетности о выполнении муниципального задания __________________________________________</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lastRenderedPageBreak/>
        <w:t>4.1. Периодичность представления отчетов о выполнении муниципального задания ____________________________</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4.2. Сроки представления отчетов о выполнении муниципального задания ____________________________________</w:t>
      </w:r>
    </w:p>
    <w:p w:rsidR="009A510C" w:rsidRPr="009A510C" w:rsidRDefault="009A510C" w:rsidP="009A510C">
      <w:pPr>
        <w:pStyle w:val="ConsPlusNonformat"/>
        <w:ind w:firstLine="709"/>
        <w:jc w:val="both"/>
      </w:pPr>
    </w:p>
    <w:p w:rsidR="009A510C" w:rsidRPr="009A510C" w:rsidRDefault="009A510C" w:rsidP="009A510C">
      <w:pPr>
        <w:pStyle w:val="ConsPlusNonformat"/>
        <w:ind w:left="709"/>
        <w:jc w:val="both"/>
      </w:pPr>
      <w:r w:rsidRPr="009A510C">
        <w:t>4.2.1. Сроки представления предварительного отчета о выполнении муниципального задания _________________________________________________________________________________________________________</w:t>
      </w:r>
    </w:p>
    <w:p w:rsidR="009A510C" w:rsidRPr="009A510C" w:rsidRDefault="009A510C" w:rsidP="009A510C">
      <w:pPr>
        <w:pStyle w:val="ConsPlusNonformat"/>
        <w:ind w:firstLine="709"/>
        <w:jc w:val="both"/>
      </w:pPr>
    </w:p>
    <w:p w:rsidR="009A510C" w:rsidRPr="009A510C" w:rsidRDefault="006E4675" w:rsidP="009A510C">
      <w:pPr>
        <w:pStyle w:val="ConsPlusNonformat"/>
        <w:ind w:firstLine="709"/>
        <w:jc w:val="both"/>
      </w:pPr>
      <w:r>
        <w:rPr>
          <w:noProof/>
        </w:rPr>
        <w:pict>
          <v:rect id="_x0000_s1033" style="position:absolute;left:0;text-align:left;margin-left:353.6pt;margin-top:-35.95pt;width:20.6pt;height:26.2pt;z-index:251664384" stroked="f">
            <v:textbox>
              <w:txbxContent>
                <w:p w:rsidR="00270142" w:rsidRDefault="00270142" w:rsidP="009A510C">
                  <w:r>
                    <w:t>6</w:t>
                  </w:r>
                </w:p>
              </w:txbxContent>
            </v:textbox>
          </v:rect>
        </w:pict>
      </w:r>
      <w:r w:rsidR="009A510C" w:rsidRPr="009A510C">
        <w:t>4.3. Иные требования к отчетности о выполнении муниципального задания ___________________________________</w:t>
      </w:r>
    </w:p>
    <w:p w:rsidR="009A510C" w:rsidRPr="009A510C" w:rsidRDefault="009A510C" w:rsidP="009A510C">
      <w:pPr>
        <w:pStyle w:val="ConsPlusNonformat"/>
        <w:ind w:firstLine="709"/>
        <w:jc w:val="both"/>
      </w:pPr>
    </w:p>
    <w:p w:rsidR="009A510C" w:rsidRPr="009A510C" w:rsidRDefault="009A510C" w:rsidP="009A510C">
      <w:pPr>
        <w:pStyle w:val="ConsPlusNonformat"/>
        <w:ind w:firstLine="709"/>
        <w:jc w:val="both"/>
      </w:pPr>
      <w:r w:rsidRPr="009A510C">
        <w:t>5. Иные показатели, связанные с выполнением муниципального задания &lt;13&gt;__________________________________</w:t>
      </w:r>
    </w:p>
    <w:p w:rsidR="009A510C" w:rsidRPr="009A510C" w:rsidRDefault="009A510C" w:rsidP="009A510C">
      <w:pPr>
        <w:pStyle w:val="ConsPlusNonformat"/>
        <w:jc w:val="both"/>
      </w:pPr>
    </w:p>
    <w:p w:rsidR="009A510C" w:rsidRPr="009A510C" w:rsidRDefault="009A510C" w:rsidP="009A510C">
      <w:pPr>
        <w:pStyle w:val="ConsPlusNonformat"/>
        <w:jc w:val="both"/>
      </w:pPr>
      <w:r w:rsidRPr="009A510C">
        <w:t>--------------------------------</w:t>
      </w:r>
    </w:p>
    <w:p w:rsidR="009A510C" w:rsidRPr="009A510C" w:rsidRDefault="009A510C" w:rsidP="009A510C">
      <w:pPr>
        <w:pStyle w:val="ConsPlusNonformat"/>
        <w:jc w:val="both"/>
      </w:pPr>
      <w:r w:rsidRPr="009A510C">
        <w:t xml:space="preserve">    &lt;1&gt; Орган местного самоуправления муниципального образ</w:t>
      </w:r>
      <w:r w:rsidR="00833BC3">
        <w:t xml:space="preserve">ования Тужинский муниципальный </w:t>
      </w:r>
      <w:r w:rsidRPr="009A510C">
        <w:t>район Кировской области, осуществляющий ф</w:t>
      </w:r>
      <w:r w:rsidR="00833BC3">
        <w:t>ункции и полномочия учредителя в отношении муниципальных</w:t>
      </w:r>
      <w:r w:rsidRPr="009A510C">
        <w:t xml:space="preserve"> бюджетных и автон</w:t>
      </w:r>
      <w:r w:rsidR="00833BC3">
        <w:t xml:space="preserve">омных учреждений муниципального образования </w:t>
      </w:r>
      <w:r w:rsidRPr="009A510C">
        <w:t>Тужи</w:t>
      </w:r>
      <w:r w:rsidR="00833BC3">
        <w:t xml:space="preserve">нский муниципальный район </w:t>
      </w:r>
      <w:r w:rsidRPr="009A510C">
        <w:t>Кировской области.</w:t>
      </w:r>
    </w:p>
    <w:p w:rsidR="009A510C" w:rsidRPr="009A510C" w:rsidRDefault="00833BC3" w:rsidP="009A510C">
      <w:pPr>
        <w:pStyle w:val="ConsPlusNonformat"/>
        <w:jc w:val="both"/>
      </w:pPr>
      <w:r>
        <w:t xml:space="preserve">    &lt;2&gt; Номер</w:t>
      </w:r>
      <w:r w:rsidR="009A510C" w:rsidRPr="009A510C">
        <w:t xml:space="preserve"> муниципального задания присваивается в системе «Электронный бюджет».</w:t>
      </w:r>
    </w:p>
    <w:p w:rsidR="009A510C" w:rsidRPr="009A510C" w:rsidRDefault="00833BC3" w:rsidP="009A510C">
      <w:pPr>
        <w:pStyle w:val="ConsPlusNonformat"/>
        <w:jc w:val="both"/>
      </w:pPr>
      <w:r>
        <w:t xml:space="preserve">    &lt;3&gt; Заполняется в случае досрочного</w:t>
      </w:r>
      <w:r w:rsidR="009A510C" w:rsidRPr="009A510C">
        <w:t xml:space="preserve"> прекращени</w:t>
      </w:r>
      <w:r>
        <w:t>я</w:t>
      </w:r>
      <w:r w:rsidR="009A510C" w:rsidRPr="009A510C">
        <w:t xml:space="preserve"> выполнения муниципального задания.</w:t>
      </w:r>
    </w:p>
    <w:p w:rsidR="009A510C" w:rsidRPr="009A510C" w:rsidRDefault="00833BC3" w:rsidP="009A510C">
      <w:pPr>
        <w:pStyle w:val="ConsPlusNonformat"/>
        <w:jc w:val="both"/>
      </w:pPr>
      <w:r>
        <w:t xml:space="preserve">    &lt;4&gt; Общероссийский базовый (отраслевой) перечень</w:t>
      </w:r>
      <w:r w:rsidR="009A510C" w:rsidRPr="009A510C">
        <w:t xml:space="preserve"> (Классификатор) государственных и муниципальных услуг, оказываемых физическим лицам.</w:t>
      </w:r>
    </w:p>
    <w:p w:rsidR="009A510C" w:rsidRPr="009A510C" w:rsidRDefault="009A510C" w:rsidP="009A510C">
      <w:pPr>
        <w:pStyle w:val="ConsPlusNonformat"/>
        <w:jc w:val="both"/>
      </w:pPr>
      <w:r w:rsidRPr="009A510C">
        <w:t xml:space="preserve">    &lt;5&gt; Региональный перечень (классификатор) государственных</w:t>
      </w:r>
      <w:r w:rsidR="00833BC3">
        <w:t xml:space="preserve"> (муниципальных) услуг</w:t>
      </w:r>
      <w:r w:rsidRPr="009A510C">
        <w:t xml:space="preserve"> и работ, оказываемых и выполняемы</w:t>
      </w:r>
      <w:r w:rsidR="00833BC3">
        <w:t>х государственными учреждениями</w:t>
      </w:r>
      <w:r w:rsidRPr="009A510C">
        <w:t xml:space="preserve"> Ки</w:t>
      </w:r>
      <w:r w:rsidR="00833BC3">
        <w:t>ровской области (муниципальными</w:t>
      </w:r>
      <w:r w:rsidRPr="009A510C">
        <w:t xml:space="preserve"> учреждениями муниципальных образований, находящихся на территории Кировской области).</w:t>
      </w:r>
    </w:p>
    <w:p w:rsidR="009A510C" w:rsidRPr="009A510C" w:rsidRDefault="00833BC3" w:rsidP="009A510C">
      <w:pPr>
        <w:pStyle w:val="ConsPlusNonformat"/>
        <w:jc w:val="both"/>
      </w:pPr>
      <w:r>
        <w:t xml:space="preserve">    &lt;6&gt; Формируется при </w:t>
      </w:r>
      <w:r w:rsidR="009A510C" w:rsidRPr="009A510C">
        <w:t>установлении муниципального зад</w:t>
      </w:r>
      <w:r>
        <w:t>ания на оказание муниципальной услуги (услуг) и выполнение работы (работ) и содержит требования к оказанию муниципальной услуги</w:t>
      </w:r>
      <w:r w:rsidR="009A510C" w:rsidRPr="009A510C">
        <w:t xml:space="preserve"> (усл</w:t>
      </w:r>
      <w:r>
        <w:t>уг) и выполнению работы (работ) раздельно по каждой из</w:t>
      </w:r>
      <w:r w:rsidR="009A510C" w:rsidRPr="009A510C">
        <w:t xml:space="preserve"> муниципальных услуг (работ) с указанием порядкового номера раздела.</w:t>
      </w:r>
    </w:p>
    <w:p w:rsidR="009A510C" w:rsidRPr="009A510C" w:rsidRDefault="00833BC3" w:rsidP="009A510C">
      <w:pPr>
        <w:pStyle w:val="ConsPlusNonformat"/>
        <w:jc w:val="both"/>
      </w:pPr>
      <w:r>
        <w:t xml:space="preserve">    &lt;7&gt; Заполняется в соответствии с показателями, </w:t>
      </w:r>
      <w:r w:rsidR="009A510C" w:rsidRPr="009A510C">
        <w:t>характеризующими качество услуг (работ), установленными в общероссийском ба</w:t>
      </w:r>
      <w:r>
        <w:t xml:space="preserve">зовом перечне или региональном </w:t>
      </w:r>
      <w:r w:rsidR="001F0A8D">
        <w:t>перечне, а при их отсутствии или в дополнение</w:t>
      </w:r>
      <w:r w:rsidR="009A510C" w:rsidRPr="009A510C">
        <w:t xml:space="preserve"> </w:t>
      </w:r>
      <w:r w:rsidR="001F0A8D">
        <w:t xml:space="preserve">к ним - показателями, характеризующими </w:t>
      </w:r>
      <w:r w:rsidR="009A510C" w:rsidRPr="009A510C">
        <w:t>качество, установлен</w:t>
      </w:r>
      <w:r w:rsidR="001F0A8D">
        <w:t xml:space="preserve">ными при необходимости органом, осуществляющим функции и полномочия учредителя </w:t>
      </w:r>
      <w:r w:rsidR="009A510C" w:rsidRPr="009A510C">
        <w:t xml:space="preserve">муниципальных бюджетных </w:t>
      </w:r>
      <w:r w:rsidR="001F0A8D">
        <w:t>или автономных учреждений, главным распорядителем средств местного бюджета,</w:t>
      </w:r>
      <w:r w:rsidR="009A510C" w:rsidRPr="009A510C">
        <w:t xml:space="preserve"> </w:t>
      </w:r>
      <w:r w:rsidR="001F0A8D">
        <w:t>в ведении которого находятся</w:t>
      </w:r>
      <w:r w:rsidR="009A510C" w:rsidRPr="009A510C">
        <w:t xml:space="preserve"> муниципальные казенные учреждения, и единицы их измерения.</w:t>
      </w:r>
    </w:p>
    <w:p w:rsidR="009A510C" w:rsidRPr="009A510C" w:rsidRDefault="009A510C" w:rsidP="009A510C">
      <w:pPr>
        <w:pStyle w:val="ConsPlusNonformat"/>
        <w:jc w:val="both"/>
      </w:pPr>
      <w:r w:rsidRPr="009A510C">
        <w:t xml:space="preserve">    &lt;8&gt; Заполняется в соответствии с общероссийскими базовыми перечнями или региональным перечнем.</w:t>
      </w:r>
    </w:p>
    <w:p w:rsidR="009A510C" w:rsidRPr="009A510C" w:rsidRDefault="009A510C" w:rsidP="009A510C">
      <w:pPr>
        <w:pStyle w:val="ConsPlusNonformat"/>
        <w:jc w:val="both"/>
      </w:pPr>
      <w:r w:rsidRPr="009A510C">
        <w:t xml:space="preserve">    &lt;9&gt; Заполняется в случае, если для разных услуг и работ устан</w:t>
      </w:r>
      <w:r w:rsidR="001F0A8D">
        <w:t>авливаются различные показатели</w:t>
      </w:r>
      <w:r w:rsidRPr="009A510C">
        <w:t xml:space="preserve"> допустимых (возможных) отклонени</w:t>
      </w:r>
      <w:r w:rsidR="001F0A8D">
        <w:t>й или если указанные отклонения устанавливаются</w:t>
      </w:r>
      <w:r w:rsidRPr="009A510C">
        <w:t xml:space="preserve"> в абсолютных величинах. В случае если единицей объема работы является работа в целом, показатель не указывается.</w:t>
      </w:r>
    </w:p>
    <w:p w:rsidR="009A510C" w:rsidRPr="009A510C" w:rsidRDefault="001F0A8D" w:rsidP="009A510C">
      <w:pPr>
        <w:pStyle w:val="ConsPlusNonformat"/>
        <w:jc w:val="both"/>
      </w:pPr>
      <w:r>
        <w:t xml:space="preserve">    &lt;10&gt; Заполняется в</w:t>
      </w:r>
      <w:r w:rsidR="009A510C" w:rsidRPr="009A510C">
        <w:t xml:space="preserve"> с</w:t>
      </w:r>
      <w:r>
        <w:t>оответствии</w:t>
      </w:r>
      <w:r w:rsidR="009A510C" w:rsidRPr="009A510C">
        <w:t xml:space="preserve"> с кодом, указанным в общероссийском базовом перечне или региональном перечне (при наличии).</w:t>
      </w:r>
    </w:p>
    <w:p w:rsidR="009A510C" w:rsidRPr="009A510C" w:rsidRDefault="001F0A8D" w:rsidP="009A510C">
      <w:pPr>
        <w:pStyle w:val="ConsPlusNonformat"/>
        <w:jc w:val="both"/>
      </w:pPr>
      <w:r>
        <w:t xml:space="preserve">    &lt;11&gt; Заполняется в случае, если оказание</w:t>
      </w:r>
      <w:r w:rsidR="009A510C" w:rsidRPr="009A510C">
        <w:t xml:space="preserve"> услуг (вы</w:t>
      </w:r>
      <w:r>
        <w:t xml:space="preserve">полнение работ) осуществляется на платной основе в соответствии </w:t>
      </w:r>
      <w:r>
        <w:br/>
        <w:t xml:space="preserve">с </w:t>
      </w:r>
      <w:r w:rsidR="009A510C" w:rsidRPr="009A510C">
        <w:t>законодательством</w:t>
      </w:r>
      <w:r>
        <w:t xml:space="preserve"> Российской Федерации в </w:t>
      </w:r>
      <w:r w:rsidR="009A510C" w:rsidRPr="009A510C">
        <w:t>рамках муниципального задания.</w:t>
      </w:r>
      <w:r>
        <w:t xml:space="preserve"> При оказании услуг (выполнении работ) на</w:t>
      </w:r>
      <w:r w:rsidR="009A510C" w:rsidRPr="009A510C">
        <w:t xml:space="preserve"> платной основе сверх установленного муниципального задания указанный показатель не формируется.</w:t>
      </w:r>
    </w:p>
    <w:p w:rsidR="009A510C" w:rsidRPr="009A510C" w:rsidRDefault="009A510C" w:rsidP="009A510C">
      <w:pPr>
        <w:pStyle w:val="ConsPlusNonformat"/>
        <w:jc w:val="both"/>
      </w:pPr>
      <w:r w:rsidRPr="009A510C">
        <w:t xml:space="preserve">    &lt;12&gt; Заполняется в целом по муниципальному заданию.</w:t>
      </w:r>
    </w:p>
    <w:p w:rsidR="009A510C" w:rsidRPr="009A510C" w:rsidRDefault="009A510C" w:rsidP="009A510C">
      <w:pPr>
        <w:pStyle w:val="ConsPlusNonformat"/>
        <w:jc w:val="both"/>
      </w:pPr>
      <w:r w:rsidRPr="009A510C">
        <w:t xml:space="preserve">    &lt;13&gt; В числе иных показателей может быть указано до</w:t>
      </w:r>
      <w:r w:rsidR="001F0A8D">
        <w:t>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w:t>
      </w:r>
      <w:r w:rsidRPr="009A510C">
        <w:t xml:space="preserve"> органом, </w:t>
      </w:r>
      <w:r w:rsidRPr="009A510C">
        <w:lastRenderedPageBreak/>
        <w:t xml:space="preserve">осуществляющим </w:t>
      </w:r>
      <w:r w:rsidR="001F0A8D">
        <w:t>функции и полномочия учредителя муниципальных бюджетных или автономных учреждений, главным распорядителем средств местного бюджета, в ведении</w:t>
      </w:r>
      <w:r w:rsidRPr="009A510C">
        <w:t xml:space="preserve"> ко</w:t>
      </w:r>
      <w:r w:rsidR="001F0A8D">
        <w:t>торого находятся муниципальные казенные</w:t>
      </w:r>
      <w:r w:rsidRPr="009A510C">
        <w:t xml:space="preserve"> учреждения, решения</w:t>
      </w:r>
      <w:r w:rsidR="001F0A8D">
        <w:t xml:space="preserve"> об</w:t>
      </w:r>
      <w:r w:rsidRPr="009A510C">
        <w:t xml:space="preserve"> уст</w:t>
      </w:r>
      <w:r w:rsidR="001F0A8D">
        <w:t>ановлении</w:t>
      </w:r>
      <w:r w:rsidRPr="009A510C">
        <w:t xml:space="preserve"> общего допустимого (возможного) отклонения от выполнения муниципального задания, в пределах  которого  оно  считается  выполненным </w:t>
      </w:r>
      <w:r w:rsidR="001F0A8D">
        <w:br/>
      </w:r>
      <w:r w:rsidRPr="009A510C">
        <w:t>(в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w:t>
      </w:r>
      <w:r w:rsidR="001F0A8D">
        <w:t xml:space="preserve">иципального задания в процентах от годового объема оказания муниципальных услуг (выполнения работ) или </w:t>
      </w:r>
      <w:r w:rsidRPr="009A510C">
        <w:t>в абсолютных величинах как для муни</w:t>
      </w:r>
      <w:r w:rsidR="001F0A8D">
        <w:t>ципального задания в целом, так</w:t>
      </w:r>
      <w:r w:rsidRPr="009A510C">
        <w:t xml:space="preserve"> и относительно его части (в том числе с учетом неравномерного оказания муниципальных услуг (выполнения работ) в течение календарного года).</w:t>
      </w:r>
    </w:p>
    <w:p w:rsidR="009A510C" w:rsidRDefault="009A510C" w:rsidP="009A510C">
      <w:pPr>
        <w:spacing w:after="0" w:line="240" w:lineRule="auto"/>
        <w:rPr>
          <w:rFonts w:ascii="Times New Roman" w:hAnsi="Times New Roman"/>
        </w:rPr>
      </w:pPr>
    </w:p>
    <w:p w:rsidR="00013FB5" w:rsidRDefault="00013FB5" w:rsidP="00013FB5">
      <w:pPr>
        <w:spacing w:after="0" w:line="240" w:lineRule="auto"/>
        <w:jc w:val="center"/>
        <w:rPr>
          <w:rFonts w:ascii="Times New Roman" w:hAnsi="Times New Roman"/>
        </w:rPr>
      </w:pPr>
      <w:r>
        <w:rPr>
          <w:rFonts w:ascii="Times New Roman" w:hAnsi="Times New Roman"/>
        </w:rPr>
        <w:t>___________</w:t>
      </w:r>
    </w:p>
    <w:p w:rsidR="009A510C" w:rsidRDefault="009A510C" w:rsidP="001E01C0">
      <w:pPr>
        <w:spacing w:after="0" w:line="240" w:lineRule="auto"/>
        <w:jc w:val="center"/>
        <w:rPr>
          <w:rFonts w:ascii="Times New Roman" w:hAnsi="Times New Roman"/>
        </w:rPr>
        <w:sectPr w:rsidR="009A510C" w:rsidSect="009A510C">
          <w:pgSz w:w="16838" w:h="11906" w:orient="landscape"/>
          <w:pgMar w:top="1134" w:right="851" w:bottom="851" w:left="851" w:header="709" w:footer="709" w:gutter="0"/>
          <w:cols w:space="708"/>
          <w:docGrid w:linePitch="360"/>
        </w:sectPr>
      </w:pPr>
    </w:p>
    <w:p w:rsidR="00013FB5" w:rsidRDefault="009A510C" w:rsidP="009A510C">
      <w:pPr>
        <w:spacing w:after="0" w:line="240" w:lineRule="auto"/>
        <w:ind w:firstLine="6521"/>
        <w:rPr>
          <w:rFonts w:ascii="Times New Roman" w:hAnsi="Times New Roman"/>
        </w:rPr>
      </w:pPr>
      <w:r>
        <w:rPr>
          <w:rFonts w:ascii="Times New Roman" w:hAnsi="Times New Roman"/>
        </w:rPr>
        <w:lastRenderedPageBreak/>
        <w:t>Приложение № 2 к Порядку</w:t>
      </w:r>
    </w:p>
    <w:p w:rsidR="009A510C" w:rsidRDefault="009A510C" w:rsidP="009A510C">
      <w:pPr>
        <w:spacing w:after="0" w:line="240" w:lineRule="auto"/>
        <w:ind w:firstLine="6521"/>
        <w:rPr>
          <w:rFonts w:ascii="Times New Roman" w:hAnsi="Times New Roman"/>
        </w:rPr>
      </w:pPr>
    </w:p>
    <w:p w:rsidR="009A510C" w:rsidRDefault="009A510C" w:rsidP="00BB611E">
      <w:pPr>
        <w:pStyle w:val="ConsPlusNormal"/>
      </w:pPr>
    </w:p>
    <w:p w:rsidR="009A510C" w:rsidRDefault="009A510C" w:rsidP="009A510C">
      <w:pPr>
        <w:pStyle w:val="ConsPlusNonformat"/>
        <w:jc w:val="center"/>
      </w:pPr>
      <w:bookmarkStart w:id="2" w:name="P1117"/>
      <w:bookmarkEnd w:id="2"/>
      <w:r>
        <w:t>ОТЧЕТ</w:t>
      </w:r>
    </w:p>
    <w:p w:rsidR="009A510C" w:rsidRDefault="009A510C" w:rsidP="009A510C">
      <w:pPr>
        <w:pStyle w:val="ConsPlusNonformat"/>
        <w:jc w:val="right"/>
      </w:pPr>
      <w:r>
        <w:t xml:space="preserve">                                                  ┌────────────────┐</w:t>
      </w:r>
    </w:p>
    <w:p w:rsidR="009A510C" w:rsidRDefault="009A510C" w:rsidP="009A510C">
      <w:pPr>
        <w:pStyle w:val="ConsPlusNonformat"/>
        <w:jc w:val="right"/>
      </w:pPr>
      <w:r>
        <w:t xml:space="preserve">        О ВЫПОЛНЕНИИ МУНИЦИПАЛЬНОГО ЗАДАНИЯ № &lt;1&gt;  │               │</w:t>
      </w:r>
    </w:p>
    <w:p w:rsidR="009A510C" w:rsidRDefault="009A510C" w:rsidP="009A510C">
      <w:pPr>
        <w:pStyle w:val="ConsPlusNonformat"/>
        <w:jc w:val="right"/>
      </w:pPr>
      <w:r>
        <w:t xml:space="preserve">                                                  └────────────────┘</w:t>
      </w:r>
    </w:p>
    <w:p w:rsidR="009A510C" w:rsidRDefault="009A510C" w:rsidP="009A510C">
      <w:pPr>
        <w:pStyle w:val="ConsPlusNonformat"/>
        <w:jc w:val="both"/>
      </w:pPr>
      <w:r>
        <w:t xml:space="preserve">                        от «___» _________ 20__ г.</w:t>
      </w:r>
    </w:p>
    <w:p w:rsidR="009A510C" w:rsidRDefault="009A510C" w:rsidP="009A510C">
      <w:pPr>
        <w:pStyle w:val="ConsPlusNonformat"/>
        <w:jc w:val="both"/>
      </w:pPr>
    </w:p>
    <w:p w:rsidR="009A510C" w:rsidRDefault="009A510C" w:rsidP="009A510C">
      <w:pPr>
        <w:pStyle w:val="ConsPlusNonformat"/>
        <w:jc w:val="both"/>
      </w:pPr>
      <w:r>
        <w:t xml:space="preserve">                                                                  ┌───────┐</w:t>
      </w:r>
    </w:p>
    <w:p w:rsidR="009A510C" w:rsidRDefault="009A510C" w:rsidP="009A510C">
      <w:pPr>
        <w:pStyle w:val="ConsPlusNonformat"/>
        <w:jc w:val="both"/>
      </w:pPr>
      <w:r>
        <w:t xml:space="preserve">                                                                  │ Коды  │</w:t>
      </w:r>
    </w:p>
    <w:p w:rsidR="009A510C" w:rsidRDefault="009A510C" w:rsidP="009A510C">
      <w:pPr>
        <w:pStyle w:val="ConsPlusNonformat"/>
        <w:jc w:val="both"/>
      </w:pPr>
      <w:r>
        <w:t xml:space="preserve">                                                                  ├───────┤</w:t>
      </w:r>
    </w:p>
    <w:p w:rsidR="009A510C" w:rsidRDefault="009A510C" w:rsidP="009A510C">
      <w:pPr>
        <w:pStyle w:val="ConsPlusNonformat"/>
        <w:jc w:val="both"/>
      </w:pPr>
      <w:r>
        <w:t xml:space="preserve">                                                    Форма по ОКУД │</w:t>
      </w:r>
      <w:hyperlink r:id="rId24" w:history="1">
        <w:r>
          <w:rPr>
            <w:rStyle w:val="ad"/>
          </w:rPr>
          <w:t>0506001</w:t>
        </w:r>
      </w:hyperlink>
      <w:r>
        <w:t>│</w:t>
      </w:r>
    </w:p>
    <w:p w:rsidR="009A510C" w:rsidRDefault="009A510C" w:rsidP="009A510C">
      <w:pPr>
        <w:pStyle w:val="ConsPlusNonformat"/>
        <w:jc w:val="both"/>
      </w:pPr>
      <w:r>
        <w:t xml:space="preserve">                                                                  ├───────┤</w:t>
      </w:r>
    </w:p>
    <w:p w:rsidR="009A510C" w:rsidRDefault="009A510C" w:rsidP="009A510C">
      <w:pPr>
        <w:pStyle w:val="ConsPlusNonformat"/>
        <w:jc w:val="both"/>
      </w:pPr>
      <w:r>
        <w:t xml:space="preserve">                                                             Дата │       │</w:t>
      </w:r>
    </w:p>
    <w:p w:rsidR="009A510C" w:rsidRDefault="009A510C" w:rsidP="009A510C">
      <w:pPr>
        <w:pStyle w:val="ConsPlusNonformat"/>
        <w:jc w:val="both"/>
      </w:pPr>
      <w:r>
        <w:t>Наименование муниципального                                       ├───────┤</w:t>
      </w:r>
    </w:p>
    <w:p w:rsidR="009A510C" w:rsidRDefault="009A510C" w:rsidP="009A510C">
      <w:pPr>
        <w:pStyle w:val="ConsPlusNonformat"/>
        <w:jc w:val="both"/>
      </w:pPr>
      <w:r>
        <w:t>учреждения муниципального                                  Код по │       │</w:t>
      </w:r>
    </w:p>
    <w:p w:rsidR="009A510C" w:rsidRDefault="009A510C" w:rsidP="009A510C">
      <w:pPr>
        <w:pStyle w:val="ConsPlusNonformat"/>
        <w:jc w:val="both"/>
      </w:pPr>
      <w:r>
        <w:t>образования Тужинский                                    сводному │       │</w:t>
      </w:r>
    </w:p>
    <w:p w:rsidR="009A510C" w:rsidRDefault="009A510C" w:rsidP="009A510C">
      <w:pPr>
        <w:pStyle w:val="ConsPlusNonformat"/>
        <w:jc w:val="both"/>
      </w:pPr>
      <w:r>
        <w:t>муниципальный район                                       реестру │       │</w:t>
      </w:r>
    </w:p>
    <w:p w:rsidR="009A510C" w:rsidRDefault="009A510C" w:rsidP="009A510C">
      <w:pPr>
        <w:pStyle w:val="ConsPlusNonformat"/>
        <w:jc w:val="both"/>
      </w:pPr>
      <w:r>
        <w:t>Кировской области           ____________________________          ├───────┤</w:t>
      </w:r>
    </w:p>
    <w:p w:rsidR="009A510C" w:rsidRDefault="009A510C" w:rsidP="009A510C">
      <w:pPr>
        <w:pStyle w:val="ConsPlusNonformat"/>
        <w:jc w:val="both"/>
      </w:pPr>
      <w:r>
        <w:t>Вид деятельности                                                  │       │</w:t>
      </w:r>
    </w:p>
    <w:p w:rsidR="009A510C" w:rsidRDefault="009A510C" w:rsidP="009A510C">
      <w:pPr>
        <w:pStyle w:val="ConsPlusNonformat"/>
        <w:jc w:val="both"/>
      </w:pPr>
      <w:r>
        <w:t>муниципального учреждения                                         │       │</w:t>
      </w:r>
    </w:p>
    <w:p w:rsidR="009A510C" w:rsidRDefault="009A510C" w:rsidP="009A510C">
      <w:pPr>
        <w:pStyle w:val="ConsPlusNonformat"/>
        <w:jc w:val="both"/>
      </w:pPr>
      <w:r>
        <w:t>муниципального образования                                        │       │</w:t>
      </w:r>
    </w:p>
    <w:p w:rsidR="009A510C" w:rsidRDefault="009A510C" w:rsidP="009A510C">
      <w:pPr>
        <w:pStyle w:val="ConsPlusNonformat"/>
        <w:jc w:val="both"/>
      </w:pPr>
      <w:r>
        <w:t>Тужинский муниципальный                                           │       │</w:t>
      </w:r>
    </w:p>
    <w:p w:rsidR="009A510C" w:rsidRDefault="009A510C" w:rsidP="009A510C">
      <w:pPr>
        <w:pStyle w:val="ConsPlusNonformat"/>
        <w:jc w:val="both"/>
      </w:pPr>
      <w:r>
        <w:t xml:space="preserve">район Кировской области     ____________________________ По </w:t>
      </w:r>
      <w:hyperlink r:id="rId25" w:history="1">
        <w:r>
          <w:rPr>
            <w:rStyle w:val="ad"/>
          </w:rPr>
          <w:t>ОКВЭД</w:t>
        </w:r>
      </w:hyperlink>
      <w:r>
        <w:t xml:space="preserve"> │       │</w:t>
      </w:r>
    </w:p>
    <w:p w:rsidR="009A510C" w:rsidRDefault="009A510C" w:rsidP="009A510C">
      <w:pPr>
        <w:pStyle w:val="ConsPlusNonformat"/>
        <w:jc w:val="both"/>
      </w:pPr>
      <w:r>
        <w:t>________________________________________________________          ├───────┤</w:t>
      </w:r>
    </w:p>
    <w:p w:rsidR="009A510C" w:rsidRDefault="009A510C" w:rsidP="009A510C">
      <w:pPr>
        <w:pStyle w:val="ConsPlusNonformat"/>
        <w:jc w:val="both"/>
      </w:pPr>
      <w:r>
        <w:t xml:space="preserve"> (указывается вид деятельности муниципального учреждения По </w:t>
      </w:r>
      <w:hyperlink r:id="rId26" w:history="1">
        <w:r>
          <w:rPr>
            <w:rStyle w:val="ad"/>
          </w:rPr>
          <w:t>ОКВЭД</w:t>
        </w:r>
      </w:hyperlink>
      <w:r>
        <w:t xml:space="preserve"> │       │</w:t>
      </w:r>
    </w:p>
    <w:p w:rsidR="009A510C" w:rsidRDefault="009A510C" w:rsidP="009A510C">
      <w:pPr>
        <w:pStyle w:val="ConsPlusNonformat"/>
        <w:jc w:val="both"/>
      </w:pPr>
      <w:r>
        <w:t xml:space="preserve">   муниципального образования Тужинский муниципальный             ├───────┤</w:t>
      </w:r>
    </w:p>
    <w:p w:rsidR="009A510C" w:rsidRDefault="009A510C" w:rsidP="009A510C">
      <w:pPr>
        <w:pStyle w:val="ConsPlusNonformat"/>
        <w:jc w:val="both"/>
      </w:pPr>
      <w:r>
        <w:t xml:space="preserve">   район Кировской области из общероссийского базового   По </w:t>
      </w:r>
      <w:hyperlink r:id="rId27" w:history="1">
        <w:r>
          <w:rPr>
            <w:rStyle w:val="ad"/>
          </w:rPr>
          <w:t>ОКВЭД</w:t>
        </w:r>
      </w:hyperlink>
      <w:r>
        <w:t xml:space="preserve"> │       │</w:t>
      </w:r>
    </w:p>
    <w:p w:rsidR="009A510C" w:rsidRDefault="009A510C" w:rsidP="009A510C">
      <w:pPr>
        <w:pStyle w:val="ConsPlusNonformat"/>
        <w:jc w:val="both"/>
      </w:pPr>
      <w:r>
        <w:t xml:space="preserve">        перечня &lt;2&gt; или регионального перечня &lt;3&gt;)                ├───────┤</w:t>
      </w:r>
    </w:p>
    <w:p w:rsidR="009A510C" w:rsidRDefault="009A510C" w:rsidP="009A510C">
      <w:pPr>
        <w:pStyle w:val="ConsPlusNonformat"/>
        <w:jc w:val="both"/>
      </w:pPr>
      <w:r>
        <w:t xml:space="preserve">                                                                  │       │</w:t>
      </w:r>
    </w:p>
    <w:p w:rsidR="009A510C" w:rsidRDefault="009A510C" w:rsidP="009A510C">
      <w:pPr>
        <w:pStyle w:val="ConsPlusNonformat"/>
        <w:jc w:val="both"/>
      </w:pPr>
      <w:r>
        <w:t>Периодичность __________________________________________          └───────┘</w:t>
      </w:r>
    </w:p>
    <w:p w:rsidR="009A510C" w:rsidRDefault="009A510C" w:rsidP="009A510C">
      <w:pPr>
        <w:pStyle w:val="ConsPlusNonformat"/>
        <w:jc w:val="both"/>
      </w:pPr>
      <w:r>
        <w:t xml:space="preserve">                     (указывается в соответствии</w:t>
      </w:r>
    </w:p>
    <w:p w:rsidR="009A510C" w:rsidRDefault="009A510C" w:rsidP="009A510C">
      <w:pPr>
        <w:pStyle w:val="ConsPlusNonformat"/>
        <w:jc w:val="both"/>
      </w:pPr>
      <w:r>
        <w:t xml:space="preserve">                 с периодичностью представления отчета</w:t>
      </w:r>
    </w:p>
    <w:p w:rsidR="009A510C" w:rsidRDefault="009A510C" w:rsidP="009A510C">
      <w:pPr>
        <w:pStyle w:val="ConsPlusNonformat"/>
        <w:jc w:val="both"/>
      </w:pPr>
      <w:r>
        <w:t xml:space="preserve">                 о выполнении муниципального задания,</w:t>
      </w:r>
    </w:p>
    <w:p w:rsidR="009A510C" w:rsidRDefault="009A510C" w:rsidP="009A510C">
      <w:pPr>
        <w:pStyle w:val="ConsPlusNonformat"/>
        <w:jc w:val="both"/>
      </w:pPr>
      <w:r>
        <w:t xml:space="preserve">                установленной в муниципальном задании)</w:t>
      </w:r>
    </w:p>
    <w:p w:rsidR="009A510C" w:rsidRDefault="009A510C" w:rsidP="009A510C">
      <w:pPr>
        <w:pStyle w:val="ConsPlusNonformat"/>
        <w:jc w:val="both"/>
      </w:pPr>
    </w:p>
    <w:p w:rsidR="009A510C" w:rsidRDefault="009A510C" w:rsidP="009A510C">
      <w:pPr>
        <w:pStyle w:val="ConsPlusNonformat"/>
        <w:jc w:val="both"/>
      </w:pPr>
      <w:r>
        <w:t xml:space="preserve">        Часть I. Сведения об оказываемых муниципальных услугах &lt;4&gt;</w:t>
      </w:r>
    </w:p>
    <w:p w:rsidR="009A510C" w:rsidRDefault="009A510C" w:rsidP="009A510C">
      <w:pPr>
        <w:pStyle w:val="ConsPlusNonformat"/>
        <w:jc w:val="both"/>
      </w:pPr>
    </w:p>
    <w:p w:rsidR="009A510C" w:rsidRDefault="009A510C" w:rsidP="009A510C">
      <w:pPr>
        <w:pStyle w:val="ConsPlusNonformat"/>
        <w:jc w:val="both"/>
      </w:pPr>
      <w:r>
        <w:t xml:space="preserve">                                Раздел ___</w:t>
      </w:r>
    </w:p>
    <w:p w:rsidR="009A510C" w:rsidRDefault="009A510C" w:rsidP="009A510C">
      <w:pPr>
        <w:pStyle w:val="ConsPlusNonformat"/>
        <w:jc w:val="both"/>
      </w:pPr>
    </w:p>
    <w:p w:rsidR="009A510C" w:rsidRDefault="009A510C" w:rsidP="009A510C">
      <w:pPr>
        <w:pStyle w:val="ConsPlusNonformat"/>
        <w:jc w:val="both"/>
      </w:pPr>
      <w:r>
        <w:t>1. Наименование           ______________ Код по общероссийскому ┌─────────┐</w:t>
      </w:r>
    </w:p>
    <w:p w:rsidR="009A510C" w:rsidRDefault="009A510C" w:rsidP="009A510C">
      <w:pPr>
        <w:pStyle w:val="ConsPlusNonformat"/>
        <w:jc w:val="both"/>
      </w:pPr>
      <w:r>
        <w:t>муниципальной услуги      ______________ базовому перечню &lt;2&gt;   │         │</w:t>
      </w:r>
    </w:p>
    <w:p w:rsidR="009A510C" w:rsidRDefault="009A510C" w:rsidP="009A510C">
      <w:pPr>
        <w:pStyle w:val="ConsPlusNonformat"/>
        <w:jc w:val="both"/>
      </w:pPr>
      <w:r>
        <w:t xml:space="preserve">                                         или региональному      │         │</w:t>
      </w:r>
    </w:p>
    <w:p w:rsidR="009A510C" w:rsidRDefault="009A510C" w:rsidP="009A510C">
      <w:pPr>
        <w:pStyle w:val="ConsPlusNonformat"/>
        <w:jc w:val="both"/>
      </w:pPr>
      <w:r>
        <w:t>2. Категории потребителей ______________ перечню &lt;3&gt;            │         │</w:t>
      </w:r>
    </w:p>
    <w:p w:rsidR="009A510C" w:rsidRDefault="009A510C" w:rsidP="009A510C">
      <w:pPr>
        <w:pStyle w:val="ConsPlusNonformat"/>
        <w:jc w:val="both"/>
      </w:pPr>
      <w:r>
        <w:t>муниципальной услуги      ______________                        └─────────┘</w:t>
      </w:r>
    </w:p>
    <w:p w:rsidR="009A510C" w:rsidRDefault="009A510C" w:rsidP="009A510C">
      <w:pPr>
        <w:pStyle w:val="ConsPlusNonformat"/>
        <w:jc w:val="both"/>
      </w:pPr>
    </w:p>
    <w:p w:rsidR="009A510C" w:rsidRDefault="009A510C" w:rsidP="009A510C">
      <w:pPr>
        <w:pStyle w:val="ConsPlusNonformat"/>
        <w:jc w:val="both"/>
      </w:pPr>
      <w:r>
        <w:t>3.  Сведения  о фактическом достижении показателей, характеризующих объем и</w:t>
      </w:r>
    </w:p>
    <w:p w:rsidR="009A510C" w:rsidRDefault="009A510C" w:rsidP="009A510C">
      <w:pPr>
        <w:pStyle w:val="ConsPlusNonformat"/>
        <w:jc w:val="both"/>
      </w:pPr>
      <w:r>
        <w:t>(или) качество муниципальной услуги</w:t>
      </w:r>
    </w:p>
    <w:p w:rsidR="009A510C" w:rsidRDefault="009A510C" w:rsidP="009A510C">
      <w:pPr>
        <w:pStyle w:val="ConsPlusNonformat"/>
        <w:jc w:val="both"/>
      </w:pPr>
      <w:r>
        <w:t>3.1.   Сведения   о  фактическом  достижении  показателей,  характеризующих</w:t>
      </w:r>
    </w:p>
    <w:p w:rsidR="009A510C" w:rsidRDefault="009A510C" w:rsidP="009A510C">
      <w:pPr>
        <w:pStyle w:val="ConsPlusNonformat"/>
        <w:jc w:val="both"/>
      </w:pPr>
      <w:r>
        <w:t>качество муниципальной услуги</w:t>
      </w:r>
    </w:p>
    <w:p w:rsidR="009A510C" w:rsidRDefault="009A510C" w:rsidP="009A510C">
      <w:pPr>
        <w:spacing w:after="0" w:line="240" w:lineRule="auto"/>
        <w:ind w:firstLine="6521"/>
        <w:rPr>
          <w:rFonts w:ascii="Times New Roman" w:hAnsi="Times New Roman"/>
        </w:rPr>
        <w:sectPr w:rsidR="009A510C" w:rsidSect="009A510C">
          <w:pgSz w:w="11906" w:h="16838"/>
          <w:pgMar w:top="851" w:right="851" w:bottom="851" w:left="1134" w:header="709" w:footer="709" w:gutter="0"/>
          <w:cols w:space="708"/>
          <w:docGrid w:linePitch="360"/>
        </w:sectPr>
      </w:pPr>
    </w:p>
    <w:tbl>
      <w:tblPr>
        <w:tblW w:w="15225" w:type="dxa"/>
        <w:jc w:val="center"/>
        <w:tblInd w:w="3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963"/>
        <w:gridCol w:w="963"/>
        <w:gridCol w:w="963"/>
        <w:gridCol w:w="963"/>
        <w:gridCol w:w="964"/>
        <w:gridCol w:w="907"/>
        <w:gridCol w:w="907"/>
        <w:gridCol w:w="828"/>
        <w:gridCol w:w="850"/>
        <w:gridCol w:w="1077"/>
        <w:gridCol w:w="1134"/>
        <w:gridCol w:w="1077"/>
        <w:gridCol w:w="1020"/>
        <w:gridCol w:w="1419"/>
      </w:tblGrid>
      <w:tr w:rsidR="009A510C" w:rsidRPr="00731B32" w:rsidTr="00EA4D2D">
        <w:trPr>
          <w:trHeight w:val="1447"/>
          <w:jc w:val="center"/>
        </w:trPr>
        <w:tc>
          <w:tcPr>
            <w:tcW w:w="119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lastRenderedPageBreak/>
              <w:t>Уникаль</w:t>
            </w:r>
            <w:r w:rsidR="00EA4D2D">
              <w:t>-</w:t>
            </w:r>
            <w:r w:rsidRPr="00731B32">
              <w:t>ный номер реестро</w:t>
            </w:r>
            <w:r w:rsidR="00EA4D2D">
              <w:t>-</w:t>
            </w:r>
            <w:r w:rsidRPr="00731B32">
              <w:t>вой записи &lt;5&gt;</w:t>
            </w:r>
          </w:p>
        </w:tc>
        <w:tc>
          <w:tcPr>
            <w:tcW w:w="2889"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характеризующий содержание муниципальной услуги</w:t>
            </w:r>
          </w:p>
        </w:tc>
        <w:tc>
          <w:tcPr>
            <w:tcW w:w="1927"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w:t>
            </w:r>
            <w:r w:rsidR="00EA4D2D">
              <w:t>-</w:t>
            </w:r>
            <w:r w:rsidRPr="00731B32">
              <w:t>щий условия (формы) оказания муниципальной услуги</w:t>
            </w:r>
          </w:p>
        </w:tc>
        <w:tc>
          <w:tcPr>
            <w:tcW w:w="9219" w:type="dxa"/>
            <w:gridSpan w:val="9"/>
            <w:tcBorders>
              <w:top w:val="single" w:sz="4" w:space="0" w:color="auto"/>
              <w:left w:val="single" w:sz="4" w:space="0" w:color="auto"/>
              <w:bottom w:val="single" w:sz="4" w:space="0" w:color="auto"/>
              <w:right w:val="single" w:sz="4" w:space="0" w:color="auto"/>
            </w:tcBorders>
            <w:hideMark/>
          </w:tcPr>
          <w:p w:rsidR="009A510C" w:rsidRPr="00731B32" w:rsidRDefault="006E4675" w:rsidP="00BB611E">
            <w:pPr>
              <w:pStyle w:val="ConsPlusNormal"/>
            </w:pPr>
            <w:r>
              <w:rPr>
                <w:noProof/>
              </w:rPr>
              <w:pict>
                <v:rect id="_x0000_s1034" style="position:absolute;margin-left:60.4pt;margin-top:-92.5pt;width:35.55pt;height:37.4pt;z-index:251666432;mso-position-horizontal-relative:text;mso-position-vertical-relative:text" stroked="f">
                  <v:textbox>
                    <w:txbxContent>
                      <w:p w:rsidR="00270142" w:rsidRDefault="00270142" w:rsidP="009A510C"/>
                      <w:p w:rsidR="00270142" w:rsidRDefault="00270142" w:rsidP="009A510C">
                        <w:r>
                          <w:t>2</w:t>
                        </w:r>
                      </w:p>
                    </w:txbxContent>
                  </v:textbox>
                </v:rect>
              </w:pict>
            </w:r>
            <w:r w:rsidR="009A510C" w:rsidRPr="00731B32">
              <w:t>Показатель качества муниципальной услуги</w:t>
            </w:r>
          </w:p>
        </w:tc>
      </w:tr>
      <w:tr w:rsidR="009A510C" w:rsidRPr="00731B32" w:rsidTr="00BB611E">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w:t>
            </w:r>
            <w:r w:rsidR="00EA4D2D">
              <w:t>-</w:t>
            </w:r>
            <w:r w:rsidRPr="00731B32">
              <w:t>теля) &lt;5&gt;</w:t>
            </w:r>
          </w:p>
        </w:tc>
        <w:tc>
          <w:tcPr>
            <w:tcW w:w="907"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t>н</w:t>
            </w:r>
            <w:r w:rsidR="009A510C" w:rsidRPr="00731B32">
              <w:t>аиме</w:t>
            </w:r>
            <w:r>
              <w:t>-</w:t>
            </w:r>
            <w:r w:rsidR="009A510C" w:rsidRPr="00731B32">
              <w:t>нова</w:t>
            </w:r>
            <w:r>
              <w:t>-</w:t>
            </w:r>
            <w:r w:rsidR="009A510C" w:rsidRPr="00731B32">
              <w:t>ние показа</w:t>
            </w:r>
            <w:r>
              <w:t>-</w:t>
            </w:r>
            <w:r w:rsidR="009A510C" w:rsidRPr="00731B32">
              <w:t>теля &lt;5&gt;</w:t>
            </w:r>
          </w:p>
        </w:tc>
        <w:tc>
          <w:tcPr>
            <w:tcW w:w="1735"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единица измерения</w:t>
            </w:r>
          </w:p>
        </w:tc>
        <w:tc>
          <w:tcPr>
            <w:tcW w:w="3061"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значение</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Д</w:t>
            </w:r>
            <w:r w:rsidR="009A510C" w:rsidRPr="00731B32">
              <w:t>опус</w:t>
            </w:r>
            <w:r>
              <w:t>-</w:t>
            </w:r>
            <w:r w:rsidR="009A510C" w:rsidRPr="00731B32">
              <w:t>тимое (возмож</w:t>
            </w:r>
            <w:r>
              <w:t>-</w:t>
            </w:r>
            <w:r w:rsidR="009A510C" w:rsidRPr="00731B32">
              <w:t>ное) отклоне</w:t>
            </w:r>
            <w:r>
              <w:t>-</w:t>
            </w:r>
            <w:r w:rsidR="009A510C" w:rsidRPr="00731B32">
              <w:t>ние &lt;6&gt;</w:t>
            </w:r>
          </w:p>
        </w:tc>
        <w:tc>
          <w:tcPr>
            <w:tcW w:w="102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О</w:t>
            </w:r>
            <w:r w:rsidR="009A510C" w:rsidRPr="00731B32">
              <w:t>ткло</w:t>
            </w:r>
            <w:r>
              <w:t>-</w:t>
            </w:r>
            <w:r w:rsidR="009A510C" w:rsidRPr="00731B32">
              <w:t>нение, превы</w:t>
            </w:r>
            <w:r>
              <w:t>-</w:t>
            </w:r>
            <w:r w:rsidR="009A510C" w:rsidRPr="00731B32">
              <w:t>шающее допус</w:t>
            </w:r>
            <w:r>
              <w:t>-</w:t>
            </w:r>
            <w:r w:rsidR="009A510C" w:rsidRPr="00731B32">
              <w:t>тимое (возможное) откло</w:t>
            </w:r>
            <w:r>
              <w:t>-</w:t>
            </w:r>
            <w:r w:rsidR="009A510C" w:rsidRPr="00731B32">
              <w:t>нение &lt;7&gt;</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причина отклонения</w:t>
            </w:r>
          </w:p>
        </w:tc>
      </w:tr>
      <w:tr w:rsidR="009A510C" w:rsidRPr="00731B32" w:rsidTr="00BB611E">
        <w:trPr>
          <w:jc w:val="center"/>
        </w:trPr>
        <w:tc>
          <w:tcPr>
            <w:tcW w:w="119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Н</w:t>
            </w:r>
            <w:r w:rsidR="009A510C" w:rsidRPr="00731B32">
              <w:t>аиме</w:t>
            </w:r>
            <w:r>
              <w:t>-</w:t>
            </w:r>
            <w:r w:rsidR="009A510C" w:rsidRPr="00731B32">
              <w:t>нование &lt;5&gt;</w:t>
            </w:r>
          </w:p>
        </w:tc>
        <w:tc>
          <w:tcPr>
            <w:tcW w:w="82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 xml:space="preserve">код по </w:t>
            </w:r>
            <w:hyperlink r:id="rId28" w:history="1">
              <w:r w:rsidRPr="00731B32">
                <w:rPr>
                  <w:rStyle w:val="ad"/>
                  <w:rFonts w:ascii="Courier New" w:hAnsi="Courier New" w:cs="Courier New"/>
                </w:rPr>
                <w:t>ОКЕИ</w:t>
              </w:r>
            </w:hyperlink>
            <w:r w:rsidRPr="00731B32">
              <w:t xml:space="preserve"> &lt;5&gt;</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утверждено в му</w:t>
            </w:r>
            <w:r w:rsidR="00EA4D2D">
              <w:t>-</w:t>
            </w:r>
            <w:r w:rsidRPr="00731B32">
              <w:t>ници</w:t>
            </w:r>
            <w:r w:rsidR="00EA4D2D">
              <w:t>-</w:t>
            </w:r>
            <w:r w:rsidRPr="00731B32">
              <w:t>паль</w:t>
            </w:r>
            <w:r w:rsidR="00EA4D2D">
              <w:t>-</w:t>
            </w:r>
            <w:r w:rsidRPr="00731B32">
              <w:t>ном зада</w:t>
            </w:r>
            <w:r w:rsidR="00EA4D2D">
              <w:t>-</w:t>
            </w:r>
            <w:r w:rsidRPr="00731B32">
              <w:t>нии на год &lt;5&gt;</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t>у</w:t>
            </w:r>
            <w:r w:rsidR="009A510C" w:rsidRPr="00731B32">
              <w:t>тверж</w:t>
            </w:r>
            <w:r>
              <w:t>-</w:t>
            </w:r>
            <w:r w:rsidR="009A510C" w:rsidRPr="00731B32">
              <w:t>дено в муници</w:t>
            </w:r>
            <w:r>
              <w:t>-</w:t>
            </w:r>
            <w:r w:rsidR="009A510C" w:rsidRPr="00731B32">
              <w:t>пальном задании на отчет</w:t>
            </w:r>
            <w:r>
              <w:t>-</w:t>
            </w:r>
            <w:r w:rsidR="009A510C" w:rsidRPr="00731B32">
              <w:t>ную дату &lt;8&gt;</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t>и</w:t>
            </w:r>
            <w:r w:rsidR="009A510C" w:rsidRPr="00731B32">
              <w:t>сполне</w:t>
            </w:r>
            <w:r>
              <w:t>-</w:t>
            </w:r>
            <w:r w:rsidR="009A510C" w:rsidRPr="00731B32">
              <w:t>но на отчетную дату</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r>
      <w:tr w:rsidR="009A510C" w:rsidRPr="00731B32" w:rsidTr="00BB611E">
        <w:trPr>
          <w:jc w:val="center"/>
        </w:trPr>
        <w:tc>
          <w:tcPr>
            <w:tcW w:w="119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2</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3</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4</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5</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6</w:t>
            </w: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7</w:t>
            </w: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8</w:t>
            </w:r>
          </w:p>
        </w:tc>
        <w:tc>
          <w:tcPr>
            <w:tcW w:w="82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9</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10</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11</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12</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13</w:t>
            </w:r>
          </w:p>
        </w:tc>
        <w:tc>
          <w:tcPr>
            <w:tcW w:w="102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14</w:t>
            </w:r>
          </w:p>
        </w:tc>
        <w:tc>
          <w:tcPr>
            <w:tcW w:w="1419"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15</w:t>
            </w:r>
          </w:p>
        </w:tc>
      </w:tr>
    </w:tbl>
    <w:p w:rsidR="009A510C" w:rsidRDefault="009A510C" w:rsidP="00BB611E">
      <w:pPr>
        <w:pStyle w:val="ConsPlusNormal"/>
      </w:pPr>
    </w:p>
    <w:p w:rsidR="009A510C" w:rsidRPr="00731B32" w:rsidRDefault="009A510C" w:rsidP="009A510C">
      <w:pPr>
        <w:pStyle w:val="ConsPlusNonformat"/>
        <w:jc w:val="both"/>
      </w:pPr>
      <w:r w:rsidRPr="00731B32">
        <w:t>3.2.  Сведения  о фактическом достижении показателей, характеризующих объем муниципальной услуги</w:t>
      </w:r>
    </w:p>
    <w:p w:rsidR="009A510C" w:rsidRDefault="009A510C" w:rsidP="00BB611E">
      <w:pPr>
        <w:pStyle w:val="ConsPlusNormal"/>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963"/>
        <w:gridCol w:w="963"/>
        <w:gridCol w:w="963"/>
        <w:gridCol w:w="963"/>
        <w:gridCol w:w="964"/>
        <w:gridCol w:w="855"/>
        <w:gridCol w:w="851"/>
        <w:gridCol w:w="709"/>
        <w:gridCol w:w="850"/>
        <w:gridCol w:w="992"/>
        <w:gridCol w:w="1134"/>
        <w:gridCol w:w="851"/>
        <w:gridCol w:w="1134"/>
        <w:gridCol w:w="855"/>
        <w:gridCol w:w="988"/>
      </w:tblGrid>
      <w:tr w:rsidR="009A510C" w:rsidTr="00EA4D2D">
        <w:tc>
          <w:tcPr>
            <w:tcW w:w="119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Уникаль</w:t>
            </w:r>
            <w:r w:rsidR="00EA4D2D">
              <w:t>-</w:t>
            </w:r>
            <w:r w:rsidRPr="00731B32">
              <w:t>ный номер реестро</w:t>
            </w:r>
            <w:r w:rsidR="00EA4D2D">
              <w:t>-</w:t>
            </w:r>
            <w:r w:rsidRPr="00731B32">
              <w:t>вой записи &lt;5&gt;</w:t>
            </w:r>
          </w:p>
        </w:tc>
        <w:tc>
          <w:tcPr>
            <w:tcW w:w="2889"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характеризующий содержание муниципальной услуги</w:t>
            </w:r>
          </w:p>
        </w:tc>
        <w:tc>
          <w:tcPr>
            <w:tcW w:w="1927"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характеризующий условия (формы) оказания муниципальной услуги</w:t>
            </w:r>
          </w:p>
        </w:tc>
        <w:tc>
          <w:tcPr>
            <w:tcW w:w="8231" w:type="dxa"/>
            <w:gridSpan w:val="9"/>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качества муниципальной услуги</w:t>
            </w:r>
          </w:p>
        </w:tc>
        <w:tc>
          <w:tcPr>
            <w:tcW w:w="988"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Сред</w:t>
            </w:r>
            <w:r w:rsidR="00EA4D2D">
              <w:t>-</w:t>
            </w:r>
            <w:r w:rsidRPr="00731B32">
              <w:t>ний размер платы (цена, тариф)</w:t>
            </w:r>
          </w:p>
        </w:tc>
      </w:tr>
      <w:tr w:rsidR="009A510C" w:rsidTr="00EA4D2D">
        <w:tc>
          <w:tcPr>
            <w:tcW w:w="119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855"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(наи</w:t>
            </w:r>
            <w:r w:rsidR="00EA4D2D">
              <w:t>-</w:t>
            </w:r>
            <w:r w:rsidRPr="00731B32">
              <w:t>мено</w:t>
            </w:r>
            <w:r w:rsidR="00EA4D2D">
              <w:t>-</w:t>
            </w:r>
            <w:r w:rsidRPr="00731B32">
              <w:t>вание пока</w:t>
            </w:r>
            <w:r w:rsidR="00EA4D2D">
              <w:t>-</w:t>
            </w:r>
            <w:r w:rsidRPr="00731B32">
              <w:t>зателя) &lt;5&gt;</w:t>
            </w:r>
          </w:p>
        </w:tc>
        <w:tc>
          <w:tcPr>
            <w:tcW w:w="1560"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значение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Д</w:t>
            </w:r>
            <w:r w:rsidR="009A510C" w:rsidRPr="00731B32">
              <w:t>опус</w:t>
            </w:r>
            <w:r>
              <w:t>-</w:t>
            </w:r>
            <w:r w:rsidR="009A510C" w:rsidRPr="00731B32">
              <w:t>тимое (возможное) откло</w:t>
            </w:r>
            <w:r>
              <w:t>-</w:t>
            </w:r>
            <w:r w:rsidR="009A510C" w:rsidRPr="00731B32">
              <w:t>нение &lt;6&gt;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t>о</w:t>
            </w:r>
            <w:r w:rsidR="009A510C" w:rsidRPr="00731B32">
              <w:t>тклоне</w:t>
            </w:r>
            <w:r>
              <w:t>-</w:t>
            </w:r>
            <w:r w:rsidR="009A510C" w:rsidRPr="00731B32">
              <w:t>ние, превы</w:t>
            </w:r>
            <w:r>
              <w:t>-</w:t>
            </w:r>
            <w:r w:rsidR="009A510C" w:rsidRPr="00731B32">
              <w:t>шающее допусти</w:t>
            </w:r>
            <w:r>
              <w:t>-</w:t>
            </w:r>
            <w:r w:rsidR="009A510C" w:rsidRPr="00731B32">
              <w:t>мое (возмож</w:t>
            </w:r>
            <w:r>
              <w:t>-</w:t>
            </w:r>
            <w:r w:rsidR="009A510C" w:rsidRPr="00731B32">
              <w:t>ное) отклоне</w:t>
            </w:r>
            <w:r>
              <w:t>-</w:t>
            </w:r>
            <w:r w:rsidR="009A510C" w:rsidRPr="00731B32">
              <w:t>ние &lt;7&gt;</w:t>
            </w:r>
          </w:p>
        </w:tc>
        <w:tc>
          <w:tcPr>
            <w:tcW w:w="855"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причи</w:t>
            </w:r>
            <w:r w:rsidR="00EA4D2D">
              <w:t>-</w:t>
            </w:r>
            <w:r w:rsidRPr="00731B32">
              <w:t>на откло</w:t>
            </w:r>
            <w:r w:rsidR="00EA4D2D">
              <w:t>-</w:t>
            </w:r>
            <w:r w:rsidRPr="00731B32">
              <w:t>нения</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r>
      <w:tr w:rsidR="009A510C" w:rsidTr="00EA4D2D">
        <w:tc>
          <w:tcPr>
            <w:tcW w:w="119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(наи</w:t>
            </w:r>
            <w:r w:rsidR="00EA4D2D">
              <w:t>-</w:t>
            </w:r>
            <w:r w:rsidRPr="00731B32">
              <w:t>мено</w:t>
            </w:r>
            <w:r w:rsidR="00EA4D2D">
              <w:t>-</w:t>
            </w:r>
            <w:r w:rsidRPr="00731B32">
              <w:t>вание) &lt;5&gt;</w:t>
            </w:r>
          </w:p>
        </w:tc>
        <w:tc>
          <w:tcPr>
            <w:tcW w:w="709"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 xml:space="preserve">код по </w:t>
            </w:r>
            <w:hyperlink r:id="rId29" w:history="1">
              <w:r w:rsidRPr="00731B32">
                <w:rPr>
                  <w:rStyle w:val="ad"/>
                  <w:rFonts w:ascii="Courier New" w:hAnsi="Courier New" w:cs="Courier New"/>
                </w:rPr>
                <w:t>ОКЕИ</w:t>
              </w:r>
            </w:hyperlink>
            <w:r w:rsidRPr="00731B32">
              <w:t xml:space="preserve"> &lt;5&gt;</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У</w:t>
            </w:r>
            <w:r w:rsidR="009A510C" w:rsidRPr="00731B32">
              <w:t>твер</w:t>
            </w:r>
            <w:r>
              <w:t>-</w:t>
            </w:r>
            <w:r w:rsidR="009A510C" w:rsidRPr="00731B32">
              <w:t>ждено в му</w:t>
            </w:r>
            <w:r>
              <w:t>-</w:t>
            </w:r>
            <w:r w:rsidR="009A510C" w:rsidRPr="00731B32">
              <w:t>ниципаль</w:t>
            </w:r>
            <w:r>
              <w:t>-</w:t>
            </w:r>
            <w:r w:rsidR="009A510C" w:rsidRPr="00731B32">
              <w:t xml:space="preserve">ном </w:t>
            </w:r>
            <w:r w:rsidR="006E4675">
              <w:rPr>
                <w:noProof/>
              </w:rPr>
              <w:pict>
                <v:rect id="_x0000_s1035" style="position:absolute;margin-left:-71.95pt;margin-top:-91.6pt;width:37.4pt;height:39.25pt;z-index:251667456;mso-position-horizontal-relative:text;mso-position-vertical-relative:text" stroked="f">
                  <v:textbox>
                    <w:txbxContent>
                      <w:p w:rsidR="00270142" w:rsidRDefault="00270142" w:rsidP="009A510C">
                        <w:pPr>
                          <w:jc w:val="center"/>
                        </w:pPr>
                      </w:p>
                      <w:p w:rsidR="00270142" w:rsidRDefault="00270142" w:rsidP="009A510C">
                        <w:pPr>
                          <w:jc w:val="center"/>
                        </w:pPr>
                        <w:r>
                          <w:t>3</w:t>
                        </w:r>
                      </w:p>
                    </w:txbxContent>
                  </v:textbox>
                </v:rect>
              </w:pict>
            </w:r>
            <w:r w:rsidR="009A510C" w:rsidRPr="00731B32">
              <w:t>зада</w:t>
            </w:r>
            <w:r>
              <w:t>-</w:t>
            </w:r>
            <w:r w:rsidR="009A510C" w:rsidRPr="00731B32">
              <w:t>нии на год &lt;5&gt;</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У</w:t>
            </w:r>
            <w:r w:rsidR="009A510C" w:rsidRPr="00731B32">
              <w:t>тверж</w:t>
            </w:r>
            <w:r>
              <w:t>-</w:t>
            </w:r>
            <w:r w:rsidR="009A510C" w:rsidRPr="00731B32">
              <w:t>дено в муниципальном задании на от</w:t>
            </w:r>
            <w:r>
              <w:t>-</w:t>
            </w:r>
            <w:r w:rsidR="009A510C" w:rsidRPr="00731B32">
              <w:t>четную дату &lt;8&gt;</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EA4D2D" w:rsidP="00BB611E">
            <w:pPr>
              <w:pStyle w:val="ConsPlusNormal"/>
            </w:pPr>
            <w:r w:rsidRPr="00731B32">
              <w:t>И</w:t>
            </w:r>
            <w:r w:rsidR="009A510C" w:rsidRPr="00731B32">
              <w:t>сполне</w:t>
            </w:r>
            <w:r>
              <w:t>-</w:t>
            </w:r>
            <w:r w:rsidR="009A510C" w:rsidRPr="00731B32">
              <w:t>но на отчетную дату &lt;9&gt;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r>
      <w:tr w:rsidR="009A510C" w:rsidTr="00EA4D2D">
        <w:tc>
          <w:tcPr>
            <w:tcW w:w="119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2</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3</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4</w:t>
            </w:r>
          </w:p>
        </w:tc>
        <w:tc>
          <w:tcPr>
            <w:tcW w:w="96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5</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6</w:t>
            </w:r>
          </w:p>
        </w:tc>
        <w:tc>
          <w:tcPr>
            <w:tcW w:w="855"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7</w:t>
            </w:r>
          </w:p>
        </w:tc>
        <w:tc>
          <w:tcPr>
            <w:tcW w:w="85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8</w:t>
            </w:r>
          </w:p>
        </w:tc>
        <w:tc>
          <w:tcPr>
            <w:tcW w:w="709"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9</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10</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11</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12</w:t>
            </w:r>
          </w:p>
        </w:tc>
        <w:tc>
          <w:tcPr>
            <w:tcW w:w="85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13</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14</w:t>
            </w:r>
          </w:p>
        </w:tc>
        <w:tc>
          <w:tcPr>
            <w:tcW w:w="855"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15</w:t>
            </w:r>
          </w:p>
        </w:tc>
        <w:tc>
          <w:tcPr>
            <w:tcW w:w="98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16</w:t>
            </w:r>
          </w:p>
        </w:tc>
      </w:tr>
    </w:tbl>
    <w:p w:rsidR="009A510C" w:rsidRDefault="009A510C" w:rsidP="00BB611E">
      <w:pPr>
        <w:pStyle w:val="ConsPlusNormal"/>
      </w:pPr>
    </w:p>
    <w:p w:rsidR="009A510C" w:rsidRDefault="009A510C" w:rsidP="009A510C">
      <w:pPr>
        <w:pStyle w:val="ConsPlusNonformat"/>
        <w:jc w:val="center"/>
      </w:pPr>
      <w:r>
        <w:t>Часть II. Сведения об оказываемых работах</w:t>
      </w:r>
    </w:p>
    <w:p w:rsidR="009A510C" w:rsidRDefault="009A510C" w:rsidP="009A510C">
      <w:pPr>
        <w:pStyle w:val="ConsPlusNonformat"/>
        <w:jc w:val="center"/>
      </w:pPr>
      <w:r>
        <w:t>Раздел _____</w:t>
      </w:r>
    </w:p>
    <w:p w:rsidR="009A510C" w:rsidRDefault="009A510C" w:rsidP="009A510C">
      <w:pPr>
        <w:pStyle w:val="ConsPlusNonformat"/>
        <w:jc w:val="both"/>
      </w:pPr>
    </w:p>
    <w:p w:rsidR="009A510C" w:rsidRDefault="009A510C" w:rsidP="009A510C">
      <w:pPr>
        <w:pStyle w:val="ConsPlusNonformat"/>
        <w:ind w:firstLine="709"/>
        <w:jc w:val="both"/>
      </w:pPr>
      <w:r>
        <w:t>1. Наименование работы    ______________ Код по общероссийскому ┌─────────┐</w:t>
      </w:r>
    </w:p>
    <w:p w:rsidR="009A510C" w:rsidRDefault="009A510C" w:rsidP="009A510C">
      <w:pPr>
        <w:pStyle w:val="ConsPlusNonformat"/>
        <w:ind w:firstLine="709"/>
        <w:jc w:val="both"/>
      </w:pPr>
      <w:r>
        <w:t xml:space="preserve">                          ______________ базовому перечню &lt;2&gt;   │         │</w:t>
      </w:r>
    </w:p>
    <w:p w:rsidR="009A510C" w:rsidRDefault="009A510C" w:rsidP="009A510C">
      <w:pPr>
        <w:pStyle w:val="ConsPlusNonformat"/>
        <w:ind w:firstLine="709"/>
        <w:jc w:val="both"/>
      </w:pPr>
      <w:r>
        <w:t xml:space="preserve">                                         или региональному      │         │</w:t>
      </w:r>
    </w:p>
    <w:p w:rsidR="009A510C" w:rsidRDefault="009A510C" w:rsidP="009A510C">
      <w:pPr>
        <w:pStyle w:val="ConsPlusNonformat"/>
        <w:ind w:firstLine="709"/>
        <w:jc w:val="both"/>
      </w:pPr>
      <w:r>
        <w:t>2. Категории потребителей ______________ перечню &lt;3&gt;            │         │</w:t>
      </w:r>
    </w:p>
    <w:p w:rsidR="009A510C" w:rsidRDefault="009A510C" w:rsidP="009A510C">
      <w:pPr>
        <w:pStyle w:val="ConsPlusNonformat"/>
        <w:ind w:firstLine="709"/>
        <w:jc w:val="both"/>
      </w:pPr>
      <w:r>
        <w:t>работы                    ______________                        └─────────┘</w:t>
      </w:r>
    </w:p>
    <w:p w:rsidR="009A510C" w:rsidRDefault="009A510C" w:rsidP="009A510C">
      <w:pPr>
        <w:pStyle w:val="ConsPlusNonformat"/>
        <w:ind w:firstLine="709"/>
        <w:jc w:val="both"/>
      </w:pPr>
    </w:p>
    <w:p w:rsidR="009A510C" w:rsidRDefault="009A510C" w:rsidP="009A510C">
      <w:pPr>
        <w:pStyle w:val="ConsPlusNonformat"/>
        <w:ind w:firstLine="709"/>
        <w:jc w:val="both"/>
      </w:pPr>
      <w:r>
        <w:t>3.  Сведения  о фактическом достижении показателей, характеризующих объем и(или) качество работы</w:t>
      </w:r>
    </w:p>
    <w:p w:rsidR="009A510C" w:rsidRDefault="009A510C" w:rsidP="009A510C">
      <w:pPr>
        <w:pStyle w:val="ConsPlusNonformat"/>
        <w:ind w:firstLine="709"/>
        <w:jc w:val="both"/>
      </w:pPr>
    </w:p>
    <w:p w:rsidR="009A510C" w:rsidRDefault="009A510C" w:rsidP="009A510C">
      <w:pPr>
        <w:pStyle w:val="ConsPlusNonformat"/>
        <w:ind w:firstLine="709"/>
        <w:jc w:val="both"/>
      </w:pPr>
      <w:r>
        <w:t>3.1.   Сведения   о  фактическом  достижении  показателей,  характеризующих качество  работы  на  20__ год и на плановый период 20___ - 20__ годов на 1________ 20__ г.</w:t>
      </w:r>
    </w:p>
    <w:p w:rsidR="009A510C" w:rsidRDefault="009A510C" w:rsidP="00BB61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964"/>
        <w:gridCol w:w="964"/>
        <w:gridCol w:w="964"/>
        <w:gridCol w:w="964"/>
        <w:gridCol w:w="964"/>
        <w:gridCol w:w="907"/>
        <w:gridCol w:w="907"/>
        <w:gridCol w:w="828"/>
        <w:gridCol w:w="850"/>
        <w:gridCol w:w="1077"/>
        <w:gridCol w:w="1134"/>
        <w:gridCol w:w="1077"/>
        <w:gridCol w:w="1020"/>
        <w:gridCol w:w="928"/>
      </w:tblGrid>
      <w:tr w:rsidR="009A510C" w:rsidRPr="00731B32" w:rsidTr="00BB611E">
        <w:tc>
          <w:tcPr>
            <w:tcW w:w="1191"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 xml:space="preserve">Уникальный номер реестровой записи </w:t>
            </w:r>
            <w:r w:rsidRPr="00731B32">
              <w:lastRenderedPageBreak/>
              <w:t>&lt;5&gt;</w:t>
            </w:r>
          </w:p>
        </w:tc>
        <w:tc>
          <w:tcPr>
            <w:tcW w:w="2892"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lastRenderedPageBreak/>
              <w:t>Показатель, характеризующий содержание работы</w:t>
            </w:r>
          </w:p>
        </w:tc>
        <w:tc>
          <w:tcPr>
            <w:tcW w:w="1928"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характеризующий условия (формы)</w:t>
            </w:r>
          </w:p>
        </w:tc>
        <w:tc>
          <w:tcPr>
            <w:tcW w:w="8728" w:type="dxa"/>
            <w:gridSpan w:val="9"/>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качества работы</w:t>
            </w:r>
          </w:p>
        </w:tc>
      </w:tr>
      <w:tr w:rsidR="009A510C" w:rsidRPr="00731B32" w:rsidTr="00BB611E">
        <w:tc>
          <w:tcPr>
            <w:tcW w:w="119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показателя) &lt;5&gt;</w:t>
            </w:r>
          </w:p>
        </w:tc>
        <w:tc>
          <w:tcPr>
            <w:tcW w:w="96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(наименование показателя) &lt;5&gt;</w:t>
            </w:r>
          </w:p>
        </w:tc>
        <w:tc>
          <w:tcPr>
            <w:tcW w:w="907"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наименование показателя &lt;5&gt;</w:t>
            </w:r>
          </w:p>
        </w:tc>
        <w:tc>
          <w:tcPr>
            <w:tcW w:w="1735"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единица измерения</w:t>
            </w:r>
          </w:p>
        </w:tc>
        <w:tc>
          <w:tcPr>
            <w:tcW w:w="3061"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значение</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допустимое (возможное) отклонение &lt;6&gt;</w:t>
            </w:r>
          </w:p>
        </w:tc>
        <w:tc>
          <w:tcPr>
            <w:tcW w:w="102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отклонение, превышающее допустимое (возможное) отклонение &lt;7&gt;</w:t>
            </w:r>
          </w:p>
        </w:tc>
        <w:tc>
          <w:tcPr>
            <w:tcW w:w="928"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причина отклонения</w:t>
            </w:r>
          </w:p>
        </w:tc>
      </w:tr>
      <w:tr w:rsidR="009A510C" w:rsidRPr="00731B32" w:rsidTr="00BB611E">
        <w:tc>
          <w:tcPr>
            <w:tcW w:w="119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8728"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наименование &lt;5&gt;</w:t>
            </w:r>
          </w:p>
        </w:tc>
        <w:tc>
          <w:tcPr>
            <w:tcW w:w="82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 xml:space="preserve">код по </w:t>
            </w:r>
            <w:hyperlink r:id="rId30" w:history="1">
              <w:r w:rsidRPr="00731B32">
                <w:rPr>
                  <w:rStyle w:val="ad"/>
                  <w:rFonts w:ascii="Courier New" w:hAnsi="Courier New" w:cs="Courier New"/>
                </w:rPr>
                <w:t>ОКЕИ</w:t>
              </w:r>
            </w:hyperlink>
            <w:r w:rsidRPr="00731B32">
              <w:t xml:space="preserve"> &lt;5&gt;</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утверждено в муниципальном задании на год &lt;5&gt;</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утверждено в муниципальном задании на отчетную дату &lt;8&gt;</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исполнено на отчетную дату &lt;9&gt;</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rPr>
                <w:rFonts w:ascii="Courier New" w:hAnsi="Courier New" w:cs="Courier New"/>
                <w:sz w:val="20"/>
                <w:szCs w:val="20"/>
              </w:rPr>
            </w:pPr>
          </w:p>
        </w:tc>
      </w:tr>
      <w:tr w:rsidR="009A510C" w:rsidRPr="00731B32" w:rsidTr="00BB611E">
        <w:tc>
          <w:tcPr>
            <w:tcW w:w="119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2</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3</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4</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5</w:t>
            </w:r>
          </w:p>
        </w:tc>
        <w:tc>
          <w:tcPr>
            <w:tcW w:w="96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6</w:t>
            </w: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7</w:t>
            </w:r>
          </w:p>
        </w:tc>
        <w:tc>
          <w:tcPr>
            <w:tcW w:w="90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8</w:t>
            </w:r>
          </w:p>
        </w:tc>
        <w:tc>
          <w:tcPr>
            <w:tcW w:w="82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9</w:t>
            </w:r>
          </w:p>
        </w:tc>
        <w:tc>
          <w:tcPr>
            <w:tcW w:w="85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10</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11</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12</w:t>
            </w:r>
          </w:p>
        </w:tc>
        <w:tc>
          <w:tcPr>
            <w:tcW w:w="107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13</w:t>
            </w:r>
          </w:p>
        </w:tc>
        <w:tc>
          <w:tcPr>
            <w:tcW w:w="102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14</w:t>
            </w:r>
          </w:p>
        </w:tc>
        <w:tc>
          <w:tcPr>
            <w:tcW w:w="92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15</w:t>
            </w:r>
          </w:p>
        </w:tc>
      </w:tr>
    </w:tbl>
    <w:p w:rsidR="009A510C" w:rsidRDefault="006E4675" w:rsidP="00BB611E">
      <w:pPr>
        <w:pStyle w:val="ConsPlusNormal"/>
      </w:pPr>
      <w:r>
        <w:rPr>
          <w:noProof/>
        </w:rPr>
        <w:pict>
          <v:rect id="_x0000_s1036" style="position:absolute;margin-left:352.85pt;margin-top:-85.05pt;width:32.75pt;height:36.5pt;z-index:251668480;mso-position-horizontal-relative:text;mso-position-vertical-relative:text" stroked="f">
            <v:textbox>
              <w:txbxContent>
                <w:p w:rsidR="00270142" w:rsidRDefault="00270142" w:rsidP="009A510C">
                  <w:pPr>
                    <w:jc w:val="center"/>
                  </w:pPr>
                </w:p>
                <w:p w:rsidR="00270142" w:rsidRDefault="00270142" w:rsidP="009A510C">
                  <w:pPr>
                    <w:jc w:val="center"/>
                  </w:pPr>
                  <w:r>
                    <w:t>4</w:t>
                  </w:r>
                </w:p>
              </w:txbxContent>
            </v:textbox>
          </v:rect>
        </w:pict>
      </w:r>
    </w:p>
    <w:p w:rsidR="009A510C" w:rsidRPr="00731B32" w:rsidRDefault="009A510C" w:rsidP="009A510C">
      <w:pPr>
        <w:pStyle w:val="ConsPlusNonformat"/>
        <w:ind w:firstLine="709"/>
        <w:jc w:val="both"/>
      </w:pPr>
      <w:r w:rsidRPr="00731B32">
        <w:t>3.2.  Сведения  о фактическом достижении показателей, характеризующих объем работы</w:t>
      </w:r>
    </w:p>
    <w:p w:rsidR="009A510C" w:rsidRPr="00731B32" w:rsidRDefault="009A510C" w:rsidP="00BB611E">
      <w:pPr>
        <w:pStyle w:val="ConsPlusNormal"/>
      </w:pPr>
    </w:p>
    <w:tbl>
      <w:tblPr>
        <w:tblW w:w="1522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19"/>
        <w:gridCol w:w="859"/>
        <w:gridCol w:w="1046"/>
        <w:gridCol w:w="972"/>
        <w:gridCol w:w="959"/>
        <w:gridCol w:w="960"/>
        <w:gridCol w:w="1020"/>
        <w:gridCol w:w="780"/>
        <w:gridCol w:w="640"/>
        <w:gridCol w:w="858"/>
        <w:gridCol w:w="992"/>
        <w:gridCol w:w="992"/>
        <w:gridCol w:w="851"/>
        <w:gridCol w:w="1134"/>
        <w:gridCol w:w="992"/>
        <w:gridCol w:w="851"/>
      </w:tblGrid>
      <w:tr w:rsidR="009A510C" w:rsidRPr="00731B32" w:rsidTr="00BB611E">
        <w:tc>
          <w:tcPr>
            <w:tcW w:w="132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Уникальный номер реестровой записи &lt;5&gt;</w:t>
            </w:r>
          </w:p>
        </w:tc>
        <w:tc>
          <w:tcPr>
            <w:tcW w:w="2880"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характеризующий содержание работы</w:t>
            </w:r>
          </w:p>
        </w:tc>
        <w:tc>
          <w:tcPr>
            <w:tcW w:w="1920"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характеризую</w:t>
            </w:r>
            <w:r w:rsidR="00EA4D2D">
              <w:t>-</w:t>
            </w:r>
            <w:r w:rsidRPr="00731B32">
              <w:t>щий условия (формы)</w:t>
            </w:r>
          </w:p>
        </w:tc>
        <w:tc>
          <w:tcPr>
            <w:tcW w:w="8259" w:type="dxa"/>
            <w:gridSpan w:val="9"/>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Показатель качества работы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Размер платы (цена, тариф)</w:t>
            </w:r>
          </w:p>
        </w:tc>
      </w:tr>
      <w:tr w:rsidR="009A510C" w:rsidRPr="00731B32" w:rsidTr="00BB611E">
        <w:tc>
          <w:tcPr>
            <w:tcW w:w="132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6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w:t>
            </w:r>
            <w:r w:rsidR="00EA4D2D">
              <w:t>-</w:t>
            </w:r>
            <w:r w:rsidRPr="00731B32">
              <w:t>мено</w:t>
            </w:r>
            <w:r w:rsidR="00EA4D2D">
              <w:t>-</w:t>
            </w:r>
            <w:r w:rsidRPr="00731B32">
              <w:t>вание пока</w:t>
            </w:r>
            <w:r w:rsidR="00EA4D2D">
              <w:t>-</w:t>
            </w:r>
            <w:r w:rsidRPr="00731B32">
              <w:t>зателя) &lt;5&gt;</w:t>
            </w:r>
          </w:p>
        </w:tc>
        <w:tc>
          <w:tcPr>
            <w:tcW w:w="1047"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73"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96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______</w:t>
            </w:r>
          </w:p>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1020"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(наиме</w:t>
            </w:r>
            <w:r w:rsidR="00EA4D2D">
              <w:t>-</w:t>
            </w:r>
            <w:r w:rsidRPr="00731B32">
              <w:t>нование показа</w:t>
            </w:r>
            <w:r w:rsidR="00EA4D2D">
              <w:t>-</w:t>
            </w:r>
            <w:r w:rsidRPr="00731B32">
              <w:t>теля) &lt;5&gt;</w:t>
            </w:r>
          </w:p>
        </w:tc>
        <w:tc>
          <w:tcPr>
            <w:tcW w:w="1420" w:type="dxa"/>
            <w:gridSpan w:val="2"/>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Единица измерения</w:t>
            </w:r>
          </w:p>
        </w:tc>
        <w:tc>
          <w:tcPr>
            <w:tcW w:w="2842" w:type="dxa"/>
            <w:gridSpan w:val="3"/>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значение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AA1AB2" w:rsidP="00BB611E">
            <w:pPr>
              <w:pStyle w:val="ConsPlusNormal"/>
            </w:pPr>
            <w:r w:rsidRPr="00731B32">
              <w:t>Д</w:t>
            </w:r>
            <w:r w:rsidR="009A510C" w:rsidRPr="00731B32">
              <w:t>опус</w:t>
            </w:r>
            <w:r>
              <w:t>-</w:t>
            </w:r>
            <w:r w:rsidR="009A510C" w:rsidRPr="00731B32">
              <w:t>тимое (воз</w:t>
            </w:r>
            <w:r>
              <w:t>-</w:t>
            </w:r>
            <w:r w:rsidR="009A510C" w:rsidRPr="00731B32">
              <w:t>мож</w:t>
            </w:r>
            <w:r>
              <w:t>-</w:t>
            </w:r>
            <w:r w:rsidR="009A510C" w:rsidRPr="00731B32">
              <w:t>ное) откло</w:t>
            </w:r>
            <w:r>
              <w:t>-</w:t>
            </w:r>
            <w:r w:rsidR="009A510C" w:rsidRPr="00731B32">
              <w:t>нение &lt;6&gt;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AA1AB2" w:rsidP="00BB611E">
            <w:pPr>
              <w:pStyle w:val="ConsPlusNormal"/>
            </w:pPr>
            <w:r w:rsidRPr="00731B32">
              <w:t>О</w:t>
            </w:r>
            <w:r w:rsidR="009A510C" w:rsidRPr="00731B32">
              <w:t>тклоне</w:t>
            </w:r>
            <w:r>
              <w:t>-</w:t>
            </w:r>
            <w:r w:rsidR="009A510C" w:rsidRPr="00731B32">
              <w:t>ние, пре</w:t>
            </w:r>
            <w:r>
              <w:t>-</w:t>
            </w:r>
            <w:r w:rsidR="009A510C" w:rsidRPr="00731B32">
              <w:t>вышаю</w:t>
            </w:r>
            <w:r>
              <w:t>-</w:t>
            </w:r>
            <w:r w:rsidR="009A510C" w:rsidRPr="00731B32">
              <w:t>щее до</w:t>
            </w:r>
            <w:r>
              <w:t>-</w:t>
            </w:r>
            <w:r w:rsidR="009A510C" w:rsidRPr="00731B32">
              <w:t>пустимое (возмож</w:t>
            </w:r>
            <w:r>
              <w:t>-</w:t>
            </w:r>
            <w:r w:rsidR="009A510C" w:rsidRPr="00731B32">
              <w:t>ное) отклоне</w:t>
            </w:r>
            <w:r>
              <w:t>-</w:t>
            </w:r>
            <w:r w:rsidR="009A510C" w:rsidRPr="00731B32">
              <w:t>ние &lt;7&gt;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причина откло</w:t>
            </w:r>
            <w:r w:rsidR="00AA1AB2">
              <w:t>-</w:t>
            </w:r>
            <w:r w:rsidRPr="00731B32">
              <w:t>нения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r>
      <w:tr w:rsidR="009A510C" w:rsidRPr="00731B32" w:rsidTr="00BB611E">
        <w:tc>
          <w:tcPr>
            <w:tcW w:w="132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259"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780" w:type="dxa"/>
            <w:tcBorders>
              <w:top w:val="single" w:sz="4" w:space="0" w:color="auto"/>
              <w:left w:val="single" w:sz="4" w:space="0" w:color="auto"/>
              <w:bottom w:val="single" w:sz="4" w:space="0" w:color="auto"/>
              <w:right w:val="single" w:sz="4" w:space="0" w:color="auto"/>
            </w:tcBorders>
            <w:hideMark/>
          </w:tcPr>
          <w:p w:rsidR="009A510C" w:rsidRPr="00731B32" w:rsidRDefault="00AA1AB2" w:rsidP="00BB611E">
            <w:pPr>
              <w:pStyle w:val="ConsPlusNormal"/>
            </w:pPr>
            <w:r>
              <w:t>н</w:t>
            </w:r>
            <w:r w:rsidR="009A510C" w:rsidRPr="00731B32">
              <w:t>аи</w:t>
            </w:r>
            <w:r>
              <w:t>-</w:t>
            </w:r>
            <w:r w:rsidR="009A510C" w:rsidRPr="00731B32">
              <w:t>мено</w:t>
            </w:r>
            <w:r>
              <w:t>-</w:t>
            </w:r>
            <w:r w:rsidR="009A510C" w:rsidRPr="00731B32">
              <w:t>вание &lt;5&gt;</w:t>
            </w:r>
          </w:p>
        </w:tc>
        <w:tc>
          <w:tcPr>
            <w:tcW w:w="64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 xml:space="preserve">код по </w:t>
            </w:r>
            <w:hyperlink r:id="rId31" w:history="1">
              <w:r w:rsidRPr="00731B32">
                <w:rPr>
                  <w:rStyle w:val="ad"/>
                  <w:rFonts w:ascii="Courier New" w:hAnsi="Courier New" w:cs="Courier New"/>
                </w:rPr>
                <w:t>ОКЕ И</w:t>
              </w:r>
            </w:hyperlink>
            <w:r w:rsidRPr="00731B32">
              <w:t xml:space="preserve"> &lt;5&gt;</w:t>
            </w:r>
          </w:p>
        </w:tc>
        <w:tc>
          <w:tcPr>
            <w:tcW w:w="85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утверждено в муни</w:t>
            </w:r>
            <w:r w:rsidR="00AA1AB2">
              <w:t>-</w:t>
            </w:r>
            <w:r w:rsidRPr="00731B32">
              <w:t>ципальном зада</w:t>
            </w:r>
            <w:r w:rsidR="00AA1AB2">
              <w:t>-</w:t>
            </w:r>
            <w:r w:rsidRPr="00731B32">
              <w:t xml:space="preserve">нии на год </w:t>
            </w:r>
            <w:r w:rsidRPr="00731B32">
              <w:lastRenderedPageBreak/>
              <w:t>&lt;5&gt;</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AA1AB2" w:rsidP="00BB611E">
            <w:pPr>
              <w:pStyle w:val="ConsPlusNormal"/>
            </w:pPr>
            <w:r>
              <w:lastRenderedPageBreak/>
              <w:t>у</w:t>
            </w:r>
            <w:r w:rsidR="009A510C" w:rsidRPr="00731B32">
              <w:t>тверж</w:t>
            </w:r>
            <w:r>
              <w:t>-</w:t>
            </w:r>
            <w:r w:rsidR="009A510C" w:rsidRPr="00731B32">
              <w:t>дено в муни</w:t>
            </w:r>
            <w:r>
              <w:t>-</w:t>
            </w:r>
            <w:r w:rsidR="009A510C" w:rsidRPr="00731B32">
              <w:t>ципаль</w:t>
            </w:r>
            <w:r>
              <w:t>-</w:t>
            </w:r>
            <w:r w:rsidR="009A510C" w:rsidRPr="00731B32">
              <w:t>ном задании на отчет</w:t>
            </w:r>
            <w:r>
              <w:t>-</w:t>
            </w:r>
            <w:r w:rsidR="009A510C" w:rsidRPr="00731B32">
              <w:lastRenderedPageBreak/>
              <w:t>ную дату &lt;8&gt;</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AA1AB2" w:rsidP="00BB611E">
            <w:pPr>
              <w:pStyle w:val="ConsPlusNormal"/>
            </w:pPr>
            <w:r w:rsidRPr="00731B32">
              <w:lastRenderedPageBreak/>
              <w:t>И</w:t>
            </w:r>
            <w:r w:rsidR="009A510C" w:rsidRPr="00731B32">
              <w:t>спол</w:t>
            </w:r>
            <w:r>
              <w:t>-нен</w:t>
            </w:r>
            <w:r w:rsidR="009A510C" w:rsidRPr="00731B32">
              <w:t>о на отчет</w:t>
            </w:r>
            <w:r>
              <w:t>-</w:t>
            </w:r>
            <w:r w:rsidR="009A510C" w:rsidRPr="00731B32">
              <w:t>ную дату &lt;9&gt;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510C" w:rsidRPr="00731B32" w:rsidRDefault="009A510C" w:rsidP="00BB611E">
            <w:pPr>
              <w:jc w:val="center"/>
              <w:rPr>
                <w:rFonts w:ascii="Courier New" w:hAnsi="Courier New" w:cs="Courier New"/>
                <w:sz w:val="20"/>
                <w:szCs w:val="20"/>
              </w:rPr>
            </w:pPr>
          </w:p>
        </w:tc>
      </w:tr>
      <w:tr w:rsidR="009A510C" w:rsidRPr="00731B32" w:rsidTr="00BB611E">
        <w:tc>
          <w:tcPr>
            <w:tcW w:w="132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lastRenderedPageBreak/>
              <w:t>1</w:t>
            </w:r>
          </w:p>
        </w:tc>
        <w:tc>
          <w:tcPr>
            <w:tcW w:w="86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2</w:t>
            </w:r>
          </w:p>
        </w:tc>
        <w:tc>
          <w:tcPr>
            <w:tcW w:w="1047"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3</w:t>
            </w:r>
          </w:p>
        </w:tc>
        <w:tc>
          <w:tcPr>
            <w:tcW w:w="973"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4</w:t>
            </w:r>
          </w:p>
        </w:tc>
        <w:tc>
          <w:tcPr>
            <w:tcW w:w="96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5</w:t>
            </w:r>
          </w:p>
        </w:tc>
        <w:tc>
          <w:tcPr>
            <w:tcW w:w="96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6</w:t>
            </w:r>
          </w:p>
        </w:tc>
        <w:tc>
          <w:tcPr>
            <w:tcW w:w="102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7</w:t>
            </w:r>
          </w:p>
        </w:tc>
        <w:tc>
          <w:tcPr>
            <w:tcW w:w="78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8</w:t>
            </w:r>
          </w:p>
        </w:tc>
        <w:tc>
          <w:tcPr>
            <w:tcW w:w="640"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9</w:t>
            </w:r>
          </w:p>
        </w:tc>
        <w:tc>
          <w:tcPr>
            <w:tcW w:w="858"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10</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11</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12</w:t>
            </w:r>
          </w:p>
        </w:tc>
        <w:tc>
          <w:tcPr>
            <w:tcW w:w="85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13</w:t>
            </w:r>
          </w:p>
        </w:tc>
        <w:tc>
          <w:tcPr>
            <w:tcW w:w="1134"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14</w:t>
            </w:r>
          </w:p>
        </w:tc>
        <w:tc>
          <w:tcPr>
            <w:tcW w:w="992"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15</w:t>
            </w:r>
          </w:p>
        </w:tc>
        <w:tc>
          <w:tcPr>
            <w:tcW w:w="851" w:type="dxa"/>
            <w:tcBorders>
              <w:top w:val="single" w:sz="4" w:space="0" w:color="auto"/>
              <w:left w:val="single" w:sz="4" w:space="0" w:color="auto"/>
              <w:bottom w:val="single" w:sz="4" w:space="0" w:color="auto"/>
              <w:right w:val="single" w:sz="4" w:space="0" w:color="auto"/>
            </w:tcBorders>
            <w:hideMark/>
          </w:tcPr>
          <w:p w:rsidR="009A510C" w:rsidRPr="00731B32" w:rsidRDefault="009A510C" w:rsidP="00BB611E">
            <w:pPr>
              <w:pStyle w:val="ConsPlusNormal"/>
            </w:pPr>
            <w:r w:rsidRPr="00731B32">
              <w:t>16</w:t>
            </w:r>
          </w:p>
        </w:tc>
      </w:tr>
    </w:tbl>
    <w:p w:rsidR="009A510C" w:rsidRDefault="009A510C" w:rsidP="009A510C">
      <w:pPr>
        <w:pStyle w:val="ConsPlusNonformat"/>
        <w:jc w:val="both"/>
        <w:rPr>
          <w:rFonts w:ascii="Times New Roman" w:hAnsi="Times New Roman" w:cs="Times New Roman"/>
        </w:rPr>
      </w:pPr>
    </w:p>
    <w:p w:rsidR="009A510C" w:rsidRDefault="009A510C" w:rsidP="009A510C">
      <w:pPr>
        <w:pStyle w:val="ConsPlusNonformat"/>
        <w:jc w:val="both"/>
        <w:rPr>
          <w:rFonts w:ascii="Times New Roman" w:hAnsi="Times New Roman" w:cs="Times New Roman"/>
        </w:rPr>
      </w:pPr>
    </w:p>
    <w:p w:rsidR="009A510C" w:rsidRDefault="009A510C" w:rsidP="009A510C">
      <w:pPr>
        <w:pStyle w:val="ConsPlusNonformat"/>
        <w:jc w:val="both"/>
        <w:rPr>
          <w:rFonts w:ascii="Times New Roman" w:hAnsi="Times New Roman" w:cs="Times New Roman"/>
        </w:rPr>
      </w:pPr>
    </w:p>
    <w:p w:rsidR="009A510C" w:rsidRPr="00731B32" w:rsidRDefault="009A510C" w:rsidP="009A510C">
      <w:pPr>
        <w:pStyle w:val="ConsPlusNonformat"/>
        <w:jc w:val="both"/>
      </w:pPr>
      <w:r w:rsidRPr="00731B32">
        <w:t>Руководитель (уполномоченное лицо) ___________ _________ __________________</w:t>
      </w:r>
    </w:p>
    <w:p w:rsidR="009A510C" w:rsidRPr="00731B32" w:rsidRDefault="009A510C" w:rsidP="009A510C">
      <w:pPr>
        <w:pStyle w:val="ConsPlusNonformat"/>
        <w:jc w:val="both"/>
      </w:pPr>
      <w:r w:rsidRPr="00731B32">
        <w:t xml:space="preserve">                                   (должность) (подпись) (расшифровка подписи)</w:t>
      </w:r>
    </w:p>
    <w:p w:rsidR="009A510C" w:rsidRDefault="009A510C" w:rsidP="009A510C">
      <w:pPr>
        <w:spacing w:after="0" w:line="240" w:lineRule="auto"/>
        <w:ind w:firstLine="6521"/>
        <w:rPr>
          <w:rFonts w:ascii="Times New Roman" w:hAnsi="Times New Roman"/>
        </w:rPr>
      </w:pPr>
    </w:p>
    <w:p w:rsidR="009A510C" w:rsidRDefault="006E4675" w:rsidP="009A510C">
      <w:pPr>
        <w:pStyle w:val="ConsPlusNonformat"/>
        <w:jc w:val="both"/>
        <w:rPr>
          <w:rFonts w:ascii="Times New Roman" w:hAnsi="Times New Roman" w:cs="Times New Roman"/>
        </w:rPr>
      </w:pPr>
      <w:r>
        <w:rPr>
          <w:rFonts w:ascii="Times New Roman" w:hAnsi="Times New Roman" w:cs="Times New Roman"/>
          <w:noProof/>
        </w:rPr>
        <w:pict>
          <v:rect id="_x0000_s1037" style="position:absolute;left:0;text-align:left;margin-left:220.85pt;margin-top:-64.35pt;width:41.15pt;height:34.6pt;z-index:251670528" stroked="f">
            <v:textbox style="mso-next-textbox:#_x0000_s1037">
              <w:txbxContent>
                <w:p w:rsidR="00270142" w:rsidRDefault="00270142" w:rsidP="009A510C">
                  <w:pPr>
                    <w:jc w:val="center"/>
                  </w:pPr>
                  <w:r>
                    <w:t>5</w:t>
                  </w:r>
                </w:p>
              </w:txbxContent>
            </v:textbox>
          </v:rect>
        </w:pict>
      </w:r>
      <w:r w:rsidR="00AA1AB2">
        <w:rPr>
          <w:rFonts w:ascii="Times New Roman" w:hAnsi="Times New Roman" w:cs="Times New Roman"/>
        </w:rPr>
        <w:t xml:space="preserve">    &lt;1&gt;</w:t>
      </w:r>
      <w:r w:rsidR="009A510C">
        <w:rPr>
          <w:rFonts w:ascii="Times New Roman" w:hAnsi="Times New Roman" w:cs="Times New Roman"/>
        </w:rPr>
        <w:t xml:space="preserve"> Указывается  номер муниципального задания, по которому формируется отчет.</w:t>
      </w:r>
    </w:p>
    <w:p w:rsidR="009A510C" w:rsidRDefault="00AA1AB2" w:rsidP="009A510C">
      <w:pPr>
        <w:pStyle w:val="ConsPlusNonformat"/>
        <w:jc w:val="both"/>
        <w:rPr>
          <w:rFonts w:ascii="Times New Roman" w:hAnsi="Times New Roman" w:cs="Times New Roman"/>
        </w:rPr>
      </w:pPr>
      <w:r>
        <w:rPr>
          <w:rFonts w:ascii="Times New Roman" w:hAnsi="Times New Roman" w:cs="Times New Roman"/>
        </w:rPr>
        <w:t xml:space="preserve">    &lt;2&gt;</w:t>
      </w:r>
      <w:r w:rsidR="009A510C">
        <w:rPr>
          <w:rFonts w:ascii="Times New Roman" w:hAnsi="Times New Roman" w:cs="Times New Roman"/>
        </w:rPr>
        <w:t xml:space="preserve"> Общероссийский </w:t>
      </w:r>
      <w:r>
        <w:rPr>
          <w:rFonts w:ascii="Times New Roman" w:hAnsi="Times New Roman" w:cs="Times New Roman"/>
        </w:rPr>
        <w:t>базовый (отраслевой)  перечень</w:t>
      </w:r>
      <w:r w:rsidR="009A510C">
        <w:rPr>
          <w:rFonts w:ascii="Times New Roman" w:hAnsi="Times New Roman" w:cs="Times New Roman"/>
        </w:rPr>
        <w:t xml:space="preserve"> (классификатор) государственных и муниципальных услуг, оказываемых физическим лицам.</w:t>
      </w:r>
    </w:p>
    <w:p w:rsidR="009A510C" w:rsidRDefault="009A510C" w:rsidP="009A510C">
      <w:pPr>
        <w:pStyle w:val="ConsPlusNonformat"/>
        <w:jc w:val="both"/>
        <w:rPr>
          <w:rFonts w:ascii="Times New Roman" w:hAnsi="Times New Roman" w:cs="Times New Roman"/>
        </w:rPr>
      </w:pPr>
      <w:r>
        <w:rPr>
          <w:rFonts w:ascii="Times New Roman" w:hAnsi="Times New Roman" w:cs="Times New Roman"/>
        </w:rPr>
        <w:t xml:space="preserve">    &lt;3&gt;</w:t>
      </w:r>
      <w:r w:rsidR="00AA1AB2">
        <w:rPr>
          <w:rFonts w:ascii="Times New Roman" w:hAnsi="Times New Roman" w:cs="Times New Roman"/>
        </w:rPr>
        <w:t xml:space="preserve"> Региональный перечень (классификатор) </w:t>
      </w:r>
      <w:r>
        <w:rPr>
          <w:rFonts w:ascii="Times New Roman" w:hAnsi="Times New Roman" w:cs="Times New Roman"/>
        </w:rPr>
        <w:t>г</w:t>
      </w:r>
      <w:r w:rsidR="00AA1AB2">
        <w:rPr>
          <w:rFonts w:ascii="Times New Roman" w:hAnsi="Times New Roman" w:cs="Times New Roman"/>
        </w:rPr>
        <w:t>осударственных (муниципальных) услуг</w:t>
      </w:r>
      <w:r>
        <w:rPr>
          <w:rFonts w:ascii="Times New Roman" w:hAnsi="Times New Roman" w:cs="Times New Roman"/>
        </w:rPr>
        <w:t xml:space="preserve"> и работ, оказываемых и выполняемых</w:t>
      </w:r>
      <w:r w:rsidR="00AA1AB2">
        <w:rPr>
          <w:rFonts w:ascii="Times New Roman" w:hAnsi="Times New Roman" w:cs="Times New Roman"/>
        </w:rPr>
        <w:t xml:space="preserve"> государственными учреждениями </w:t>
      </w:r>
      <w:r>
        <w:rPr>
          <w:rFonts w:ascii="Times New Roman" w:hAnsi="Times New Roman" w:cs="Times New Roman"/>
        </w:rPr>
        <w:t>Кировской  области (муниципальными учреждениями муниципальных образований, находящихся на территории Кировской области).</w:t>
      </w:r>
    </w:p>
    <w:p w:rsidR="009A510C" w:rsidRDefault="00AA1AB2" w:rsidP="009A510C">
      <w:pPr>
        <w:pStyle w:val="ConsPlusNonformat"/>
        <w:jc w:val="both"/>
        <w:rPr>
          <w:rFonts w:ascii="Times New Roman" w:hAnsi="Times New Roman" w:cs="Times New Roman"/>
        </w:rPr>
      </w:pPr>
      <w:r>
        <w:rPr>
          <w:rFonts w:ascii="Times New Roman" w:hAnsi="Times New Roman" w:cs="Times New Roman"/>
        </w:rPr>
        <w:t xml:space="preserve">    &lt;4&gt; Формируется при установлении</w:t>
      </w:r>
      <w:r w:rsidR="009A510C">
        <w:rPr>
          <w:rFonts w:ascii="Times New Roman" w:hAnsi="Times New Roman" w:cs="Times New Roman"/>
        </w:rPr>
        <w:t xml:space="preserve"> муниципального задания на оказание муни</w:t>
      </w:r>
      <w:r>
        <w:rPr>
          <w:rFonts w:ascii="Times New Roman" w:hAnsi="Times New Roman" w:cs="Times New Roman"/>
        </w:rPr>
        <w:t xml:space="preserve">ципальной услуги (услуг) и выполнение работы (работ) и содержит требования  </w:t>
      </w:r>
      <w:r>
        <w:rPr>
          <w:rFonts w:ascii="Times New Roman" w:hAnsi="Times New Roman" w:cs="Times New Roman"/>
        </w:rPr>
        <w:br/>
        <w:t xml:space="preserve">к оказанию муниципальной услуги (услуг) и выполнению работы (работ) раздельно по каждой из </w:t>
      </w:r>
      <w:r w:rsidR="009A510C">
        <w:rPr>
          <w:rFonts w:ascii="Times New Roman" w:hAnsi="Times New Roman" w:cs="Times New Roman"/>
        </w:rPr>
        <w:t>муниципальных услуг (работ) с указанием порядкового номера раздела.</w:t>
      </w:r>
    </w:p>
    <w:p w:rsidR="009A510C" w:rsidRDefault="009A510C" w:rsidP="009A510C">
      <w:pPr>
        <w:pStyle w:val="ConsPlusNonformat"/>
        <w:jc w:val="both"/>
        <w:rPr>
          <w:rFonts w:ascii="Times New Roman" w:hAnsi="Times New Roman" w:cs="Times New Roman"/>
        </w:rPr>
      </w:pPr>
      <w:r>
        <w:rPr>
          <w:rFonts w:ascii="Times New Roman" w:hAnsi="Times New Roman" w:cs="Times New Roman"/>
        </w:rPr>
        <w:t xml:space="preserve">    &lt;5&gt; Формируется в соответствии с муниципальным заданием.</w:t>
      </w:r>
    </w:p>
    <w:p w:rsidR="009A510C" w:rsidRDefault="00AA1AB2" w:rsidP="009A510C">
      <w:pPr>
        <w:pStyle w:val="ConsPlusNonformat"/>
        <w:jc w:val="both"/>
        <w:rPr>
          <w:rFonts w:ascii="Times New Roman" w:hAnsi="Times New Roman" w:cs="Times New Roman"/>
        </w:rPr>
      </w:pPr>
      <w:r>
        <w:rPr>
          <w:rFonts w:ascii="Times New Roman" w:hAnsi="Times New Roman" w:cs="Times New Roman"/>
        </w:rPr>
        <w:t xml:space="preserve">    &lt;6&gt; Рассчитывается </w:t>
      </w:r>
      <w:r w:rsidR="009A510C">
        <w:rPr>
          <w:rFonts w:ascii="Times New Roman" w:hAnsi="Times New Roman" w:cs="Times New Roman"/>
        </w:rPr>
        <w:t>путем умножения значения пока</w:t>
      </w:r>
      <w:r>
        <w:rPr>
          <w:rFonts w:ascii="Times New Roman" w:hAnsi="Times New Roman" w:cs="Times New Roman"/>
        </w:rPr>
        <w:t xml:space="preserve">зателя объема и (или) качества муниципальной услуги (работы), установленного в муниципальном задании (графа 10), на установленное в </w:t>
      </w:r>
      <w:r w:rsidR="009A510C">
        <w:rPr>
          <w:rFonts w:ascii="Times New Roman" w:hAnsi="Times New Roman" w:cs="Times New Roman"/>
        </w:rPr>
        <w:t>муниципальн</w:t>
      </w:r>
      <w:r>
        <w:rPr>
          <w:rFonts w:ascii="Times New Roman" w:hAnsi="Times New Roman" w:cs="Times New Roman"/>
        </w:rPr>
        <w:t>ом задании значение допустимого (возможного)</w:t>
      </w:r>
      <w:r w:rsidR="009A510C">
        <w:rPr>
          <w:rFonts w:ascii="Times New Roman" w:hAnsi="Times New Roman" w:cs="Times New Roman"/>
        </w:rPr>
        <w:t xml:space="preserve"> отклонения от установленны</w:t>
      </w:r>
      <w:r>
        <w:rPr>
          <w:rFonts w:ascii="Times New Roman" w:hAnsi="Times New Roman" w:cs="Times New Roman"/>
        </w:rPr>
        <w:t>х показателей качества (объема) муниципальной</w:t>
      </w:r>
      <w:r w:rsidR="009A510C">
        <w:rPr>
          <w:rFonts w:ascii="Times New Roman" w:hAnsi="Times New Roman" w:cs="Times New Roman"/>
        </w:rPr>
        <w:t xml:space="preserve"> услуги (работы), в пределах </w:t>
      </w:r>
      <w:r>
        <w:rPr>
          <w:rFonts w:ascii="Times New Roman" w:hAnsi="Times New Roman" w:cs="Times New Roman"/>
        </w:rPr>
        <w:t xml:space="preserve">которого муниципальное задание считается </w:t>
      </w:r>
      <w:r w:rsidR="009A510C">
        <w:rPr>
          <w:rFonts w:ascii="Times New Roman" w:hAnsi="Times New Roman" w:cs="Times New Roman"/>
        </w:rPr>
        <w:t>выполненным (в процентах), при установлении допустимог</w:t>
      </w:r>
      <w:r>
        <w:rPr>
          <w:rFonts w:ascii="Times New Roman" w:hAnsi="Times New Roman" w:cs="Times New Roman"/>
        </w:rPr>
        <w:t xml:space="preserve">о (возможного) отклонения от установленных показателей </w:t>
      </w:r>
      <w:r w:rsidR="009A510C">
        <w:rPr>
          <w:rFonts w:ascii="Times New Roman" w:hAnsi="Times New Roman" w:cs="Times New Roman"/>
        </w:rPr>
        <w:t>к</w:t>
      </w:r>
      <w:r>
        <w:rPr>
          <w:rFonts w:ascii="Times New Roman" w:hAnsi="Times New Roman" w:cs="Times New Roman"/>
        </w:rPr>
        <w:t>ачества (объема) муниципальной услуги (работы) в абсолютных величинах заполняется в соответствии с муниципальным заданием. Значение</w:t>
      </w:r>
      <w:r w:rsidR="009A510C">
        <w:rPr>
          <w:rFonts w:ascii="Times New Roman" w:hAnsi="Times New Roman" w:cs="Times New Roman"/>
        </w:rPr>
        <w:t xml:space="preserve"> указывается </w:t>
      </w:r>
      <w:r>
        <w:rPr>
          <w:rFonts w:ascii="Times New Roman" w:hAnsi="Times New Roman" w:cs="Times New Roman"/>
        </w:rPr>
        <w:br/>
      </w:r>
      <w:r w:rsidR="009A510C">
        <w:rPr>
          <w:rFonts w:ascii="Times New Roman" w:hAnsi="Times New Roman" w:cs="Times New Roman"/>
        </w:rPr>
        <w:t>в единицах измерения  показателя,  установленных  в муниципал</w:t>
      </w:r>
      <w:r>
        <w:rPr>
          <w:rFonts w:ascii="Times New Roman" w:hAnsi="Times New Roman" w:cs="Times New Roman"/>
        </w:rPr>
        <w:t xml:space="preserve">ьном задании (графа 8), в целых единицах. </w:t>
      </w:r>
      <w:r w:rsidR="009A510C">
        <w:rPr>
          <w:rFonts w:ascii="Times New Roman" w:hAnsi="Times New Roman" w:cs="Times New Roman"/>
        </w:rPr>
        <w:t>Значение менее 0,5 единицы отбрас</w:t>
      </w:r>
      <w:r>
        <w:rPr>
          <w:rFonts w:ascii="Times New Roman" w:hAnsi="Times New Roman" w:cs="Times New Roman"/>
        </w:rPr>
        <w:t>ывается, а 0,5 единицы и более округляется до</w:t>
      </w:r>
      <w:r w:rsidR="009A510C">
        <w:rPr>
          <w:rFonts w:ascii="Times New Roman" w:hAnsi="Times New Roman" w:cs="Times New Roman"/>
        </w:rPr>
        <w:t xml:space="preserve"> целой единицы. В случае если е</w:t>
      </w:r>
      <w:r>
        <w:rPr>
          <w:rFonts w:ascii="Times New Roman" w:hAnsi="Times New Roman" w:cs="Times New Roman"/>
        </w:rPr>
        <w:t>диницей объема работы является работа в целом, показатели граф 13</w:t>
      </w:r>
      <w:r w:rsidR="009A510C">
        <w:rPr>
          <w:rFonts w:ascii="Times New Roman" w:hAnsi="Times New Roman" w:cs="Times New Roman"/>
        </w:rPr>
        <w:t xml:space="preserve"> </w:t>
      </w:r>
      <w:r>
        <w:rPr>
          <w:rFonts w:ascii="Times New Roman" w:hAnsi="Times New Roman" w:cs="Times New Roman"/>
        </w:rPr>
        <w:t xml:space="preserve">и 14 пункта 3.2 </w:t>
      </w:r>
      <w:r w:rsidR="009A510C">
        <w:rPr>
          <w:rFonts w:ascii="Times New Roman" w:hAnsi="Times New Roman" w:cs="Times New Roman"/>
        </w:rPr>
        <w:t>не рассчитываются.</w:t>
      </w:r>
    </w:p>
    <w:p w:rsidR="009A510C" w:rsidRDefault="00AA1AB2" w:rsidP="009A510C">
      <w:pPr>
        <w:pStyle w:val="ConsPlusNonformat"/>
        <w:jc w:val="both"/>
        <w:rPr>
          <w:rFonts w:ascii="Times New Roman" w:hAnsi="Times New Roman" w:cs="Times New Roman"/>
        </w:rPr>
      </w:pPr>
      <w:r>
        <w:rPr>
          <w:rFonts w:ascii="Times New Roman" w:hAnsi="Times New Roman" w:cs="Times New Roman"/>
        </w:rPr>
        <w:t xml:space="preserve">    &lt;7&gt; Рассчитывается при формировании отчета за год как </w:t>
      </w:r>
      <w:r w:rsidR="009A510C">
        <w:rPr>
          <w:rFonts w:ascii="Times New Roman" w:hAnsi="Times New Roman" w:cs="Times New Roman"/>
        </w:rPr>
        <w:t>разница показателей граф 10, 12 и 13.</w:t>
      </w:r>
    </w:p>
    <w:p w:rsidR="009A510C" w:rsidRDefault="009A510C" w:rsidP="009A510C">
      <w:pPr>
        <w:pStyle w:val="ConsPlusNonformat"/>
        <w:jc w:val="both"/>
        <w:rPr>
          <w:rFonts w:ascii="Times New Roman" w:hAnsi="Times New Roman" w:cs="Times New Roman"/>
        </w:rPr>
      </w:pPr>
      <w:r>
        <w:rPr>
          <w:rFonts w:ascii="Times New Roman" w:hAnsi="Times New Roman" w:cs="Times New Roman"/>
        </w:rPr>
        <w:t xml:space="preserve">    &lt;8&gt; Заполняется в случае установления органом, осуществляющим функции и полномочия  учредителя,  требования о представлении промежуточного отче</w:t>
      </w:r>
      <w:r w:rsidR="00AA1AB2">
        <w:rPr>
          <w:rFonts w:ascii="Times New Roman" w:hAnsi="Times New Roman" w:cs="Times New Roman"/>
        </w:rPr>
        <w:t>та о выполнении  муниципального</w:t>
      </w:r>
      <w:r>
        <w:rPr>
          <w:rFonts w:ascii="Times New Roman" w:hAnsi="Times New Roman" w:cs="Times New Roman"/>
        </w:rPr>
        <w:t xml:space="preserve"> задания. При установлении по</w:t>
      </w:r>
      <w:r w:rsidR="00AA1AB2">
        <w:rPr>
          <w:rFonts w:ascii="Times New Roman" w:hAnsi="Times New Roman" w:cs="Times New Roman"/>
        </w:rPr>
        <w:t>казателя достижения результатов</w:t>
      </w:r>
      <w:r>
        <w:rPr>
          <w:rFonts w:ascii="Times New Roman" w:hAnsi="Times New Roman" w:cs="Times New Roman"/>
        </w:rPr>
        <w:t xml:space="preserve"> выполнения муниципального задания на отчетную</w:t>
      </w:r>
      <w:r w:rsidR="00AA1AB2">
        <w:rPr>
          <w:rFonts w:ascii="Times New Roman" w:hAnsi="Times New Roman" w:cs="Times New Roman"/>
        </w:rPr>
        <w:t xml:space="preserve"> дату в процентах от годового объема оказания муниципальной услуги</w:t>
      </w:r>
      <w:r>
        <w:rPr>
          <w:rFonts w:ascii="Times New Roman" w:hAnsi="Times New Roman" w:cs="Times New Roman"/>
        </w:rPr>
        <w:t xml:space="preserve"> (выполн</w:t>
      </w:r>
      <w:r w:rsidR="00AA1AB2">
        <w:rPr>
          <w:rFonts w:ascii="Times New Roman" w:hAnsi="Times New Roman" w:cs="Times New Roman"/>
        </w:rPr>
        <w:t xml:space="preserve">ени  работы) рассчитывается путем умножения годового объема </w:t>
      </w:r>
      <w:r>
        <w:rPr>
          <w:rFonts w:ascii="Times New Roman" w:hAnsi="Times New Roman" w:cs="Times New Roman"/>
        </w:rPr>
        <w:t xml:space="preserve">муниципальной </w:t>
      </w:r>
      <w:r w:rsidR="00AA1AB2">
        <w:rPr>
          <w:rFonts w:ascii="Times New Roman" w:hAnsi="Times New Roman" w:cs="Times New Roman"/>
        </w:rPr>
        <w:t>услуги (работы) на установленный процент достижения результатов выполнения муниципального задания на отчетную дату, в  том числе с</w:t>
      </w:r>
      <w:r>
        <w:rPr>
          <w:rFonts w:ascii="Times New Roman" w:hAnsi="Times New Roman" w:cs="Times New Roman"/>
        </w:rPr>
        <w:t xml:space="preserve"> учетом неравномерного</w:t>
      </w:r>
      <w:r w:rsidR="00AA1AB2">
        <w:rPr>
          <w:rFonts w:ascii="Times New Roman" w:hAnsi="Times New Roman" w:cs="Times New Roman"/>
        </w:rPr>
        <w:t xml:space="preserve"> оказания муниципальных </w:t>
      </w:r>
      <w:r>
        <w:rPr>
          <w:rFonts w:ascii="Times New Roman" w:hAnsi="Times New Roman" w:cs="Times New Roman"/>
        </w:rPr>
        <w:t xml:space="preserve">услуг (выполнения работ) </w:t>
      </w:r>
      <w:r w:rsidR="00AA1AB2">
        <w:rPr>
          <w:rFonts w:ascii="Times New Roman" w:hAnsi="Times New Roman" w:cs="Times New Roman"/>
        </w:rPr>
        <w:br/>
        <w:t xml:space="preserve">в течение календарного года. При установлении показателя достижения результатов выполнения муниципального задания на отчетную дату </w:t>
      </w:r>
      <w:r>
        <w:rPr>
          <w:rFonts w:ascii="Times New Roman" w:hAnsi="Times New Roman" w:cs="Times New Roman"/>
        </w:rPr>
        <w:t>в а</w:t>
      </w:r>
      <w:r w:rsidR="00AA1AB2">
        <w:rPr>
          <w:rFonts w:ascii="Times New Roman" w:hAnsi="Times New Roman" w:cs="Times New Roman"/>
        </w:rPr>
        <w:t xml:space="preserve">бсолютных величинах заполняется в </w:t>
      </w:r>
      <w:r>
        <w:rPr>
          <w:rFonts w:ascii="Times New Roman" w:hAnsi="Times New Roman" w:cs="Times New Roman"/>
        </w:rPr>
        <w:t>соответствии с муниципальным заданием (в том</w:t>
      </w:r>
      <w:r w:rsidR="00AA1AB2">
        <w:rPr>
          <w:rFonts w:ascii="Times New Roman" w:hAnsi="Times New Roman" w:cs="Times New Roman"/>
        </w:rPr>
        <w:t xml:space="preserve"> числе с учетом неравномерного оказания муниципальных </w:t>
      </w:r>
      <w:r>
        <w:rPr>
          <w:rFonts w:ascii="Times New Roman" w:hAnsi="Times New Roman" w:cs="Times New Roman"/>
        </w:rPr>
        <w:t>услуг (выполнения работ) в течение календарного года).</w:t>
      </w:r>
    </w:p>
    <w:p w:rsidR="009A510C" w:rsidRDefault="00AA1AB2" w:rsidP="00F3118F">
      <w:pPr>
        <w:pStyle w:val="ConsPlusNonformat"/>
        <w:jc w:val="center"/>
        <w:rPr>
          <w:rFonts w:ascii="Times New Roman" w:hAnsi="Times New Roman" w:cs="Times New Roman"/>
        </w:rPr>
        <w:sectPr w:rsidR="009A510C" w:rsidSect="009A510C">
          <w:pgSz w:w="16838" w:h="11906" w:orient="landscape"/>
          <w:pgMar w:top="1134" w:right="851" w:bottom="851" w:left="851" w:header="709" w:footer="709" w:gutter="0"/>
          <w:cols w:space="708"/>
          <w:docGrid w:linePitch="360"/>
        </w:sectPr>
      </w:pPr>
      <w:r>
        <w:rPr>
          <w:rFonts w:ascii="Times New Roman" w:hAnsi="Times New Roman" w:cs="Times New Roman"/>
        </w:rPr>
        <w:t>&lt;9&gt; В предварительном отчете</w:t>
      </w:r>
      <w:r w:rsidR="009A510C">
        <w:rPr>
          <w:rFonts w:ascii="Times New Roman" w:hAnsi="Times New Roman" w:cs="Times New Roman"/>
        </w:rPr>
        <w:t xml:space="preserve"> в </w:t>
      </w:r>
      <w:r>
        <w:rPr>
          <w:rFonts w:ascii="Times New Roman" w:hAnsi="Times New Roman" w:cs="Times New Roman"/>
        </w:rPr>
        <w:t>этой графе</w:t>
      </w:r>
      <w:r w:rsidR="009A510C">
        <w:rPr>
          <w:rFonts w:ascii="Times New Roman" w:hAnsi="Times New Roman" w:cs="Times New Roman"/>
        </w:rPr>
        <w:t xml:space="preserve"> у</w:t>
      </w:r>
      <w:r>
        <w:rPr>
          <w:rFonts w:ascii="Times New Roman" w:hAnsi="Times New Roman" w:cs="Times New Roman"/>
        </w:rPr>
        <w:t xml:space="preserve">казываются показатели качества и объема, запланированные к </w:t>
      </w:r>
      <w:r w:rsidR="009A510C">
        <w:rPr>
          <w:rFonts w:ascii="Times New Roman" w:hAnsi="Times New Roman" w:cs="Times New Roman"/>
        </w:rPr>
        <w:t>исполнению по завершению текущего финансового года</w:t>
      </w:r>
      <w:r w:rsidR="00F3118F">
        <w:rPr>
          <w:rFonts w:ascii="Times New Roman" w:hAnsi="Times New Roman" w:cs="Times New Roman"/>
        </w:rPr>
        <w:t xml:space="preserve"> </w:t>
      </w:r>
      <w:r w:rsidR="00F3118F">
        <w:rPr>
          <w:rFonts w:ascii="Times New Roman" w:hAnsi="Times New Roman"/>
        </w:rPr>
        <w:t>__________</w:t>
      </w:r>
    </w:p>
    <w:p w:rsidR="009A510C" w:rsidRDefault="009A510C" w:rsidP="009A510C">
      <w:pPr>
        <w:spacing w:after="0" w:line="240" w:lineRule="auto"/>
        <w:ind w:firstLine="6521"/>
        <w:jc w:val="both"/>
        <w:rPr>
          <w:rFonts w:ascii="Times New Roman" w:hAnsi="Times New Roman"/>
          <w:color w:val="000000"/>
        </w:rPr>
      </w:pPr>
      <w:r>
        <w:rPr>
          <w:rFonts w:ascii="Times New Roman" w:hAnsi="Times New Roman"/>
          <w:color w:val="000000"/>
        </w:rPr>
        <w:lastRenderedPageBreak/>
        <w:t>Приложение № 3 к Порядку</w:t>
      </w:r>
    </w:p>
    <w:p w:rsidR="009A510C" w:rsidRDefault="009A510C" w:rsidP="009A510C">
      <w:pPr>
        <w:spacing w:after="0" w:line="240" w:lineRule="auto"/>
        <w:ind w:firstLine="6521"/>
        <w:jc w:val="both"/>
        <w:rPr>
          <w:rFonts w:ascii="Times New Roman" w:hAnsi="Times New Roman"/>
          <w:color w:val="000000"/>
        </w:rPr>
      </w:pPr>
    </w:p>
    <w:tbl>
      <w:tblPr>
        <w:tblW w:w="9944" w:type="dxa"/>
        <w:tblInd w:w="87" w:type="dxa"/>
        <w:tblLayout w:type="fixed"/>
        <w:tblLook w:val="04A0"/>
      </w:tblPr>
      <w:tblGrid>
        <w:gridCol w:w="2445"/>
        <w:gridCol w:w="1262"/>
        <w:gridCol w:w="1134"/>
        <w:gridCol w:w="939"/>
        <w:gridCol w:w="992"/>
        <w:gridCol w:w="993"/>
        <w:gridCol w:w="708"/>
        <w:gridCol w:w="709"/>
        <w:gridCol w:w="762"/>
      </w:tblGrid>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Сводный отчет</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о выполнении муниципального задания</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на оказание муниципальной услуги (выполнение работы)</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«__________________________________» _____________________</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 xml:space="preserve">               (наименование услуги (работы))                  (уникальный номер услуги (работы))</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по состоянию на ____________________</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__________________________________________________________</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(наименование главного распорядителя бюджетных средств</w:t>
            </w:r>
          </w:p>
        </w:tc>
      </w:tr>
      <w:tr w:rsidR="009A510C" w:rsidRPr="009A510C" w:rsidTr="00BB611E">
        <w:trPr>
          <w:trHeight w:val="315"/>
        </w:trPr>
        <w:tc>
          <w:tcPr>
            <w:tcW w:w="9944" w:type="dxa"/>
            <w:gridSpan w:val="9"/>
            <w:tcBorders>
              <w:top w:val="nil"/>
              <w:left w:val="nil"/>
              <w:bottom w:val="nil"/>
              <w:right w:val="nil"/>
            </w:tcBorders>
            <w:shd w:val="clear" w:color="auto" w:fill="auto"/>
            <w:noWrap/>
            <w:vAlign w:val="bottom"/>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(уполномоченного органа))</w:t>
            </w:r>
          </w:p>
        </w:tc>
      </w:tr>
      <w:tr w:rsidR="009A510C" w:rsidRPr="009A510C" w:rsidTr="00BB611E">
        <w:trPr>
          <w:trHeight w:val="1800"/>
        </w:trPr>
        <w:tc>
          <w:tcPr>
            <w:tcW w:w="24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Наименование учреждения</w:t>
            </w:r>
          </w:p>
        </w:tc>
        <w:tc>
          <w:tcPr>
            <w:tcW w:w="6028" w:type="dxa"/>
            <w:gridSpan w:val="6"/>
            <w:tcBorders>
              <w:top w:val="single" w:sz="8" w:space="0" w:color="auto"/>
              <w:left w:val="nil"/>
              <w:bottom w:val="single" w:sz="8" w:space="0" w:color="auto"/>
              <w:right w:val="single" w:sz="8" w:space="0" w:color="000000"/>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Натуральные показатели объема оказания муниципальной услуги (выполнения работы)</w:t>
            </w:r>
          </w:p>
        </w:tc>
        <w:tc>
          <w:tcPr>
            <w:tcW w:w="1471" w:type="dxa"/>
            <w:gridSpan w:val="2"/>
            <w:tcBorders>
              <w:top w:val="single" w:sz="8" w:space="0" w:color="auto"/>
              <w:left w:val="nil"/>
              <w:bottom w:val="single" w:sz="8" w:space="0" w:color="auto"/>
              <w:right w:val="single" w:sz="8" w:space="0" w:color="000000"/>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Объем финансового обеспечения выполнения муниципального задания за:</w:t>
            </w:r>
          </w:p>
        </w:tc>
      </w:tr>
      <w:tr w:rsidR="009A510C" w:rsidRPr="009A510C" w:rsidTr="00AA1AB2">
        <w:trPr>
          <w:trHeight w:val="60"/>
        </w:trPr>
        <w:tc>
          <w:tcPr>
            <w:tcW w:w="2445" w:type="dxa"/>
            <w:vMerge/>
            <w:tcBorders>
              <w:top w:val="single" w:sz="8" w:space="0" w:color="auto"/>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c>
          <w:tcPr>
            <w:tcW w:w="1262" w:type="dxa"/>
            <w:vMerge w:val="restart"/>
            <w:tcBorders>
              <w:top w:val="nil"/>
              <w:left w:val="single" w:sz="8" w:space="0" w:color="auto"/>
              <w:bottom w:val="single" w:sz="8" w:space="0" w:color="000000"/>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Единица измерения</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Объем услуги (работы) на год</w:t>
            </w:r>
          </w:p>
        </w:tc>
        <w:tc>
          <w:tcPr>
            <w:tcW w:w="3632" w:type="dxa"/>
            <w:gridSpan w:val="4"/>
            <w:tcBorders>
              <w:top w:val="single" w:sz="8" w:space="0" w:color="auto"/>
              <w:left w:val="nil"/>
              <w:bottom w:val="single" w:sz="8" w:space="0" w:color="auto"/>
              <w:right w:val="single" w:sz="8" w:space="0" w:color="000000"/>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В том числе за:</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год</w:t>
            </w:r>
          </w:p>
        </w:tc>
        <w:tc>
          <w:tcPr>
            <w:tcW w:w="762" w:type="dxa"/>
            <w:vMerge w:val="restart"/>
            <w:tcBorders>
              <w:top w:val="nil"/>
              <w:left w:val="single" w:sz="8" w:space="0" w:color="auto"/>
              <w:bottom w:val="single" w:sz="8" w:space="0" w:color="000000"/>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отчетный период</w:t>
            </w:r>
          </w:p>
        </w:tc>
      </w:tr>
      <w:tr w:rsidR="009A510C" w:rsidRPr="009A510C" w:rsidTr="00AA1AB2">
        <w:trPr>
          <w:trHeight w:val="579"/>
        </w:trPr>
        <w:tc>
          <w:tcPr>
            <w:tcW w:w="2445" w:type="dxa"/>
            <w:vMerge/>
            <w:tcBorders>
              <w:top w:val="single" w:sz="8" w:space="0" w:color="auto"/>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c>
          <w:tcPr>
            <w:tcW w:w="1262" w:type="dxa"/>
            <w:vMerge/>
            <w:tcBorders>
              <w:top w:val="nil"/>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I квартал</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1 полугодие</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9 месяцев</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год</w:t>
            </w:r>
          </w:p>
        </w:tc>
        <w:tc>
          <w:tcPr>
            <w:tcW w:w="709" w:type="dxa"/>
            <w:vMerge/>
            <w:tcBorders>
              <w:top w:val="nil"/>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c>
          <w:tcPr>
            <w:tcW w:w="762" w:type="dxa"/>
            <w:vMerge/>
            <w:tcBorders>
              <w:top w:val="nil"/>
              <w:left w:val="single" w:sz="8" w:space="0" w:color="auto"/>
              <w:bottom w:val="single" w:sz="8" w:space="0" w:color="000000"/>
              <w:right w:val="single" w:sz="8" w:space="0" w:color="auto"/>
            </w:tcBorders>
            <w:vAlign w:val="center"/>
            <w:hideMark/>
          </w:tcPr>
          <w:p w:rsidR="009A510C" w:rsidRPr="009A510C" w:rsidRDefault="009A510C" w:rsidP="009A510C">
            <w:pPr>
              <w:spacing w:after="0" w:line="240" w:lineRule="auto"/>
              <w:rPr>
                <w:rFonts w:ascii="Times New Roman" w:hAnsi="Times New Roman" w:cs="Times New Roman"/>
                <w:color w:val="000000"/>
              </w:rPr>
            </w:pPr>
          </w:p>
        </w:tc>
      </w:tr>
      <w:tr w:rsidR="009A510C" w:rsidRPr="009A510C" w:rsidTr="00AA1AB2">
        <w:trPr>
          <w:trHeight w:val="60"/>
        </w:trPr>
        <w:tc>
          <w:tcPr>
            <w:tcW w:w="9944" w:type="dxa"/>
            <w:gridSpan w:val="9"/>
            <w:tcBorders>
              <w:top w:val="single" w:sz="8" w:space="0" w:color="auto"/>
              <w:left w:val="single" w:sz="8" w:space="0" w:color="auto"/>
              <w:bottom w:val="single" w:sz="8" w:space="0" w:color="auto"/>
              <w:right w:val="single" w:sz="8" w:space="0" w:color="000000"/>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План</w:t>
            </w:r>
          </w:p>
        </w:tc>
      </w:tr>
      <w:tr w:rsidR="009A510C" w:rsidRPr="009A510C" w:rsidTr="00AA1AB2">
        <w:trPr>
          <w:trHeight w:val="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Бюджетные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BB611E">
        <w:trPr>
          <w:trHeight w:val="375"/>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BB611E">
        <w:trPr>
          <w:trHeight w:val="3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Автономные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BB611E">
        <w:trPr>
          <w:trHeight w:val="345"/>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BB611E">
        <w:trPr>
          <w:trHeight w:val="3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Казенные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BB611E">
        <w:trPr>
          <w:trHeight w:val="375"/>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r>
      <w:tr w:rsidR="009A510C" w:rsidRPr="009A510C" w:rsidTr="00AA1AB2">
        <w:trPr>
          <w:trHeight w:val="60"/>
        </w:trPr>
        <w:tc>
          <w:tcPr>
            <w:tcW w:w="9944" w:type="dxa"/>
            <w:gridSpan w:val="9"/>
            <w:tcBorders>
              <w:top w:val="single" w:sz="8" w:space="0" w:color="auto"/>
              <w:left w:val="single" w:sz="8" w:space="0" w:color="auto"/>
              <w:bottom w:val="single" w:sz="8" w:space="0" w:color="auto"/>
              <w:right w:val="single" w:sz="8" w:space="0" w:color="000000"/>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Факт</w:t>
            </w:r>
          </w:p>
        </w:tc>
      </w:tr>
      <w:tr w:rsidR="009A510C" w:rsidRPr="009A510C" w:rsidTr="00BB611E">
        <w:trPr>
          <w:trHeight w:val="3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Бюджетные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3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36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Автономные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375"/>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390"/>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Казенные учреждения - всего</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435"/>
        </w:trPr>
        <w:tc>
          <w:tcPr>
            <w:tcW w:w="2445" w:type="dxa"/>
            <w:tcBorders>
              <w:top w:val="nil"/>
              <w:left w:val="single" w:sz="8" w:space="0" w:color="auto"/>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в том числе в разрезе учреждений</w:t>
            </w:r>
          </w:p>
        </w:tc>
        <w:tc>
          <w:tcPr>
            <w:tcW w:w="12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jc w:val="center"/>
              <w:rPr>
                <w:rFonts w:ascii="Times New Roman" w:hAnsi="Times New Roman" w:cs="Times New Roman"/>
                <w:color w:val="000000"/>
              </w:rPr>
            </w:pPr>
            <w:r w:rsidRPr="009A510C">
              <w:rPr>
                <w:rFonts w:ascii="Times New Roman" w:hAnsi="Times New Roman" w:cs="Times New Roman"/>
                <w:color w:val="000000"/>
              </w:rPr>
              <w:t>X</w:t>
            </w:r>
          </w:p>
        </w:tc>
        <w:tc>
          <w:tcPr>
            <w:tcW w:w="93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8"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09"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c>
          <w:tcPr>
            <w:tcW w:w="762" w:type="dxa"/>
            <w:tcBorders>
              <w:top w:val="nil"/>
              <w:left w:val="nil"/>
              <w:bottom w:val="single" w:sz="8" w:space="0" w:color="auto"/>
              <w:right w:val="single" w:sz="8" w:space="0" w:color="auto"/>
            </w:tcBorders>
            <w:shd w:val="clear" w:color="auto" w:fill="auto"/>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 </w:t>
            </w:r>
          </w:p>
        </w:tc>
      </w:tr>
      <w:tr w:rsidR="009A510C" w:rsidRPr="009A510C" w:rsidTr="00BB611E">
        <w:trPr>
          <w:trHeight w:val="315"/>
        </w:trPr>
        <w:tc>
          <w:tcPr>
            <w:tcW w:w="9182" w:type="dxa"/>
            <w:gridSpan w:val="8"/>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Руководитель ГРБС (уполномоченного органа) ___________________________________________(Ф.И.О.)</w:t>
            </w:r>
          </w:p>
        </w:tc>
        <w:tc>
          <w:tcPr>
            <w:tcW w:w="762"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r>
      <w:tr w:rsidR="009A510C" w:rsidRPr="009A510C" w:rsidTr="00BB611E">
        <w:trPr>
          <w:trHeight w:val="315"/>
        </w:trPr>
        <w:tc>
          <w:tcPr>
            <w:tcW w:w="2445"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1262"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939"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992"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993"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62"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r>
      <w:tr w:rsidR="009A510C" w:rsidRPr="009A510C" w:rsidTr="00BB611E">
        <w:trPr>
          <w:trHeight w:val="315"/>
        </w:trPr>
        <w:tc>
          <w:tcPr>
            <w:tcW w:w="6772" w:type="dxa"/>
            <w:gridSpan w:val="5"/>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r w:rsidRPr="009A510C">
              <w:rPr>
                <w:rFonts w:ascii="Times New Roman" w:hAnsi="Times New Roman" w:cs="Times New Roman"/>
                <w:color w:val="000000"/>
              </w:rPr>
              <w:t>Дата__________________________Подпись_________________</w:t>
            </w:r>
          </w:p>
        </w:tc>
        <w:tc>
          <w:tcPr>
            <w:tcW w:w="993"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09"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c>
          <w:tcPr>
            <w:tcW w:w="762" w:type="dxa"/>
            <w:tcBorders>
              <w:top w:val="nil"/>
              <w:left w:val="nil"/>
              <w:bottom w:val="nil"/>
              <w:right w:val="nil"/>
            </w:tcBorders>
            <w:shd w:val="clear" w:color="auto" w:fill="auto"/>
            <w:noWrap/>
            <w:vAlign w:val="bottom"/>
            <w:hideMark/>
          </w:tcPr>
          <w:p w:rsidR="009A510C" w:rsidRPr="009A510C" w:rsidRDefault="009A510C" w:rsidP="009A510C">
            <w:pPr>
              <w:spacing w:after="0" w:line="240" w:lineRule="auto"/>
              <w:rPr>
                <w:rFonts w:ascii="Times New Roman" w:hAnsi="Times New Roman" w:cs="Times New Roman"/>
                <w:color w:val="000000"/>
              </w:rPr>
            </w:pPr>
          </w:p>
        </w:tc>
      </w:tr>
    </w:tbl>
    <w:p w:rsidR="009A510C" w:rsidRDefault="009A510C" w:rsidP="009A510C">
      <w:pPr>
        <w:spacing w:after="0" w:line="240" w:lineRule="auto"/>
        <w:ind w:firstLine="6521"/>
        <w:jc w:val="both"/>
        <w:rPr>
          <w:rFonts w:ascii="Times New Roman" w:hAnsi="Times New Roman"/>
          <w:color w:val="000000"/>
        </w:rPr>
      </w:pPr>
    </w:p>
    <w:p w:rsidR="00345303" w:rsidRDefault="00345303" w:rsidP="006025C9">
      <w:pPr>
        <w:spacing w:after="0" w:line="240" w:lineRule="auto"/>
        <w:jc w:val="center"/>
        <w:rPr>
          <w:rFonts w:ascii="Times New Roman" w:hAnsi="Times New Roman"/>
          <w:color w:val="000000"/>
        </w:rPr>
      </w:pPr>
      <w:r w:rsidRPr="00345303">
        <w:rPr>
          <w:rFonts w:ascii="Times New Roman" w:hAnsi="Times New Roman" w:cs="Times New Roman"/>
        </w:rPr>
        <w:t>___________</w:t>
      </w:r>
    </w:p>
    <w:p w:rsidR="009A510C" w:rsidRDefault="009A510C" w:rsidP="009A510C">
      <w:pPr>
        <w:spacing w:after="0" w:line="240" w:lineRule="auto"/>
        <w:ind w:firstLine="6521"/>
        <w:jc w:val="both"/>
        <w:rPr>
          <w:rFonts w:ascii="Times New Roman" w:hAnsi="Times New Roman"/>
          <w:color w:val="000000"/>
        </w:rPr>
      </w:pPr>
      <w:r>
        <w:rPr>
          <w:rFonts w:ascii="Times New Roman" w:hAnsi="Times New Roman"/>
          <w:color w:val="000000"/>
        </w:rPr>
        <w:lastRenderedPageBreak/>
        <w:t xml:space="preserve">Приложение № 4 к </w:t>
      </w:r>
      <w:r w:rsidR="00345303">
        <w:rPr>
          <w:rFonts w:ascii="Times New Roman" w:hAnsi="Times New Roman"/>
          <w:color w:val="000000"/>
        </w:rPr>
        <w:t>П</w:t>
      </w:r>
      <w:r>
        <w:rPr>
          <w:rFonts w:ascii="Times New Roman" w:hAnsi="Times New Roman"/>
          <w:color w:val="000000"/>
        </w:rPr>
        <w:t>орядку</w:t>
      </w:r>
    </w:p>
    <w:p w:rsidR="00345303" w:rsidRDefault="00345303" w:rsidP="009A510C">
      <w:pPr>
        <w:spacing w:after="0" w:line="240" w:lineRule="auto"/>
        <w:ind w:firstLine="6521"/>
        <w:jc w:val="both"/>
        <w:rPr>
          <w:rFonts w:ascii="Times New Roman" w:hAnsi="Times New Roman"/>
          <w:color w:val="000000"/>
        </w:rPr>
      </w:pP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b/>
        </w:rPr>
      </w:pPr>
      <w:r w:rsidRPr="00345303">
        <w:rPr>
          <w:rFonts w:ascii="Times New Roman" w:hAnsi="Times New Roman" w:cs="Times New Roman"/>
          <w:b/>
        </w:rPr>
        <w:t xml:space="preserve">ОТЧЕТ </w:t>
      </w: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r w:rsidRPr="00345303">
        <w:rPr>
          <w:rFonts w:ascii="Times New Roman" w:hAnsi="Times New Roman" w:cs="Times New Roman"/>
        </w:rPr>
        <w:t>о выполнении муниципальными учреждениями показателей, характеризующих объем оказанных муниципальных услуг (выполненных работ)</w:t>
      </w: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r w:rsidRPr="00345303">
        <w:rPr>
          <w:rFonts w:ascii="Times New Roman" w:hAnsi="Times New Roman" w:cs="Times New Roman"/>
        </w:rPr>
        <w:t>за ____________________________</w:t>
      </w: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461"/>
        <w:gridCol w:w="1161"/>
        <w:gridCol w:w="1449"/>
        <w:gridCol w:w="1273"/>
        <w:gridCol w:w="1486"/>
        <w:gridCol w:w="1273"/>
        <w:gridCol w:w="1571"/>
      </w:tblGrid>
      <w:tr w:rsidR="00345303" w:rsidRPr="00345303" w:rsidTr="00345303">
        <w:tc>
          <w:tcPr>
            <w:tcW w:w="463"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 п/п</w:t>
            </w:r>
          </w:p>
        </w:tc>
        <w:tc>
          <w:tcPr>
            <w:tcW w:w="1461"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Наименование муниципальной услуги (работы)</w:t>
            </w:r>
          </w:p>
        </w:tc>
        <w:tc>
          <w:tcPr>
            <w:tcW w:w="1161"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Единицы измерения</w:t>
            </w:r>
          </w:p>
        </w:tc>
        <w:tc>
          <w:tcPr>
            <w:tcW w:w="1449"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Объем муниципальных услуг (работ) по муниципальному заданию</w:t>
            </w:r>
          </w:p>
        </w:tc>
        <w:tc>
          <w:tcPr>
            <w:tcW w:w="127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в том числе: казенным учреждениям</w:t>
            </w:r>
          </w:p>
        </w:tc>
        <w:tc>
          <w:tcPr>
            <w:tcW w:w="1486"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Объем фактически оказанных муниципальных услуг (выполненных работ)</w:t>
            </w:r>
          </w:p>
        </w:tc>
        <w:tc>
          <w:tcPr>
            <w:tcW w:w="1273"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в том числе: казенным учреждениям</w:t>
            </w:r>
          </w:p>
        </w:tc>
        <w:tc>
          <w:tcPr>
            <w:tcW w:w="1571" w:type="dxa"/>
            <w:tcBorders>
              <w:top w:val="single" w:sz="4" w:space="0" w:color="auto"/>
              <w:left w:val="single" w:sz="4" w:space="0" w:color="auto"/>
              <w:bottom w:val="single" w:sz="4" w:space="0" w:color="auto"/>
              <w:right w:val="single" w:sz="4" w:space="0" w:color="auto"/>
            </w:tcBorders>
            <w:vAlign w:val="center"/>
            <w:hideMark/>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Процент выполнения объема муниципальных услуг (работ) по муниципальному заданию, установленному на год – всего.</w:t>
            </w:r>
          </w:p>
        </w:tc>
      </w:tr>
      <w:tr w:rsidR="00345303" w:rsidRPr="00345303" w:rsidTr="00345303">
        <w:tc>
          <w:tcPr>
            <w:tcW w:w="46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r>
      <w:tr w:rsidR="00345303" w:rsidRPr="00345303" w:rsidTr="00345303">
        <w:tc>
          <w:tcPr>
            <w:tcW w:w="46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r>
      <w:tr w:rsidR="00345303" w:rsidRPr="00345303" w:rsidTr="00345303">
        <w:tc>
          <w:tcPr>
            <w:tcW w:w="46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273"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vAlign w:val="center"/>
          </w:tcPr>
          <w:p w:rsidR="00345303" w:rsidRPr="00345303" w:rsidRDefault="00345303" w:rsidP="00345303">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tc>
      </w:tr>
    </w:tbl>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r>
      <w:r w:rsidRPr="00345303">
        <w:rPr>
          <w:rFonts w:ascii="Times New Roman" w:hAnsi="Times New Roman" w:cs="Times New Roman"/>
        </w:rPr>
        <w:tab/>
      </w:r>
      <w:r w:rsidRPr="00345303">
        <w:rPr>
          <w:rFonts w:ascii="Times New Roman" w:hAnsi="Times New Roman" w:cs="Times New Roman"/>
        </w:rPr>
        <w:tab/>
        <w:t>____________</w:t>
      </w:r>
      <w:r w:rsidRPr="00345303">
        <w:rPr>
          <w:rFonts w:ascii="Times New Roman" w:hAnsi="Times New Roman" w:cs="Times New Roman"/>
        </w:rPr>
        <w:tab/>
        <w:t>Фамилия И.О.</w:t>
      </w: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45303">
        <w:rPr>
          <w:rFonts w:ascii="Times New Roman" w:hAnsi="Times New Roman" w:cs="Times New Roman"/>
        </w:rPr>
        <w:t xml:space="preserve">     (подпись)</w:t>
      </w: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p>
    <w:p w:rsidR="00345303" w:rsidRPr="00345303" w:rsidRDefault="00345303"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sidRPr="00345303">
        <w:rPr>
          <w:rFonts w:ascii="Times New Roman" w:hAnsi="Times New Roman" w:cs="Times New Roman"/>
        </w:rPr>
        <w:t>Исполнитель:     Фамилия И.О.</w:t>
      </w:r>
    </w:p>
    <w:p w:rsidR="00345303" w:rsidRPr="00345303" w:rsidRDefault="006E4675" w:rsidP="00345303">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8" type="#_x0000_t32" style="position:absolute;left:0;text-align:left;margin-left:322.2pt;margin-top:35.45pt;width:114.1pt;height:0;z-index:251672576" o:connectortype="straight"/>
        </w:pict>
      </w:r>
      <w:r w:rsidR="00345303" w:rsidRPr="00345303">
        <w:rPr>
          <w:rFonts w:ascii="Times New Roman" w:hAnsi="Times New Roman" w:cs="Times New Roman"/>
        </w:rPr>
        <w:t xml:space="preserve">                            тел.: ___________</w:t>
      </w:r>
    </w:p>
    <w:p w:rsidR="00345303" w:rsidRDefault="00345303" w:rsidP="00345303">
      <w:pPr>
        <w:spacing w:after="0" w:line="240" w:lineRule="auto"/>
        <w:jc w:val="both"/>
        <w:rPr>
          <w:rFonts w:ascii="Times New Roman" w:hAnsi="Times New Roman"/>
          <w:color w:val="000000"/>
        </w:rPr>
      </w:pPr>
    </w:p>
    <w:p w:rsidR="00345303" w:rsidRDefault="00345303" w:rsidP="00345303">
      <w:pPr>
        <w:spacing w:after="0" w:line="240" w:lineRule="auto"/>
        <w:jc w:val="center"/>
        <w:rPr>
          <w:rFonts w:ascii="Times New Roman" w:hAnsi="Times New Roman"/>
          <w:color w:val="000000"/>
        </w:rPr>
      </w:pPr>
      <w:r w:rsidRPr="00345303">
        <w:rPr>
          <w:rFonts w:ascii="Times New Roman" w:hAnsi="Times New Roman" w:cs="Times New Roman"/>
        </w:rPr>
        <w:t>___________</w:t>
      </w:r>
    </w:p>
    <w:p w:rsidR="00345303" w:rsidRDefault="00345303" w:rsidP="00345303">
      <w:pPr>
        <w:spacing w:after="0" w:line="240" w:lineRule="auto"/>
        <w:jc w:val="both"/>
        <w:rPr>
          <w:rFonts w:ascii="Times New Roman" w:hAnsi="Times New Roman"/>
          <w:color w:val="000000"/>
        </w:rPr>
      </w:pPr>
    </w:p>
    <w:p w:rsidR="00345303" w:rsidRDefault="00345303" w:rsidP="009A510C">
      <w:pPr>
        <w:spacing w:after="0" w:line="240" w:lineRule="auto"/>
        <w:ind w:firstLine="6521"/>
        <w:jc w:val="both"/>
        <w:rPr>
          <w:rFonts w:ascii="Times New Roman" w:hAnsi="Times New Roman"/>
          <w:color w:val="000000"/>
        </w:rPr>
      </w:pPr>
    </w:p>
    <w:p w:rsidR="00B06683" w:rsidRDefault="00B06683" w:rsidP="009A510C">
      <w:pPr>
        <w:spacing w:after="0" w:line="240" w:lineRule="auto"/>
        <w:ind w:firstLine="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345303">
        <w:rPr>
          <w:rFonts w:ascii="Times New Roman" w:hAnsi="Times New Roman"/>
          <w:color w:val="000000"/>
        </w:rPr>
        <w:t>№ 3</w:t>
      </w:r>
    </w:p>
    <w:p w:rsidR="00B06683" w:rsidRPr="0028621F" w:rsidRDefault="00B06683" w:rsidP="00B06683">
      <w:pPr>
        <w:spacing w:after="0" w:line="240" w:lineRule="auto"/>
        <w:ind w:left="6521"/>
        <w:jc w:val="both"/>
        <w:rPr>
          <w:rFonts w:ascii="Times New Roman" w:hAnsi="Times New Roman"/>
          <w:color w:val="000000"/>
        </w:rPr>
      </w:pPr>
    </w:p>
    <w:p w:rsidR="00B06683" w:rsidRPr="0028621F" w:rsidRDefault="00B06683" w:rsidP="00B0668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B06683" w:rsidRPr="0028621F" w:rsidRDefault="00B06683" w:rsidP="00B06683">
      <w:pPr>
        <w:spacing w:after="0" w:line="240" w:lineRule="auto"/>
        <w:ind w:left="6521"/>
        <w:jc w:val="both"/>
        <w:rPr>
          <w:rFonts w:ascii="Times New Roman" w:hAnsi="Times New Roman"/>
          <w:color w:val="000000"/>
        </w:rPr>
      </w:pPr>
    </w:p>
    <w:p w:rsidR="00B06683" w:rsidRDefault="00B06683" w:rsidP="00B06683">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B06683" w:rsidRDefault="00B06683" w:rsidP="00B06683">
      <w:pPr>
        <w:spacing w:after="0" w:line="240" w:lineRule="auto"/>
        <w:ind w:left="6521"/>
        <w:rPr>
          <w:rStyle w:val="FontStyle13"/>
        </w:rPr>
      </w:pPr>
      <w:r>
        <w:rPr>
          <w:rStyle w:val="FontStyle13"/>
        </w:rPr>
        <w:t xml:space="preserve">от </w:t>
      </w:r>
      <w:r w:rsidR="00345303">
        <w:rPr>
          <w:rStyle w:val="FontStyle13"/>
        </w:rPr>
        <w:t xml:space="preserve">01.03.2021 </w:t>
      </w:r>
      <w:r>
        <w:rPr>
          <w:rStyle w:val="FontStyle13"/>
        </w:rPr>
        <w:t xml:space="preserve">№ </w:t>
      </w:r>
      <w:r w:rsidR="00345303">
        <w:rPr>
          <w:rStyle w:val="FontStyle13"/>
        </w:rPr>
        <w:t>55</w:t>
      </w:r>
    </w:p>
    <w:p w:rsidR="00B06683" w:rsidRPr="00345303" w:rsidRDefault="00B06683" w:rsidP="00345303">
      <w:pPr>
        <w:spacing w:after="0" w:line="240" w:lineRule="auto"/>
        <w:ind w:left="6521"/>
        <w:rPr>
          <w:rStyle w:val="FontStyle13"/>
        </w:rPr>
      </w:pPr>
    </w:p>
    <w:p w:rsidR="00345303" w:rsidRPr="00345303" w:rsidRDefault="00345303" w:rsidP="001729EE">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b/>
        </w:rPr>
      </w:pPr>
      <w:r w:rsidRPr="00345303">
        <w:rPr>
          <w:rFonts w:ascii="Times New Roman" w:hAnsi="Times New Roman" w:cs="Times New Roman"/>
          <w:b/>
        </w:rPr>
        <w:t>ПОРЯДОК</w:t>
      </w:r>
    </w:p>
    <w:p w:rsidR="00345303" w:rsidRPr="00345303" w:rsidRDefault="00345303" w:rsidP="001729EE">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r w:rsidRPr="00345303">
        <w:rPr>
          <w:rFonts w:ascii="Times New Roman" w:hAnsi="Times New Roman" w:cs="Times New Roman"/>
          <w:b/>
        </w:rPr>
        <w:t>финансового обеспечения выполнения муниципального задания на оказание муниципальных услуг (выполнение работ) муниципальными учреждениями</w:t>
      </w:r>
    </w:p>
    <w:p w:rsidR="006025C9" w:rsidRDefault="006025C9" w:rsidP="001729EE">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p>
    <w:p w:rsidR="00345303" w:rsidRPr="00345303" w:rsidRDefault="00345303" w:rsidP="006025C9">
      <w:pPr>
        <w:widowControl w:val="0"/>
        <w:tabs>
          <w:tab w:val="left" w:pos="6480"/>
          <w:tab w:val="left" w:pos="6720"/>
        </w:tabs>
        <w:autoSpaceDE w:val="0"/>
        <w:autoSpaceDN w:val="0"/>
        <w:adjustRightInd w:val="0"/>
        <w:spacing w:after="0" w:line="240" w:lineRule="auto"/>
        <w:jc w:val="center"/>
        <w:rPr>
          <w:rFonts w:ascii="Times New Roman" w:hAnsi="Times New Roman" w:cs="Times New Roman"/>
        </w:rPr>
      </w:pPr>
      <w:r w:rsidRPr="00345303">
        <w:rPr>
          <w:rFonts w:ascii="Times New Roman" w:hAnsi="Times New Roman" w:cs="Times New Roman"/>
        </w:rPr>
        <w:t>1. Общие положения</w:t>
      </w:r>
    </w:p>
    <w:p w:rsidR="00345303" w:rsidRDefault="00345303" w:rsidP="001729EE">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sidRPr="001729EE">
        <w:rPr>
          <w:rFonts w:ascii="Times New Roman" w:hAnsi="Times New Roman" w:cs="Times New Roman"/>
        </w:rPr>
        <w:t xml:space="preserve">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определяет порядок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за счет средств бюджета муниципального образования Тужинский муниципальный район Кировской области (далее – бюджет муниципального района), а также порядок возврата субсидии </w:t>
      </w:r>
      <w:r w:rsidRPr="001729EE">
        <w:rPr>
          <w:rFonts w:ascii="Times New Roman" w:hAnsi="Times New Roman" w:cs="Times New Roman"/>
        </w:rPr>
        <w:br/>
        <w:t>в случае невыполнения муниципального задания.</w:t>
      </w:r>
    </w:p>
    <w:p w:rsidR="006025C9" w:rsidRPr="001729EE" w:rsidRDefault="006025C9" w:rsidP="001729EE">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p>
    <w:p w:rsidR="00345303" w:rsidRPr="001729EE" w:rsidRDefault="00345303" w:rsidP="001729EE">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r w:rsidRPr="001729EE">
        <w:rPr>
          <w:rFonts w:ascii="Times New Roman" w:hAnsi="Times New Roman" w:cs="Times New Roman"/>
        </w:rPr>
        <w:t xml:space="preserve">2. Порядок финансового обеспечения выполнения </w:t>
      </w:r>
    </w:p>
    <w:p w:rsidR="00345303" w:rsidRPr="001729EE" w:rsidRDefault="00345303" w:rsidP="006025C9">
      <w:pPr>
        <w:widowControl w:val="0"/>
        <w:tabs>
          <w:tab w:val="left" w:pos="6480"/>
          <w:tab w:val="left" w:pos="6720"/>
        </w:tabs>
        <w:autoSpaceDE w:val="0"/>
        <w:autoSpaceDN w:val="0"/>
        <w:adjustRightInd w:val="0"/>
        <w:spacing w:after="0" w:line="240" w:lineRule="auto"/>
        <w:ind w:firstLine="709"/>
        <w:jc w:val="center"/>
        <w:rPr>
          <w:rFonts w:ascii="Times New Roman" w:hAnsi="Times New Roman" w:cs="Times New Roman"/>
        </w:rPr>
      </w:pPr>
      <w:r w:rsidRPr="001729EE">
        <w:rPr>
          <w:rFonts w:ascii="Times New Roman" w:hAnsi="Times New Roman" w:cs="Times New Roman"/>
        </w:rPr>
        <w:t>муниципального задания</w:t>
      </w:r>
    </w:p>
    <w:p w:rsidR="00345303" w:rsidRPr="001729EE" w:rsidRDefault="00345303" w:rsidP="001729EE">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sidRPr="001729EE">
        <w:rPr>
          <w:rFonts w:ascii="Times New Roman" w:hAnsi="Times New Roman" w:cs="Times New Roman"/>
        </w:rPr>
        <w:t xml:space="preserve">2.1. Финансовое обеспечение муниципального задания осуществляется за счет средств бюджета </w:t>
      </w:r>
      <w:r w:rsidRPr="001729EE">
        <w:rPr>
          <w:rFonts w:ascii="Times New Roman" w:hAnsi="Times New Roman" w:cs="Times New Roman"/>
        </w:rPr>
        <w:lastRenderedPageBreak/>
        <w:t>муниципального района.</w:t>
      </w:r>
    </w:p>
    <w:p w:rsidR="00345303" w:rsidRPr="001729EE" w:rsidRDefault="00345303" w:rsidP="001729EE">
      <w:pPr>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sidRPr="001729EE">
        <w:rPr>
          <w:rFonts w:ascii="Times New Roman" w:hAnsi="Times New Roman" w:cs="Times New Roman"/>
        </w:rPr>
        <w:t>Финансовое обеспечение муниципального задания осуществляется в пределах доведенных объемов бюджетных ассигнований и (или) лимитов бюджетных обязательств муниципальным казенным учреждениям и субсидии на выполнение муниципального з</w:t>
      </w:r>
      <w:r w:rsidR="001729EE" w:rsidRPr="001729EE">
        <w:rPr>
          <w:rFonts w:ascii="Times New Roman" w:hAnsi="Times New Roman" w:cs="Times New Roman"/>
        </w:rPr>
        <w:t xml:space="preserve">адания муниципальным бюджетным </w:t>
      </w:r>
      <w:r w:rsidRPr="001729EE">
        <w:rPr>
          <w:rFonts w:ascii="Times New Roman" w:hAnsi="Times New Roman" w:cs="Times New Roman"/>
        </w:rPr>
        <w:t>(автономным) учреждениям.</w:t>
      </w:r>
    </w:p>
    <w:p w:rsidR="00345303" w:rsidRPr="001729EE" w:rsidRDefault="00345303" w:rsidP="001729EE">
      <w:pPr>
        <w:tabs>
          <w:tab w:val="left" w:pos="6480"/>
          <w:tab w:val="left" w:pos="6720"/>
        </w:tabs>
        <w:autoSpaceDE w:val="0"/>
        <w:autoSpaceDN w:val="0"/>
        <w:adjustRightInd w:val="0"/>
        <w:spacing w:after="0" w:line="240" w:lineRule="auto"/>
        <w:ind w:firstLine="709"/>
        <w:jc w:val="both"/>
        <w:rPr>
          <w:rFonts w:ascii="Times New Roman" w:hAnsi="Times New Roman" w:cs="Times New Roman"/>
        </w:rPr>
      </w:pPr>
      <w:bookmarkStart w:id="3" w:name="P245"/>
      <w:bookmarkEnd w:id="3"/>
      <w:r w:rsidRPr="001729EE">
        <w:rPr>
          <w:rFonts w:ascii="Times New Roman" w:hAnsi="Times New Roman" w:cs="Times New Roman"/>
        </w:rPr>
        <w:t xml:space="preserve">2.2. Объем финансового обеспечения выполнения муниципального задания рассчитывается </w:t>
      </w:r>
      <w:r w:rsidRPr="001729EE">
        <w:rPr>
          <w:rFonts w:ascii="Times New Roman" w:hAnsi="Times New Roman" w:cs="Times New Roman"/>
        </w:rPr>
        <w:br/>
        <w:t xml:space="preserve">на основании нормативных затрат на оказание муниципальных услуг, нормативных затрат, связанных </w:t>
      </w:r>
      <w:r w:rsidRPr="001729EE">
        <w:rPr>
          <w:rFonts w:ascii="Times New Roman" w:hAnsi="Times New Roman" w:cs="Times New Roman"/>
        </w:rPr>
        <w:br/>
        <w:t xml:space="preserve">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w:t>
      </w:r>
      <w:r w:rsidRPr="001729EE">
        <w:rPr>
          <w:rFonts w:ascii="Times New Roman" w:hAnsi="Times New Roman" w:cs="Times New Roman"/>
        </w:rPr>
        <w:br/>
        <w:t xml:space="preserve">в том числе земельных участков (за исключением имущества, сданного в аренду или переданного </w:t>
      </w:r>
      <w:r w:rsidRPr="001729EE">
        <w:rPr>
          <w:rFonts w:ascii="Times New Roman" w:hAnsi="Times New Roman" w:cs="Times New Roman"/>
        </w:rPr>
        <w:br/>
        <w:t>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1729EE" w:rsidRPr="006025C9" w:rsidRDefault="001729EE" w:rsidP="006025C9">
      <w:pPr>
        <w:pStyle w:val="ConsPlusNormal"/>
        <w:ind w:firstLine="709"/>
        <w:jc w:val="both"/>
        <w:rPr>
          <w:sz w:val="22"/>
          <w:szCs w:val="22"/>
        </w:rPr>
      </w:pPr>
      <w:r w:rsidRPr="001729EE">
        <w:rPr>
          <w:sz w:val="22"/>
          <w:szCs w:val="22"/>
        </w:rPr>
        <w:t>2.3.</w:t>
      </w:r>
      <w:r w:rsidR="00345303" w:rsidRPr="001729EE">
        <w:rPr>
          <w:sz w:val="22"/>
          <w:szCs w:val="22"/>
        </w:rPr>
        <w:t xml:space="preserve"> Объем финансового обеспечения выполнения муниципального задания (R) определяется </w:t>
      </w:r>
      <w:r w:rsidRPr="001729EE">
        <w:rPr>
          <w:sz w:val="22"/>
          <w:szCs w:val="22"/>
        </w:rPr>
        <w:br/>
      </w:r>
      <w:r w:rsidR="00345303" w:rsidRPr="001729EE">
        <w:rPr>
          <w:sz w:val="22"/>
          <w:szCs w:val="22"/>
        </w:rPr>
        <w:t>по форм</w:t>
      </w:r>
      <w:r w:rsidR="009440C6" w:rsidRPr="001729EE">
        <w:rPr>
          <w:sz w:val="22"/>
          <w:szCs w:val="22"/>
        </w:rPr>
        <w:t>уле</w:t>
      </w:r>
    </w:p>
    <w:p w:rsidR="00345303" w:rsidRPr="001729EE" w:rsidRDefault="001729EE" w:rsidP="006025C9">
      <w:pPr>
        <w:pStyle w:val="ConsPlusNormal"/>
        <w:ind w:firstLine="709"/>
      </w:pPr>
      <w:r w:rsidRPr="001729EE">
        <w:rPr>
          <w:noProof/>
          <w:position w:val="-12"/>
          <w:sz w:val="28"/>
          <w:szCs w:val="28"/>
        </w:rPr>
        <w:drawing>
          <wp:inline distT="0" distB="0" distL="0" distR="0">
            <wp:extent cx="5029200" cy="297180"/>
            <wp:effectExtent l="114300" t="57150" r="95250" b="64770"/>
            <wp:docPr id="60" name="Рисунок 60" descr="base_1_328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28885_32768"/>
                    <pic:cNvPicPr preferRelativeResize="0">
                      <a:picLocks noChangeArrowheads="1"/>
                    </pic:cNvPicPr>
                  </pic:nvPicPr>
                  <pic:blipFill>
                    <a:blip r:embed="rId32"/>
                    <a:srcRect/>
                    <a:stretch>
                      <a:fillRect/>
                    </a:stretch>
                  </pic:blipFill>
                  <pic:spPr bwMode="auto">
                    <a:xfrm>
                      <a:off x="0" y="0"/>
                      <a:ext cx="5029200" cy="297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5303" w:rsidRPr="001729EE" w:rsidRDefault="00345303" w:rsidP="001729EE">
      <w:pPr>
        <w:pStyle w:val="ConsPlusNormal"/>
        <w:ind w:firstLine="709"/>
        <w:jc w:val="both"/>
        <w:rPr>
          <w:sz w:val="22"/>
          <w:szCs w:val="22"/>
        </w:rPr>
      </w:pPr>
      <w:r w:rsidRPr="001729EE">
        <w:rPr>
          <w:sz w:val="22"/>
          <w:szCs w:val="22"/>
        </w:rPr>
        <w:t>где:</w:t>
      </w:r>
    </w:p>
    <w:p w:rsidR="00345303" w:rsidRPr="001729EE" w:rsidRDefault="00345303" w:rsidP="001729EE">
      <w:pPr>
        <w:pStyle w:val="ConsPlusNormal"/>
        <w:ind w:firstLine="709"/>
        <w:jc w:val="both"/>
        <w:rPr>
          <w:sz w:val="22"/>
          <w:szCs w:val="22"/>
        </w:rPr>
      </w:pPr>
      <w:r w:rsidRPr="001729EE">
        <w:rPr>
          <w:sz w:val="22"/>
          <w:szCs w:val="22"/>
          <w:lang w:val="en-US"/>
        </w:rPr>
        <w:t>N</w:t>
      </w:r>
      <w:r w:rsidRPr="001729EE">
        <w:rPr>
          <w:sz w:val="22"/>
          <w:szCs w:val="22"/>
          <w:vertAlign w:val="subscript"/>
        </w:rPr>
        <w:t>i</w:t>
      </w:r>
      <w:r w:rsidRPr="001729EE">
        <w:rPr>
          <w:sz w:val="22"/>
          <w:szCs w:val="22"/>
        </w:rPr>
        <w:t xml:space="preserve"> - нормативные затраты на оказание i-й муниципальной услуги, установленной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rPr>
        <w:t>V</w:t>
      </w:r>
      <w:r w:rsidRPr="001729EE">
        <w:rPr>
          <w:sz w:val="22"/>
          <w:szCs w:val="22"/>
          <w:vertAlign w:val="subscript"/>
        </w:rPr>
        <w:t>i</w:t>
      </w:r>
      <w:r w:rsidRPr="001729EE">
        <w:rPr>
          <w:sz w:val="22"/>
          <w:szCs w:val="22"/>
        </w:rPr>
        <w:t xml:space="preserve"> - объем i-й муниципальной услуги, установленной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lang w:val="en-US"/>
        </w:rPr>
        <w:t>N</w:t>
      </w:r>
      <w:r w:rsidRPr="001729EE">
        <w:rPr>
          <w:sz w:val="22"/>
          <w:szCs w:val="22"/>
          <w:vertAlign w:val="subscript"/>
        </w:rPr>
        <w:t>w</w:t>
      </w:r>
      <w:r w:rsidRPr="001729EE">
        <w:rPr>
          <w:sz w:val="22"/>
          <w:szCs w:val="22"/>
        </w:rPr>
        <w:t xml:space="preserve"> - нормативные затраты на выполнение w-й работы, установленной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rPr>
        <w:t>V</w:t>
      </w:r>
      <w:r w:rsidRPr="001729EE">
        <w:rPr>
          <w:sz w:val="22"/>
          <w:szCs w:val="22"/>
          <w:vertAlign w:val="subscript"/>
        </w:rPr>
        <w:t>w</w:t>
      </w:r>
      <w:r w:rsidRPr="001729EE">
        <w:rPr>
          <w:sz w:val="22"/>
          <w:szCs w:val="22"/>
        </w:rPr>
        <w:t xml:space="preserve"> - объем w-й работы, установленной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rPr>
        <w:t>P</w:t>
      </w:r>
      <w:r w:rsidRPr="001729EE">
        <w:rPr>
          <w:sz w:val="22"/>
          <w:szCs w:val="22"/>
          <w:vertAlign w:val="subscript"/>
        </w:rPr>
        <w:t>i</w:t>
      </w:r>
      <w:r w:rsidRPr="001729EE">
        <w:rPr>
          <w:sz w:val="22"/>
          <w:szCs w:val="22"/>
        </w:rPr>
        <w:t xml:space="preserve"> - размер платы (тариф и цена) за выполнение w-й работы в соответствии с пунктом 2.27. настоящего Порядка, установленный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rPr>
        <w:t>P</w:t>
      </w:r>
      <w:r w:rsidRPr="001729EE">
        <w:rPr>
          <w:sz w:val="22"/>
          <w:szCs w:val="22"/>
          <w:vertAlign w:val="subscript"/>
        </w:rPr>
        <w:t>w</w:t>
      </w:r>
      <w:r w:rsidRPr="001729EE">
        <w:rPr>
          <w:sz w:val="22"/>
          <w:szCs w:val="22"/>
        </w:rPr>
        <w:t xml:space="preserve"> - размер платы (тариф и цена) за оказание i-й муниципальной услуги в соответствии </w:t>
      </w:r>
      <w:r w:rsidR="001729EE">
        <w:rPr>
          <w:sz w:val="22"/>
          <w:szCs w:val="22"/>
        </w:rPr>
        <w:br/>
      </w:r>
      <w:r w:rsidRPr="001729EE">
        <w:rPr>
          <w:sz w:val="22"/>
          <w:szCs w:val="22"/>
        </w:rPr>
        <w:t>с пунктом 2.27. настоящего Порядка, установленный муниципальным заданием;</w:t>
      </w:r>
    </w:p>
    <w:p w:rsidR="00345303" w:rsidRPr="001729EE" w:rsidRDefault="00345303" w:rsidP="001729EE">
      <w:pPr>
        <w:pStyle w:val="ConsPlusNormal"/>
        <w:ind w:firstLine="709"/>
        <w:jc w:val="both"/>
        <w:rPr>
          <w:sz w:val="22"/>
          <w:szCs w:val="22"/>
        </w:rPr>
      </w:pPr>
      <w:r w:rsidRPr="001729EE">
        <w:rPr>
          <w:sz w:val="22"/>
          <w:szCs w:val="22"/>
          <w:lang w:val="en-US"/>
        </w:rPr>
        <w:t>N</w:t>
      </w:r>
      <w:r w:rsidRPr="001729EE">
        <w:rPr>
          <w:sz w:val="22"/>
          <w:szCs w:val="22"/>
          <w:vertAlign w:val="superscript"/>
        </w:rPr>
        <w:t>УН</w:t>
      </w:r>
      <w:r w:rsidRPr="001729EE">
        <w:rPr>
          <w:sz w:val="22"/>
          <w:szCs w:val="22"/>
        </w:rPr>
        <w:t xml:space="preserve"> - затраты на уплату налогов, в качестве объекта налогообложения по которым признается имущество учреждения.</w:t>
      </w:r>
    </w:p>
    <w:p w:rsidR="00345303" w:rsidRPr="001729EE" w:rsidRDefault="00345303" w:rsidP="001729EE">
      <w:pPr>
        <w:pStyle w:val="ConsPlusNormal"/>
        <w:ind w:firstLine="709"/>
        <w:jc w:val="both"/>
        <w:rPr>
          <w:sz w:val="22"/>
          <w:szCs w:val="22"/>
        </w:rPr>
      </w:pPr>
      <w:r w:rsidRPr="001729EE">
        <w:rPr>
          <w:sz w:val="22"/>
          <w:szCs w:val="22"/>
        </w:rPr>
        <w:t xml:space="preserve">2.4.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w:t>
      </w:r>
      <w:r w:rsidR="001729EE" w:rsidRPr="001729EE">
        <w:rPr>
          <w:sz w:val="22"/>
          <w:szCs w:val="22"/>
        </w:rPr>
        <w:br/>
      </w:r>
      <w:r w:rsidRPr="001729EE">
        <w:rPr>
          <w:sz w:val="22"/>
          <w:szCs w:val="22"/>
        </w:rPr>
        <w:t xml:space="preserve">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w:t>
      </w:r>
      <w:r w:rsidR="001729EE" w:rsidRPr="001729EE">
        <w:rPr>
          <w:sz w:val="22"/>
          <w:szCs w:val="22"/>
        </w:rPr>
        <w:br/>
      </w:r>
      <w:r w:rsidRPr="001729EE">
        <w:rPr>
          <w:sz w:val="22"/>
          <w:szCs w:val="22"/>
        </w:rPr>
        <w:t>в установленной сфере деятельности.</w:t>
      </w:r>
    </w:p>
    <w:p w:rsidR="00345303" w:rsidRPr="001729EE" w:rsidRDefault="00345303" w:rsidP="001729EE">
      <w:pPr>
        <w:pStyle w:val="ConsPlusNormal"/>
        <w:ind w:firstLine="709"/>
        <w:jc w:val="both"/>
        <w:rPr>
          <w:sz w:val="22"/>
          <w:szCs w:val="22"/>
        </w:rPr>
      </w:pPr>
      <w:r w:rsidRPr="001729EE">
        <w:rPr>
          <w:sz w:val="22"/>
          <w:szCs w:val="22"/>
        </w:rPr>
        <w:t>2.5. Значения нормативных затрат на оказание муниципальной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345303" w:rsidRPr="001729EE" w:rsidRDefault="00345303" w:rsidP="001729EE">
      <w:pPr>
        <w:pStyle w:val="ConsPlusNormal"/>
        <w:ind w:firstLine="709"/>
        <w:jc w:val="both"/>
        <w:rPr>
          <w:sz w:val="22"/>
          <w:szCs w:val="22"/>
        </w:rPr>
      </w:pPr>
      <w:r w:rsidRPr="001729EE">
        <w:rPr>
          <w:sz w:val="22"/>
          <w:szCs w:val="22"/>
        </w:rPr>
        <w:t xml:space="preserve">а) казенных учреждений - главным распорядителем средств бюджета Тужинского района, </w:t>
      </w:r>
      <w:r w:rsidR="001729EE">
        <w:rPr>
          <w:sz w:val="22"/>
          <w:szCs w:val="22"/>
        </w:rPr>
        <w:br/>
      </w:r>
      <w:r w:rsidRPr="001729EE">
        <w:rPr>
          <w:sz w:val="22"/>
          <w:szCs w:val="22"/>
        </w:rPr>
        <w:t>в ведении которого находятся казенные учреждения муниципального образования Тужинский муниципальный район Кировской области,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t>б) бюджетных или автономных учреждений - органом, осуществляющим функции и полномочия учредителя.</w:t>
      </w:r>
    </w:p>
    <w:p w:rsidR="00345303" w:rsidRPr="001729EE" w:rsidRDefault="00345303" w:rsidP="001729EE">
      <w:pPr>
        <w:pStyle w:val="ConsPlusNormal"/>
        <w:ind w:firstLine="709"/>
        <w:jc w:val="both"/>
        <w:rPr>
          <w:sz w:val="22"/>
          <w:szCs w:val="22"/>
        </w:rPr>
      </w:pPr>
      <w:r w:rsidRPr="001729EE">
        <w:rPr>
          <w:sz w:val="22"/>
          <w:szCs w:val="22"/>
        </w:rPr>
        <w:t>2.6. Базовый норматив затрат на оказание муниципальной услуги состоит из базового норматива:</w:t>
      </w:r>
    </w:p>
    <w:p w:rsidR="00345303" w:rsidRPr="001729EE" w:rsidRDefault="00345303" w:rsidP="001729EE">
      <w:pPr>
        <w:pStyle w:val="ConsPlusNormal"/>
        <w:ind w:firstLine="709"/>
        <w:jc w:val="both"/>
        <w:rPr>
          <w:sz w:val="22"/>
          <w:szCs w:val="22"/>
        </w:rPr>
      </w:pPr>
      <w:r w:rsidRPr="001729EE">
        <w:rPr>
          <w:sz w:val="22"/>
          <w:szCs w:val="22"/>
        </w:rPr>
        <w:t>а) затрат, непосредственно связанных с оказанием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б) затрат на общехозяйственные нужды на оказание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 xml:space="preserve">2.7.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w:t>
      </w:r>
      <w:r w:rsidR="001729EE">
        <w:rPr>
          <w:sz w:val="22"/>
          <w:szCs w:val="22"/>
        </w:rPr>
        <w:br/>
      </w:r>
      <w:r w:rsidRPr="001729EE">
        <w:rPr>
          <w:sz w:val="22"/>
          <w:szCs w:val="22"/>
        </w:rPr>
        <w:lastRenderedPageBreak/>
        <w:t>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345303" w:rsidRPr="001729EE" w:rsidRDefault="00345303" w:rsidP="001729EE">
      <w:pPr>
        <w:pStyle w:val="ConsPlusNormal"/>
        <w:ind w:firstLine="709"/>
        <w:jc w:val="both"/>
        <w:rPr>
          <w:sz w:val="22"/>
          <w:szCs w:val="22"/>
        </w:rPr>
      </w:pPr>
      <w:bookmarkStart w:id="4" w:name="P102"/>
      <w:bookmarkEnd w:id="4"/>
      <w:r w:rsidRPr="001729EE">
        <w:rPr>
          <w:sz w:val="22"/>
          <w:szCs w:val="22"/>
        </w:rPr>
        <w:t xml:space="preserve">2.8.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w:t>
      </w:r>
      <w:r w:rsidR="001729EE">
        <w:rPr>
          <w:sz w:val="22"/>
          <w:szCs w:val="22"/>
        </w:rPr>
        <w:br/>
      </w:r>
      <w:r w:rsidRPr="001729EE">
        <w:rPr>
          <w:sz w:val="22"/>
          <w:szCs w:val="22"/>
        </w:rPr>
        <w:t>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345303" w:rsidRPr="001729EE" w:rsidRDefault="00345303" w:rsidP="001729EE">
      <w:pPr>
        <w:pStyle w:val="ConsPlusNormal"/>
        <w:ind w:firstLine="709"/>
        <w:jc w:val="both"/>
        <w:rPr>
          <w:sz w:val="22"/>
          <w:szCs w:val="22"/>
        </w:rPr>
      </w:pPr>
      <w:r w:rsidRPr="001729EE">
        <w:rPr>
          <w:sz w:val="22"/>
          <w:szCs w:val="22"/>
        </w:rPr>
        <w:t>2.9. В базовый норматив затрат, непосредственно связанных с оказанием муниципальной услуги, включаются:</w:t>
      </w:r>
    </w:p>
    <w:p w:rsidR="00345303" w:rsidRPr="001729EE" w:rsidRDefault="00345303" w:rsidP="001729EE">
      <w:pPr>
        <w:pStyle w:val="ConsPlusNormal"/>
        <w:ind w:firstLine="709"/>
        <w:jc w:val="both"/>
        <w:rPr>
          <w:sz w:val="22"/>
          <w:szCs w:val="22"/>
        </w:rPr>
      </w:pPr>
      <w:r w:rsidRPr="001729EE">
        <w:rPr>
          <w:sz w:val="22"/>
          <w:szCs w:val="22"/>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w:t>
      </w:r>
      <w:r w:rsidR="001729EE">
        <w:rPr>
          <w:sz w:val="22"/>
          <w:szCs w:val="22"/>
        </w:rPr>
        <w:br/>
      </w:r>
      <w:r w:rsidRPr="001729EE">
        <w:rPr>
          <w:sz w:val="22"/>
          <w:szCs w:val="22"/>
        </w:rPr>
        <w:t xml:space="preserve">на производстве и профессиональных заболеваний в соответствии с трудовым законодательством </w:t>
      </w:r>
      <w:r w:rsidR="001729EE">
        <w:rPr>
          <w:sz w:val="22"/>
          <w:szCs w:val="22"/>
        </w:rPr>
        <w:br/>
      </w:r>
      <w:r w:rsidRPr="001729EE">
        <w:rPr>
          <w:sz w:val="22"/>
          <w:szCs w:val="22"/>
        </w:rPr>
        <w:t>и иными нормативными правовыми актами, содержащими нормы трудового права (далее - начисления на выплаты по оплате труда);</w:t>
      </w:r>
    </w:p>
    <w:p w:rsidR="00345303" w:rsidRPr="001729EE" w:rsidRDefault="00345303" w:rsidP="001729EE">
      <w:pPr>
        <w:pStyle w:val="ConsPlusNormal"/>
        <w:ind w:firstLine="709"/>
        <w:jc w:val="both"/>
        <w:rPr>
          <w:sz w:val="22"/>
          <w:szCs w:val="22"/>
        </w:rPr>
      </w:pPr>
      <w:bookmarkStart w:id="5" w:name="P105"/>
      <w:bookmarkEnd w:id="5"/>
      <w:r w:rsidRPr="001729EE">
        <w:rPr>
          <w:sz w:val="22"/>
          <w:szCs w:val="22"/>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6" w:name="P106"/>
      <w:bookmarkEnd w:id="6"/>
      <w:r w:rsidRPr="001729EE">
        <w:rPr>
          <w:sz w:val="22"/>
          <w:szCs w:val="22"/>
        </w:rPr>
        <w:t xml:space="preserve">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w:t>
      </w:r>
      <w:r w:rsidR="001729EE">
        <w:rPr>
          <w:sz w:val="22"/>
          <w:szCs w:val="22"/>
        </w:rPr>
        <w:br/>
      </w:r>
      <w:r w:rsidRPr="001729EE">
        <w:rPr>
          <w:sz w:val="22"/>
          <w:szCs w:val="22"/>
        </w:rPr>
        <w:t>с учетом срока их полезного использования;</w:t>
      </w:r>
    </w:p>
    <w:p w:rsidR="00345303" w:rsidRPr="001729EE" w:rsidRDefault="00345303" w:rsidP="001729EE">
      <w:pPr>
        <w:pStyle w:val="ConsPlusNormal"/>
        <w:ind w:firstLine="709"/>
        <w:jc w:val="both"/>
        <w:rPr>
          <w:sz w:val="22"/>
          <w:szCs w:val="22"/>
        </w:rPr>
      </w:pPr>
      <w:r w:rsidRPr="001729EE">
        <w:rPr>
          <w:sz w:val="22"/>
          <w:szCs w:val="22"/>
        </w:rPr>
        <w:t>г) иные затраты, непосредственно связанные с оказанием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2.10. В базовый норматив затрат на общехозяйственные нужды на оказание муниципальной услуги включаются:</w:t>
      </w:r>
    </w:p>
    <w:p w:rsidR="00345303" w:rsidRPr="001729EE" w:rsidRDefault="00345303" w:rsidP="001729EE">
      <w:pPr>
        <w:pStyle w:val="ConsPlusNormal"/>
        <w:ind w:firstLine="709"/>
        <w:jc w:val="both"/>
        <w:rPr>
          <w:sz w:val="22"/>
          <w:szCs w:val="22"/>
        </w:rPr>
      </w:pPr>
      <w:bookmarkStart w:id="7" w:name="P109"/>
      <w:bookmarkEnd w:id="7"/>
      <w:r w:rsidRPr="001729EE">
        <w:rPr>
          <w:sz w:val="22"/>
          <w:szCs w:val="22"/>
        </w:rPr>
        <w:t>а) затраты на коммунальные услуги;</w:t>
      </w:r>
    </w:p>
    <w:p w:rsidR="00345303" w:rsidRPr="001729EE" w:rsidRDefault="00345303" w:rsidP="001729EE">
      <w:pPr>
        <w:pStyle w:val="ConsPlusNormal"/>
        <w:ind w:firstLine="709"/>
        <w:jc w:val="both"/>
        <w:rPr>
          <w:sz w:val="22"/>
          <w:szCs w:val="22"/>
        </w:rPr>
      </w:pPr>
      <w:bookmarkStart w:id="8" w:name="P110"/>
      <w:bookmarkEnd w:id="8"/>
      <w:r w:rsidRPr="001729EE">
        <w:rPr>
          <w:sz w:val="22"/>
          <w:szCs w:val="22"/>
        </w:rPr>
        <w:t>б) затраты на содержание объектов недвижимого имущества,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9" w:name="P111"/>
      <w:bookmarkEnd w:id="9"/>
      <w:r w:rsidRPr="001729EE">
        <w:rPr>
          <w:sz w:val="22"/>
          <w:szCs w:val="22"/>
        </w:rPr>
        <w:t>в) затраты на содержание объектов особо ценного движимого имущества,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10" w:name="P112"/>
      <w:bookmarkEnd w:id="10"/>
      <w:r w:rsidRPr="001729EE">
        <w:rPr>
          <w:sz w:val="22"/>
          <w:szCs w:val="22"/>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345303" w:rsidRPr="001729EE" w:rsidRDefault="00345303" w:rsidP="001729EE">
      <w:pPr>
        <w:pStyle w:val="ConsPlusNormal"/>
        <w:ind w:firstLine="709"/>
        <w:jc w:val="both"/>
        <w:rPr>
          <w:sz w:val="22"/>
          <w:szCs w:val="22"/>
        </w:rPr>
      </w:pPr>
      <w:r w:rsidRPr="001729EE">
        <w:rPr>
          <w:sz w:val="22"/>
          <w:szCs w:val="22"/>
        </w:rPr>
        <w:t>д) затраты на приобретение услуг связи;</w:t>
      </w:r>
    </w:p>
    <w:p w:rsidR="00345303" w:rsidRPr="001729EE" w:rsidRDefault="00345303" w:rsidP="001729EE">
      <w:pPr>
        <w:pStyle w:val="ConsPlusNormal"/>
        <w:ind w:firstLine="709"/>
        <w:jc w:val="both"/>
        <w:rPr>
          <w:sz w:val="22"/>
          <w:szCs w:val="22"/>
        </w:rPr>
      </w:pPr>
      <w:r w:rsidRPr="001729EE">
        <w:rPr>
          <w:sz w:val="22"/>
          <w:szCs w:val="22"/>
        </w:rPr>
        <w:t>е) затраты на приобретение транспортных услуг;</w:t>
      </w:r>
    </w:p>
    <w:p w:rsidR="00345303" w:rsidRPr="001729EE" w:rsidRDefault="00345303" w:rsidP="001729EE">
      <w:pPr>
        <w:pStyle w:val="ConsPlusNormal"/>
        <w:ind w:firstLine="709"/>
        <w:jc w:val="both"/>
        <w:rPr>
          <w:sz w:val="22"/>
          <w:szCs w:val="22"/>
        </w:rPr>
      </w:pPr>
      <w:r w:rsidRPr="001729EE">
        <w:rPr>
          <w:sz w:val="22"/>
          <w:szCs w:val="22"/>
        </w:rPr>
        <w:t xml:space="preserve">ж) затраты на оплату труда работников, которые не принимают непосредственного участия </w:t>
      </w:r>
      <w:r w:rsidR="001729EE">
        <w:rPr>
          <w:sz w:val="22"/>
          <w:szCs w:val="22"/>
        </w:rPr>
        <w:br/>
      </w:r>
      <w:r w:rsidRPr="001729EE">
        <w:rPr>
          <w:sz w:val="22"/>
          <w:szCs w:val="22"/>
        </w:rPr>
        <w:t xml:space="preserve">в оказании муниципальной услуги, и начисления на выплаты по оплате труда работников, которые </w:t>
      </w:r>
      <w:r w:rsidR="001729EE">
        <w:rPr>
          <w:sz w:val="22"/>
          <w:szCs w:val="22"/>
        </w:rPr>
        <w:br/>
      </w:r>
      <w:r w:rsidRPr="001729EE">
        <w:rPr>
          <w:sz w:val="22"/>
          <w:szCs w:val="22"/>
        </w:rPr>
        <w:t>не принимают непосредственного участия в оказании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з) затраты на прочие общехозяйственные нужды.</w:t>
      </w:r>
    </w:p>
    <w:p w:rsidR="00345303" w:rsidRPr="001729EE" w:rsidRDefault="00345303" w:rsidP="001729EE">
      <w:pPr>
        <w:pStyle w:val="ConsPlusNormal"/>
        <w:ind w:firstLine="709"/>
        <w:jc w:val="both"/>
        <w:rPr>
          <w:sz w:val="22"/>
          <w:szCs w:val="22"/>
        </w:rPr>
      </w:pPr>
      <w:r w:rsidRPr="001729EE">
        <w:rPr>
          <w:sz w:val="22"/>
          <w:szCs w:val="22"/>
        </w:rPr>
        <w:t>и) в объем субсидии на выполнение муниципального задания могут предусматриваться расходы на погашение кредиторской задолженности.</w:t>
      </w:r>
    </w:p>
    <w:p w:rsidR="00345303" w:rsidRPr="001729EE" w:rsidRDefault="00345303" w:rsidP="001729EE">
      <w:pPr>
        <w:pStyle w:val="ConsPlusNormal"/>
        <w:ind w:firstLine="709"/>
        <w:jc w:val="both"/>
        <w:rPr>
          <w:sz w:val="22"/>
          <w:szCs w:val="22"/>
        </w:rPr>
      </w:pPr>
      <w:r w:rsidRPr="001729EE">
        <w:rPr>
          <w:sz w:val="22"/>
          <w:szCs w:val="22"/>
        </w:rPr>
        <w:t>При расчете субсидии на выполнение муниципального задания могут быть применены коэффициенты экономии, применяемые для соответствующих расходов.</w:t>
      </w:r>
    </w:p>
    <w:p w:rsidR="00345303" w:rsidRPr="001729EE" w:rsidRDefault="00345303" w:rsidP="001729EE">
      <w:pPr>
        <w:pStyle w:val="ConsPlusNormal"/>
        <w:ind w:firstLine="709"/>
        <w:jc w:val="both"/>
        <w:rPr>
          <w:sz w:val="22"/>
          <w:szCs w:val="22"/>
        </w:rPr>
      </w:pPr>
      <w:r w:rsidRPr="001729EE">
        <w:rPr>
          <w:sz w:val="22"/>
          <w:szCs w:val="22"/>
        </w:rPr>
        <w:t xml:space="preserve">2.11. В затраты, указанные в подпунктах «а» - </w:t>
      </w:r>
      <w:hyperlink r:id="rId33" w:anchor="P111" w:history="1">
        <w:r w:rsidRPr="001729EE">
          <w:rPr>
            <w:rStyle w:val="ad"/>
            <w:color w:val="auto"/>
            <w:sz w:val="22"/>
            <w:szCs w:val="22"/>
            <w:u w:val="none"/>
          </w:rPr>
          <w:t xml:space="preserve">«в» пунктах </w:t>
        </w:r>
      </w:hyperlink>
      <w:r w:rsidRPr="001729EE">
        <w:rPr>
          <w:sz w:val="22"/>
          <w:szCs w:val="22"/>
        </w:rPr>
        <w:t>2.10 настоящего Порядка, включаются затраты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t xml:space="preserve">Затраты, указанные в </w:t>
      </w:r>
      <w:hyperlink r:id="rId34" w:anchor="P106" w:history="1">
        <w:r w:rsidRPr="001729EE">
          <w:rPr>
            <w:rStyle w:val="ad"/>
            <w:color w:val="auto"/>
            <w:sz w:val="22"/>
            <w:szCs w:val="22"/>
            <w:u w:val="none"/>
          </w:rPr>
          <w:t xml:space="preserve">подпункте «в» пункта </w:t>
        </w:r>
      </w:hyperlink>
      <w:r w:rsidRPr="001729EE">
        <w:rPr>
          <w:sz w:val="22"/>
          <w:szCs w:val="22"/>
        </w:rPr>
        <w:t>2.9 и подпункте «г» пункта 2.10 настоящего Порядка, включаются в базовый норматив затрат на оказание услуги по решению органа, осуществляющего функции и полномочия учредителя.</w:t>
      </w:r>
    </w:p>
    <w:p w:rsidR="00345303" w:rsidRPr="001729EE" w:rsidRDefault="00345303" w:rsidP="001729EE">
      <w:pPr>
        <w:pStyle w:val="ConsPlusNormal"/>
        <w:ind w:firstLine="709"/>
        <w:jc w:val="both"/>
        <w:rPr>
          <w:sz w:val="22"/>
          <w:szCs w:val="22"/>
        </w:rPr>
      </w:pPr>
      <w:r w:rsidRPr="001729EE">
        <w:rPr>
          <w:sz w:val="22"/>
          <w:szCs w:val="22"/>
        </w:rPr>
        <w:t xml:space="preserve">Затраты, указанные в </w:t>
      </w:r>
      <w:hyperlink r:id="rId35" w:anchor="P106" w:history="1">
        <w:r w:rsidRPr="001729EE">
          <w:rPr>
            <w:rStyle w:val="ad"/>
            <w:color w:val="auto"/>
            <w:sz w:val="22"/>
            <w:szCs w:val="22"/>
            <w:u w:val="none"/>
          </w:rPr>
          <w:t xml:space="preserve">подпункте «в» пункта </w:t>
        </w:r>
      </w:hyperlink>
      <w:r w:rsidRPr="001729EE">
        <w:rPr>
          <w:sz w:val="22"/>
          <w:szCs w:val="22"/>
        </w:rPr>
        <w:t xml:space="preserve">2.9 и подпункте «г» пункта 2.10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sidRPr="001729EE">
        <w:rPr>
          <w:sz w:val="22"/>
          <w:szCs w:val="22"/>
        </w:rPr>
        <w:lastRenderedPageBreak/>
        <w:t>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345303" w:rsidRPr="001729EE" w:rsidRDefault="00345303" w:rsidP="001729EE">
      <w:pPr>
        <w:pStyle w:val="ConsPlusNormal"/>
        <w:ind w:firstLine="709"/>
        <w:jc w:val="both"/>
        <w:rPr>
          <w:sz w:val="22"/>
          <w:szCs w:val="22"/>
        </w:rPr>
      </w:pPr>
      <w:r w:rsidRPr="001729EE">
        <w:rPr>
          <w:sz w:val="22"/>
          <w:szCs w:val="22"/>
        </w:rPr>
        <w:t xml:space="preserve">Затраты на аренду имущества, включенные в затраты, указанные в </w:t>
      </w:r>
      <w:hyperlink r:id="rId36" w:anchor="P105" w:history="1">
        <w:r w:rsidRPr="001729EE">
          <w:rPr>
            <w:rStyle w:val="ad"/>
            <w:color w:val="auto"/>
            <w:sz w:val="22"/>
            <w:szCs w:val="22"/>
            <w:u w:val="none"/>
          </w:rPr>
          <w:t xml:space="preserve">подпункте «б» пункта </w:t>
        </w:r>
      </w:hyperlink>
      <w:r w:rsidRPr="001729EE">
        <w:rPr>
          <w:sz w:val="22"/>
          <w:szCs w:val="22"/>
        </w:rPr>
        <w:t xml:space="preserve">2.9 </w:t>
      </w:r>
      <w:r w:rsidR="001729EE">
        <w:rPr>
          <w:sz w:val="22"/>
          <w:szCs w:val="22"/>
        </w:rPr>
        <w:br/>
      </w:r>
      <w:r w:rsidRPr="001729EE">
        <w:rPr>
          <w:sz w:val="22"/>
          <w:szCs w:val="22"/>
        </w:rPr>
        <w:t xml:space="preserve">и подпунктах «б» и </w:t>
      </w:r>
      <w:hyperlink r:id="rId37" w:anchor="P111" w:history="1">
        <w:r w:rsidRPr="001729EE">
          <w:rPr>
            <w:rStyle w:val="ad"/>
            <w:color w:val="auto"/>
            <w:sz w:val="22"/>
            <w:szCs w:val="22"/>
            <w:u w:val="none"/>
          </w:rPr>
          <w:t xml:space="preserve">«в» пункта </w:t>
        </w:r>
      </w:hyperlink>
      <w:r w:rsidRPr="001729EE">
        <w:rPr>
          <w:sz w:val="22"/>
          <w:szCs w:val="22"/>
        </w:rPr>
        <w:t xml:space="preserve">2.10 настоящего Порядка, учитываются в составе указанных затрат </w:t>
      </w:r>
      <w:r w:rsidR="001729EE">
        <w:rPr>
          <w:sz w:val="22"/>
          <w:szCs w:val="22"/>
        </w:rPr>
        <w:br/>
      </w:r>
      <w:r w:rsidRPr="001729EE">
        <w:rPr>
          <w:sz w:val="22"/>
          <w:szCs w:val="22"/>
        </w:rPr>
        <w:t xml:space="preserve">в случае, если имущество, необходимое для выполнения муниципального задания, не закреплено </w:t>
      </w:r>
      <w:r w:rsidR="001729EE">
        <w:rPr>
          <w:sz w:val="22"/>
          <w:szCs w:val="22"/>
        </w:rPr>
        <w:br/>
      </w:r>
      <w:r w:rsidRPr="001729EE">
        <w:rPr>
          <w:sz w:val="22"/>
          <w:szCs w:val="22"/>
        </w:rPr>
        <w:t>за бюджетным или автономным учреждением на праве оперативного управления.</w:t>
      </w:r>
    </w:p>
    <w:p w:rsidR="00345303" w:rsidRPr="001729EE" w:rsidRDefault="00345303" w:rsidP="001729EE">
      <w:pPr>
        <w:pStyle w:val="ConsPlusNormal"/>
        <w:ind w:firstLine="709"/>
        <w:jc w:val="both"/>
        <w:rPr>
          <w:sz w:val="22"/>
          <w:szCs w:val="22"/>
        </w:rPr>
      </w:pPr>
      <w:r w:rsidRPr="001729EE">
        <w:rPr>
          <w:sz w:val="22"/>
          <w:szCs w:val="22"/>
        </w:rPr>
        <w:t xml:space="preserve">2.12. Значение базового норматива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w:t>
      </w:r>
      <w:r w:rsidR="001729EE">
        <w:rPr>
          <w:sz w:val="22"/>
          <w:szCs w:val="22"/>
        </w:rPr>
        <w:br/>
      </w:r>
      <w:r w:rsidRPr="001729EE">
        <w:rPr>
          <w:sz w:val="22"/>
          <w:szCs w:val="22"/>
        </w:rPr>
        <w:t xml:space="preserve">и полномочия учредителя, а также по решению главного распорядителя средств бюджета Тужинского района, в ведении которого находятся казенные учреждения (уточняется при необходимости </w:t>
      </w:r>
      <w:r w:rsidR="001729EE">
        <w:rPr>
          <w:sz w:val="22"/>
          <w:szCs w:val="22"/>
        </w:rPr>
        <w:br/>
      </w:r>
      <w:r w:rsidRPr="001729EE">
        <w:rPr>
          <w:sz w:val="22"/>
          <w:szCs w:val="22"/>
        </w:rPr>
        <w:t>при формировании обоснований бюджетных ассигнований бюджета Тужинского района на очередной финансовый год и плановый период), общей суммой с выделением:</w:t>
      </w:r>
    </w:p>
    <w:p w:rsidR="00345303" w:rsidRPr="001729EE" w:rsidRDefault="00345303" w:rsidP="001729EE">
      <w:pPr>
        <w:pStyle w:val="ConsPlusNormal"/>
        <w:ind w:firstLine="709"/>
        <w:jc w:val="both"/>
        <w:rPr>
          <w:sz w:val="22"/>
          <w:szCs w:val="22"/>
        </w:rPr>
      </w:pPr>
      <w:r w:rsidRPr="001729EE">
        <w:rPr>
          <w:sz w:val="22"/>
          <w:szCs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45303" w:rsidRPr="001729EE" w:rsidRDefault="00345303" w:rsidP="001729EE">
      <w:pPr>
        <w:pStyle w:val="ConsPlusNormal"/>
        <w:ind w:firstLine="709"/>
        <w:jc w:val="both"/>
        <w:rPr>
          <w:sz w:val="22"/>
          <w:szCs w:val="22"/>
        </w:rPr>
      </w:pPr>
      <w:r w:rsidRPr="001729EE">
        <w:rPr>
          <w:sz w:val="22"/>
          <w:szCs w:val="22"/>
        </w:rPr>
        <w:t xml:space="preserve">2.13. Корректирующие коэффициенты, применяемые при расчете нормативных затрат </w:t>
      </w:r>
      <w:r w:rsidR="001729EE">
        <w:rPr>
          <w:sz w:val="22"/>
          <w:szCs w:val="22"/>
        </w:rPr>
        <w:br/>
      </w:r>
      <w:r w:rsidRPr="001729EE">
        <w:rPr>
          <w:sz w:val="22"/>
          <w:szCs w:val="22"/>
        </w:rPr>
        <w:t xml:space="preserve">на оказание муниципальной услуги, состоят из территориального корректирующего коэффициента </w:t>
      </w:r>
      <w:r w:rsidR="001729EE">
        <w:rPr>
          <w:sz w:val="22"/>
          <w:szCs w:val="22"/>
        </w:rPr>
        <w:br/>
      </w:r>
      <w:r w:rsidRPr="001729EE">
        <w:rPr>
          <w:sz w:val="22"/>
          <w:szCs w:val="22"/>
        </w:rPr>
        <w:t>и отраслевого(ых) корректирующего(их) коэффициента(ов).</w:t>
      </w:r>
    </w:p>
    <w:p w:rsidR="00345303" w:rsidRPr="001729EE" w:rsidRDefault="00345303" w:rsidP="001729EE">
      <w:pPr>
        <w:pStyle w:val="ConsPlusNormal"/>
        <w:ind w:firstLine="709"/>
        <w:jc w:val="both"/>
        <w:rPr>
          <w:sz w:val="22"/>
          <w:szCs w:val="22"/>
        </w:rPr>
      </w:pPr>
      <w:r w:rsidRPr="001729EE">
        <w:rPr>
          <w:sz w:val="22"/>
          <w:szCs w:val="22"/>
        </w:rPr>
        <w:t xml:space="preserve">2.14.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w:t>
      </w:r>
      <w:r w:rsidR="001729EE">
        <w:rPr>
          <w:sz w:val="22"/>
          <w:szCs w:val="22"/>
        </w:rPr>
        <w:br/>
      </w:r>
      <w:r w:rsidRPr="001729EE">
        <w:rPr>
          <w:sz w:val="22"/>
          <w:szCs w:val="22"/>
        </w:rPr>
        <w:t>и территориальный корректирующий коэффициент на коммунальные услуги и на содержание недвижимого имущества.</w:t>
      </w:r>
    </w:p>
    <w:p w:rsidR="00345303" w:rsidRPr="001729EE" w:rsidRDefault="00345303" w:rsidP="001729EE">
      <w:pPr>
        <w:pStyle w:val="ConsPlusNormal"/>
        <w:ind w:firstLine="709"/>
        <w:jc w:val="both"/>
        <w:rPr>
          <w:sz w:val="22"/>
          <w:szCs w:val="22"/>
        </w:rPr>
      </w:pPr>
      <w:r w:rsidRPr="001729EE">
        <w:rPr>
          <w:sz w:val="22"/>
          <w:szCs w:val="22"/>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345303" w:rsidRPr="001729EE" w:rsidRDefault="00345303" w:rsidP="001729EE">
      <w:pPr>
        <w:pStyle w:val="ConsPlusNormal"/>
        <w:ind w:firstLine="709"/>
        <w:jc w:val="both"/>
        <w:rPr>
          <w:sz w:val="22"/>
          <w:szCs w:val="22"/>
        </w:rPr>
      </w:pPr>
      <w:r w:rsidRPr="001729EE">
        <w:rPr>
          <w:sz w:val="22"/>
          <w:szCs w:val="22"/>
        </w:rPr>
        <w:t xml:space="preserve">2.15. Отраслевой корректирующий коэффициент учитывает показатели отраслевой специфики, </w:t>
      </w:r>
      <w:r w:rsidR="001729EE">
        <w:rPr>
          <w:sz w:val="22"/>
          <w:szCs w:val="22"/>
        </w:rPr>
        <w:br/>
      </w:r>
      <w:r w:rsidRPr="001729EE">
        <w:rPr>
          <w:sz w:val="22"/>
          <w:szCs w:val="22"/>
        </w:rPr>
        <w:t xml:space="preserve">в том числе с учетом показателей качества муниципальной услуги, и определяется в соответствии </w:t>
      </w:r>
      <w:r w:rsidR="001729EE">
        <w:rPr>
          <w:sz w:val="22"/>
          <w:szCs w:val="22"/>
        </w:rPr>
        <w:br/>
      </w:r>
      <w:r w:rsidRPr="001729EE">
        <w:rPr>
          <w:sz w:val="22"/>
          <w:szCs w:val="22"/>
        </w:rPr>
        <w:t>с Общими требованиями.</w:t>
      </w:r>
    </w:p>
    <w:p w:rsidR="00345303" w:rsidRPr="001729EE" w:rsidRDefault="00345303" w:rsidP="001729EE">
      <w:pPr>
        <w:pStyle w:val="ConsPlusNormal"/>
        <w:ind w:firstLine="709"/>
        <w:jc w:val="both"/>
        <w:rPr>
          <w:sz w:val="22"/>
          <w:szCs w:val="22"/>
        </w:rPr>
      </w:pPr>
      <w:r w:rsidRPr="001729EE">
        <w:rPr>
          <w:sz w:val="22"/>
          <w:szCs w:val="22"/>
        </w:rP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(уточняется при необходимости при формировании обоснований бюджетных ассигнований бюджета Тужинского района на очередной финансовый год и плановый период).</w:t>
      </w:r>
    </w:p>
    <w:p w:rsidR="00345303" w:rsidRPr="001729EE" w:rsidRDefault="00345303" w:rsidP="001729EE">
      <w:pPr>
        <w:pStyle w:val="ConsPlusNormal"/>
        <w:ind w:firstLine="709"/>
        <w:jc w:val="both"/>
        <w:rPr>
          <w:sz w:val="22"/>
          <w:szCs w:val="22"/>
        </w:rPr>
      </w:pPr>
      <w:r w:rsidRPr="001729EE">
        <w:rPr>
          <w:sz w:val="22"/>
          <w:szCs w:val="22"/>
        </w:rPr>
        <w:t>2.16. Значения базовых нормативов затрат на оказание муниципальных услуг и отраслевых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345303" w:rsidRPr="001729EE" w:rsidRDefault="00345303" w:rsidP="001729EE">
      <w:pPr>
        <w:pStyle w:val="ConsPlusNormal"/>
        <w:ind w:firstLine="709"/>
        <w:jc w:val="both"/>
        <w:rPr>
          <w:sz w:val="22"/>
          <w:szCs w:val="22"/>
        </w:rPr>
      </w:pPr>
      <w:r w:rsidRPr="001729EE">
        <w:rPr>
          <w:sz w:val="22"/>
          <w:szCs w:val="22"/>
        </w:rPr>
        <w:t xml:space="preserve">2.17.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Тужинского района, </w:t>
      </w:r>
      <w:r w:rsidR="001729EE">
        <w:rPr>
          <w:sz w:val="22"/>
          <w:szCs w:val="22"/>
        </w:rPr>
        <w:br/>
      </w:r>
      <w:r w:rsidRPr="001729EE">
        <w:rPr>
          <w:sz w:val="22"/>
          <w:szCs w:val="22"/>
        </w:rPr>
        <w:t>в ведении которого находятся казенные учреждения муниципального образования Тужинский муниципальный район Кировской области.</w:t>
      </w:r>
    </w:p>
    <w:p w:rsidR="00345303" w:rsidRPr="001729EE" w:rsidRDefault="00345303" w:rsidP="001729EE">
      <w:pPr>
        <w:pStyle w:val="ConsPlusNormal"/>
        <w:ind w:firstLine="709"/>
        <w:jc w:val="both"/>
        <w:rPr>
          <w:sz w:val="22"/>
          <w:szCs w:val="22"/>
        </w:rPr>
      </w:pPr>
      <w:r w:rsidRPr="001729EE">
        <w:rPr>
          <w:sz w:val="22"/>
          <w:szCs w:val="22"/>
        </w:rPr>
        <w:t xml:space="preserve">2.18. Нормативные затраты на выполнение работы рассчитываются на работу в целом или </w:t>
      </w:r>
      <w:r w:rsidR="001729EE">
        <w:rPr>
          <w:sz w:val="22"/>
          <w:szCs w:val="22"/>
        </w:rPr>
        <w:br/>
      </w:r>
      <w:r w:rsidRPr="001729EE">
        <w:rPr>
          <w:sz w:val="22"/>
          <w:szCs w:val="22"/>
        </w:rPr>
        <w:t>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345303" w:rsidRPr="001729EE" w:rsidRDefault="00345303" w:rsidP="001729EE">
      <w:pPr>
        <w:pStyle w:val="ConsPlusNormal"/>
        <w:ind w:firstLine="709"/>
        <w:jc w:val="both"/>
        <w:rPr>
          <w:sz w:val="22"/>
          <w:szCs w:val="22"/>
        </w:rPr>
      </w:pPr>
      <w:r w:rsidRPr="001729EE">
        <w:rPr>
          <w:sz w:val="22"/>
          <w:szCs w:val="22"/>
        </w:rPr>
        <w:lastRenderedPageBreak/>
        <w:t xml:space="preserve">а) затраты на оплату труда работников, непосредственно связанных с выполнением работы, </w:t>
      </w:r>
      <w:r w:rsidR="001729EE">
        <w:rPr>
          <w:sz w:val="22"/>
          <w:szCs w:val="22"/>
        </w:rPr>
        <w:br/>
      </w:r>
      <w:r w:rsidRPr="001729EE">
        <w:rPr>
          <w:sz w:val="22"/>
          <w:szCs w:val="22"/>
        </w:rPr>
        <w:t>и начисления на выплаты по оплате труда работников, непосредственно связанных с выполнением работы;</w:t>
      </w:r>
    </w:p>
    <w:p w:rsidR="00345303" w:rsidRPr="001729EE" w:rsidRDefault="00345303" w:rsidP="001729EE">
      <w:pPr>
        <w:pStyle w:val="ConsPlusNormal"/>
        <w:ind w:firstLine="709"/>
        <w:jc w:val="both"/>
        <w:rPr>
          <w:sz w:val="22"/>
          <w:szCs w:val="22"/>
        </w:rPr>
      </w:pPr>
      <w:bookmarkStart w:id="11" w:name="P133"/>
      <w:bookmarkEnd w:id="11"/>
      <w:r w:rsidRPr="001729EE">
        <w:rPr>
          <w:sz w:val="22"/>
          <w:szCs w:val="22"/>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12" w:name="P134"/>
      <w:bookmarkEnd w:id="12"/>
      <w:r w:rsidRPr="001729EE">
        <w:rPr>
          <w:sz w:val="22"/>
          <w:szCs w:val="22"/>
        </w:rPr>
        <w:t xml:space="preserve">в)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w:t>
      </w:r>
      <w:r w:rsidR="001729EE">
        <w:rPr>
          <w:sz w:val="22"/>
          <w:szCs w:val="22"/>
        </w:rPr>
        <w:br/>
      </w:r>
      <w:r w:rsidRPr="001729EE">
        <w:rPr>
          <w:sz w:val="22"/>
          <w:szCs w:val="22"/>
        </w:rPr>
        <w:t>с учетом срока их полезного использования;</w:t>
      </w:r>
    </w:p>
    <w:p w:rsidR="00345303" w:rsidRPr="001729EE" w:rsidRDefault="00345303" w:rsidP="001729EE">
      <w:pPr>
        <w:pStyle w:val="ConsPlusNormal"/>
        <w:ind w:firstLine="709"/>
        <w:jc w:val="both"/>
        <w:rPr>
          <w:sz w:val="22"/>
          <w:szCs w:val="22"/>
        </w:rPr>
      </w:pPr>
      <w:r w:rsidRPr="001729EE">
        <w:rPr>
          <w:sz w:val="22"/>
          <w:szCs w:val="22"/>
        </w:rPr>
        <w:t>г) затраты на иные расходы, непосредственно связанные с выполнением работы;</w:t>
      </w:r>
    </w:p>
    <w:p w:rsidR="00345303" w:rsidRPr="001729EE" w:rsidRDefault="00345303" w:rsidP="001729EE">
      <w:pPr>
        <w:pStyle w:val="ConsPlusNormal"/>
        <w:ind w:firstLine="709"/>
        <w:jc w:val="both"/>
        <w:rPr>
          <w:sz w:val="22"/>
          <w:szCs w:val="22"/>
        </w:rPr>
      </w:pPr>
      <w:r w:rsidRPr="001729EE">
        <w:rPr>
          <w:sz w:val="22"/>
          <w:szCs w:val="22"/>
        </w:rPr>
        <w:t>д) затраты на оплату коммунальных услуг;</w:t>
      </w:r>
    </w:p>
    <w:p w:rsidR="00345303" w:rsidRPr="001729EE" w:rsidRDefault="00345303" w:rsidP="001729EE">
      <w:pPr>
        <w:pStyle w:val="ConsPlusNormal"/>
        <w:ind w:firstLine="709"/>
        <w:jc w:val="both"/>
        <w:rPr>
          <w:sz w:val="22"/>
          <w:szCs w:val="22"/>
        </w:rPr>
      </w:pPr>
      <w:bookmarkStart w:id="13" w:name="P137"/>
      <w:bookmarkEnd w:id="13"/>
      <w:r w:rsidRPr="001729EE">
        <w:rPr>
          <w:sz w:val="22"/>
          <w:szCs w:val="22"/>
        </w:rPr>
        <w:t>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14" w:name="P138"/>
      <w:bookmarkEnd w:id="14"/>
      <w:r w:rsidRPr="001729EE">
        <w:rPr>
          <w:sz w:val="22"/>
          <w:szCs w:val="22"/>
        </w:rPr>
        <w:t>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345303" w:rsidRPr="001729EE" w:rsidRDefault="00345303" w:rsidP="001729EE">
      <w:pPr>
        <w:pStyle w:val="ConsPlusNormal"/>
        <w:ind w:firstLine="709"/>
        <w:jc w:val="both"/>
        <w:rPr>
          <w:sz w:val="22"/>
          <w:szCs w:val="22"/>
        </w:rPr>
      </w:pPr>
      <w:bookmarkStart w:id="15" w:name="P139"/>
      <w:bookmarkEnd w:id="15"/>
      <w:r w:rsidRPr="001729EE">
        <w:rPr>
          <w:sz w:val="22"/>
          <w:szCs w:val="22"/>
        </w:rPr>
        <w:t>з)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345303" w:rsidRPr="001729EE" w:rsidRDefault="00345303" w:rsidP="001729EE">
      <w:pPr>
        <w:pStyle w:val="ConsPlusNormal"/>
        <w:ind w:firstLine="709"/>
        <w:jc w:val="both"/>
        <w:rPr>
          <w:sz w:val="22"/>
          <w:szCs w:val="22"/>
        </w:rPr>
      </w:pPr>
      <w:r w:rsidRPr="001729EE">
        <w:rPr>
          <w:sz w:val="22"/>
          <w:szCs w:val="22"/>
        </w:rPr>
        <w:t>и) затраты на приобретение услуг связи;</w:t>
      </w:r>
    </w:p>
    <w:p w:rsidR="00345303" w:rsidRPr="001729EE" w:rsidRDefault="00345303" w:rsidP="001729EE">
      <w:pPr>
        <w:pStyle w:val="ConsPlusNormal"/>
        <w:ind w:firstLine="709"/>
        <w:jc w:val="both"/>
        <w:rPr>
          <w:sz w:val="22"/>
          <w:szCs w:val="22"/>
        </w:rPr>
      </w:pPr>
      <w:r w:rsidRPr="001729EE">
        <w:rPr>
          <w:sz w:val="22"/>
          <w:szCs w:val="22"/>
        </w:rPr>
        <w:t>к) затраты на приобретение транспортных услуг;</w:t>
      </w:r>
    </w:p>
    <w:p w:rsidR="00345303" w:rsidRPr="001729EE" w:rsidRDefault="00345303" w:rsidP="001729EE">
      <w:pPr>
        <w:pStyle w:val="ConsPlusNormal"/>
        <w:ind w:firstLine="709"/>
        <w:jc w:val="both"/>
        <w:rPr>
          <w:sz w:val="22"/>
          <w:szCs w:val="22"/>
        </w:rPr>
      </w:pPr>
      <w:r w:rsidRPr="001729EE">
        <w:rPr>
          <w:sz w:val="22"/>
          <w:szCs w:val="22"/>
        </w:rPr>
        <w:t xml:space="preserve">л) затраты на оплату труда работников, которые не принимают непосредственного участия </w:t>
      </w:r>
      <w:r w:rsidR="001729EE">
        <w:rPr>
          <w:sz w:val="22"/>
          <w:szCs w:val="22"/>
        </w:rPr>
        <w:br/>
      </w:r>
      <w:r w:rsidRPr="001729EE">
        <w:rPr>
          <w:sz w:val="22"/>
          <w:szCs w:val="22"/>
        </w:rPr>
        <w:t>в выполнении работы, и начисления на выплаты по оплате труда работников, которые не принимают непосредственного участия в выполнении работы;</w:t>
      </w:r>
    </w:p>
    <w:p w:rsidR="00345303" w:rsidRPr="001729EE" w:rsidRDefault="00345303" w:rsidP="001729EE">
      <w:pPr>
        <w:pStyle w:val="ConsPlusNormal"/>
        <w:ind w:firstLine="709"/>
        <w:jc w:val="both"/>
        <w:rPr>
          <w:sz w:val="22"/>
          <w:szCs w:val="22"/>
        </w:rPr>
      </w:pPr>
      <w:r w:rsidRPr="001729EE">
        <w:rPr>
          <w:sz w:val="22"/>
          <w:szCs w:val="22"/>
        </w:rPr>
        <w:t>м) затраты на прочие общехозяйственные нужды.</w:t>
      </w:r>
    </w:p>
    <w:p w:rsidR="00345303" w:rsidRPr="001729EE" w:rsidRDefault="00345303" w:rsidP="001729EE">
      <w:pPr>
        <w:pStyle w:val="ConsPlusNormal"/>
        <w:ind w:firstLine="709"/>
        <w:jc w:val="both"/>
        <w:rPr>
          <w:sz w:val="22"/>
          <w:szCs w:val="22"/>
        </w:rPr>
      </w:pPr>
      <w:r w:rsidRPr="001729EE">
        <w:rPr>
          <w:sz w:val="22"/>
          <w:szCs w:val="22"/>
        </w:rPr>
        <w:t xml:space="preserve">2.19. Затраты, указанные в подпунктах «в» и «з» пункта 2.18. настоящего Порядка, включаются </w:t>
      </w:r>
      <w:r w:rsidR="001729EE">
        <w:rPr>
          <w:sz w:val="22"/>
          <w:szCs w:val="22"/>
        </w:rPr>
        <w:br/>
      </w:r>
      <w:r w:rsidRPr="001729EE">
        <w:rPr>
          <w:sz w:val="22"/>
          <w:szCs w:val="22"/>
        </w:rPr>
        <w:t xml:space="preserve">в нормативные затраты на выполнение работы по решению органа, осуществляющего функции </w:t>
      </w:r>
      <w:r w:rsidR="001729EE">
        <w:rPr>
          <w:sz w:val="22"/>
          <w:szCs w:val="22"/>
        </w:rPr>
        <w:br/>
      </w:r>
      <w:r w:rsidRPr="001729EE">
        <w:rPr>
          <w:sz w:val="22"/>
          <w:szCs w:val="22"/>
        </w:rPr>
        <w:t>и полномочия учредителя.</w:t>
      </w:r>
    </w:p>
    <w:p w:rsidR="00345303" w:rsidRPr="001729EE" w:rsidRDefault="00345303" w:rsidP="001729EE">
      <w:pPr>
        <w:pStyle w:val="ConsPlusNormal"/>
        <w:ind w:firstLine="709"/>
        <w:jc w:val="both"/>
        <w:rPr>
          <w:sz w:val="22"/>
          <w:szCs w:val="22"/>
        </w:rPr>
      </w:pPr>
      <w:r w:rsidRPr="001729EE">
        <w:rPr>
          <w:sz w:val="22"/>
          <w:szCs w:val="22"/>
        </w:rPr>
        <w:t xml:space="preserve">2.20. Затраты, указанные в подпунктах «в» и «з» пункта 2.18.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w:t>
      </w:r>
      <w:r w:rsidR="001729EE">
        <w:rPr>
          <w:sz w:val="22"/>
          <w:szCs w:val="22"/>
        </w:rPr>
        <w:br/>
      </w:r>
      <w:r w:rsidRPr="001729EE">
        <w:rPr>
          <w:sz w:val="22"/>
          <w:szCs w:val="22"/>
        </w:rPr>
        <w:t>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345303" w:rsidRPr="001729EE" w:rsidRDefault="00345303" w:rsidP="001729EE">
      <w:pPr>
        <w:pStyle w:val="ConsPlusNormal"/>
        <w:ind w:firstLine="709"/>
        <w:jc w:val="both"/>
        <w:rPr>
          <w:sz w:val="22"/>
          <w:szCs w:val="22"/>
        </w:rPr>
      </w:pPr>
      <w:r w:rsidRPr="001729EE">
        <w:rPr>
          <w:sz w:val="22"/>
          <w:szCs w:val="22"/>
        </w:rPr>
        <w:t xml:space="preserve">Затраты на аренду имущества, включенные в затраты, указанные в подпунктах «б», </w:t>
      </w:r>
      <w:hyperlink r:id="rId38" w:anchor="P137" w:history="1">
        <w:r w:rsidRPr="001729EE">
          <w:rPr>
            <w:rStyle w:val="ad"/>
            <w:color w:val="auto"/>
            <w:sz w:val="22"/>
            <w:szCs w:val="22"/>
            <w:u w:val="none"/>
          </w:rPr>
          <w:t>«е»</w:t>
        </w:r>
      </w:hyperlink>
      <w:r w:rsidRPr="001729EE">
        <w:rPr>
          <w:sz w:val="22"/>
          <w:szCs w:val="22"/>
        </w:rPr>
        <w:t xml:space="preserve"> и «ж» пункта 2.18.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345303" w:rsidRPr="001729EE" w:rsidRDefault="00345303" w:rsidP="001729EE">
      <w:pPr>
        <w:pStyle w:val="ConsPlusNormal"/>
        <w:ind w:firstLine="709"/>
        <w:jc w:val="both"/>
        <w:rPr>
          <w:sz w:val="22"/>
          <w:szCs w:val="22"/>
        </w:rPr>
      </w:pPr>
      <w:bookmarkStart w:id="16" w:name="P147"/>
      <w:bookmarkEnd w:id="16"/>
      <w:r w:rsidRPr="001729EE">
        <w:rPr>
          <w:sz w:val="22"/>
          <w:szCs w:val="22"/>
        </w:rPr>
        <w:t xml:space="preserve">2.21.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нормативными правовыми актами муниципального образования Тужинский муниципальный район Кировской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w:t>
      </w:r>
      <w:r w:rsidR="001729EE">
        <w:rPr>
          <w:sz w:val="22"/>
          <w:szCs w:val="22"/>
        </w:rPr>
        <w:br/>
      </w:r>
      <w:r w:rsidRPr="001729EE">
        <w:rPr>
          <w:sz w:val="22"/>
          <w:szCs w:val="22"/>
        </w:rPr>
        <w:t>и регламентами выполнения работ в установленной сфере.</w:t>
      </w:r>
    </w:p>
    <w:p w:rsidR="00345303" w:rsidRPr="001729EE" w:rsidRDefault="00345303" w:rsidP="001729EE">
      <w:pPr>
        <w:pStyle w:val="ConsPlusNormal"/>
        <w:ind w:firstLine="709"/>
        <w:jc w:val="both"/>
        <w:rPr>
          <w:sz w:val="22"/>
          <w:szCs w:val="22"/>
        </w:rPr>
      </w:pPr>
      <w:r w:rsidRPr="001729EE">
        <w:rPr>
          <w:sz w:val="22"/>
          <w:szCs w:val="22"/>
        </w:rPr>
        <w:t>2.22.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а также главным распорядителем средств бюджета Тужинского района,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lastRenderedPageBreak/>
        <w:t>2.23.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45303" w:rsidRPr="001729EE" w:rsidRDefault="00345303" w:rsidP="001729EE">
      <w:pPr>
        <w:pStyle w:val="ConsPlusNormal"/>
        <w:ind w:firstLine="709"/>
        <w:jc w:val="both"/>
        <w:rPr>
          <w:sz w:val="22"/>
          <w:szCs w:val="22"/>
        </w:rPr>
      </w:pPr>
      <w:r w:rsidRPr="001729EE">
        <w:rPr>
          <w:sz w:val="22"/>
          <w:szCs w:val="22"/>
        </w:rPr>
        <w:t>В случае, если бюджетное или автономное учреждение оказывают сверх установленного муниципального задания муниципальные услуги (выполняет работы) для физических и юридических лиц за плату, а также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на финансовое обеспечение выполнения муниципального задания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345303" w:rsidRPr="001729EE" w:rsidRDefault="00345303" w:rsidP="001729EE">
      <w:pPr>
        <w:pStyle w:val="ConsPlusNormal"/>
        <w:ind w:firstLine="709"/>
        <w:jc w:val="both"/>
        <w:rPr>
          <w:sz w:val="22"/>
          <w:szCs w:val="22"/>
        </w:rPr>
      </w:pPr>
      <w:r w:rsidRPr="001729EE">
        <w:rPr>
          <w:sz w:val="22"/>
          <w:szCs w:val="22"/>
        </w:rPr>
        <w:t xml:space="preserve">При расчете коэффициента платной деятельности не учитываются поступления в виде целевых субсидий, предоставляемых из бюджета Тужинского района, грантов, пожертвований, прочих безвозмездных поступлений от физических и юридических лиц, а также средства, поступающие </w:t>
      </w:r>
      <w:r w:rsidR="001729EE">
        <w:rPr>
          <w:sz w:val="22"/>
          <w:szCs w:val="22"/>
        </w:rPr>
        <w:br/>
      </w:r>
      <w:r w:rsidRPr="001729EE">
        <w:rPr>
          <w:sz w:val="22"/>
          <w:szCs w:val="22"/>
        </w:rPr>
        <w:t>в порядке возмещения расходов, понесенных в связи с эксплуатацией муниципального имущества, переданного в аренду (безвозмездное пользование).</w:t>
      </w:r>
    </w:p>
    <w:p w:rsidR="00345303" w:rsidRPr="001729EE" w:rsidRDefault="00345303" w:rsidP="001729EE">
      <w:pPr>
        <w:pStyle w:val="ConsPlusNormal"/>
        <w:ind w:firstLine="709"/>
        <w:jc w:val="both"/>
        <w:rPr>
          <w:sz w:val="22"/>
          <w:szCs w:val="22"/>
        </w:rPr>
      </w:pPr>
      <w:bookmarkStart w:id="17" w:name="P153"/>
      <w:bookmarkEnd w:id="17"/>
      <w:r w:rsidRPr="001729EE">
        <w:rPr>
          <w:sz w:val="22"/>
          <w:szCs w:val="22"/>
        </w:rPr>
        <w:t>2.24.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w:t>
      </w:r>
    </w:p>
    <w:p w:rsidR="00345303" w:rsidRPr="001729EE" w:rsidRDefault="00345303" w:rsidP="001729EE">
      <w:pPr>
        <w:pStyle w:val="ConsPlusNormal"/>
        <w:ind w:firstLine="709"/>
        <w:jc w:val="both"/>
        <w:rPr>
          <w:sz w:val="22"/>
          <w:szCs w:val="22"/>
        </w:rPr>
      </w:pPr>
      <w:r w:rsidRPr="001729EE">
        <w:rPr>
          <w:sz w:val="22"/>
          <w:szCs w:val="22"/>
        </w:rPr>
        <w:t xml:space="preserve">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w:t>
      </w:r>
      <w:r w:rsidR="001729EE">
        <w:rPr>
          <w:sz w:val="22"/>
          <w:szCs w:val="22"/>
        </w:rPr>
        <w:br/>
      </w:r>
      <w:r w:rsidRPr="001729EE">
        <w:rPr>
          <w:sz w:val="22"/>
          <w:szCs w:val="22"/>
        </w:rPr>
        <w:t>на коммунальные услуги;</w:t>
      </w:r>
    </w:p>
    <w:p w:rsidR="00345303" w:rsidRPr="001729EE" w:rsidRDefault="00345303" w:rsidP="001729EE">
      <w:pPr>
        <w:pStyle w:val="ConsPlusNormal"/>
        <w:ind w:firstLine="709"/>
        <w:jc w:val="both"/>
        <w:rPr>
          <w:sz w:val="22"/>
          <w:szCs w:val="22"/>
        </w:rPr>
      </w:pPr>
      <w:r w:rsidRPr="001729EE">
        <w:rPr>
          <w:sz w:val="22"/>
          <w:szCs w:val="22"/>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345303" w:rsidRPr="001729EE" w:rsidRDefault="00345303" w:rsidP="001729EE">
      <w:pPr>
        <w:pStyle w:val="ConsPlusNormal"/>
        <w:ind w:firstLine="709"/>
        <w:jc w:val="both"/>
        <w:rPr>
          <w:sz w:val="22"/>
          <w:szCs w:val="22"/>
        </w:rPr>
      </w:pPr>
      <w:bookmarkStart w:id="18" w:name="P157"/>
      <w:bookmarkEnd w:id="18"/>
      <w:r w:rsidRPr="001729EE">
        <w:rPr>
          <w:sz w:val="22"/>
          <w:szCs w:val="22"/>
        </w:rPr>
        <w:t>2.25. Затраты на содержание не используемого для выполнения муниципального задания имущества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345303" w:rsidRPr="001729EE" w:rsidRDefault="00345303" w:rsidP="001729EE">
      <w:pPr>
        <w:pStyle w:val="ConsPlusNormal"/>
        <w:ind w:firstLine="709"/>
        <w:jc w:val="both"/>
        <w:rPr>
          <w:sz w:val="22"/>
          <w:szCs w:val="22"/>
        </w:rPr>
      </w:pPr>
      <w:r w:rsidRPr="001729EE">
        <w:rPr>
          <w:sz w:val="22"/>
          <w:szCs w:val="22"/>
        </w:rPr>
        <w:t>2.26. 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2.24. настоящего Порядка, рассчитываются с применением коэффициента платной деятельности.</w:t>
      </w:r>
    </w:p>
    <w:p w:rsidR="00345303" w:rsidRPr="001729EE" w:rsidRDefault="00345303" w:rsidP="001729EE">
      <w:pPr>
        <w:pStyle w:val="ConsPlusNormal"/>
        <w:ind w:firstLine="709"/>
        <w:jc w:val="both"/>
        <w:rPr>
          <w:sz w:val="22"/>
          <w:szCs w:val="22"/>
        </w:rPr>
      </w:pPr>
      <w:r w:rsidRPr="001729EE">
        <w:rPr>
          <w:sz w:val="22"/>
          <w:szCs w:val="22"/>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осуществляющим функции и полномочия учредителя,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345303" w:rsidRPr="001729EE" w:rsidRDefault="00345303" w:rsidP="001729EE">
      <w:pPr>
        <w:pStyle w:val="ConsPlusNormal"/>
        <w:ind w:firstLine="709"/>
        <w:jc w:val="both"/>
        <w:rPr>
          <w:sz w:val="22"/>
          <w:szCs w:val="22"/>
        </w:rPr>
      </w:pPr>
      <w:bookmarkStart w:id="19" w:name="P160"/>
      <w:bookmarkEnd w:id="19"/>
      <w:r w:rsidRPr="001729EE">
        <w:rPr>
          <w:sz w:val="22"/>
          <w:szCs w:val="22"/>
        </w:rPr>
        <w:t xml:space="preserve">2.27.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w:t>
      </w:r>
      <w:r w:rsidR="001729EE">
        <w:rPr>
          <w:sz w:val="22"/>
          <w:szCs w:val="22"/>
        </w:rPr>
        <w:br/>
      </w:r>
      <w:r w:rsidRPr="001729EE">
        <w:rPr>
          <w:sz w:val="22"/>
          <w:szCs w:val="22"/>
        </w:rPr>
        <w:t>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действующим законодательством.</w:t>
      </w:r>
    </w:p>
    <w:p w:rsidR="00345303" w:rsidRPr="001729EE" w:rsidRDefault="00345303" w:rsidP="001729EE">
      <w:pPr>
        <w:pStyle w:val="ConsPlusNormal"/>
        <w:ind w:firstLine="709"/>
        <w:jc w:val="both"/>
        <w:rPr>
          <w:sz w:val="22"/>
          <w:szCs w:val="22"/>
        </w:rPr>
      </w:pPr>
      <w:r w:rsidRPr="001729EE">
        <w:rPr>
          <w:sz w:val="22"/>
          <w:szCs w:val="22"/>
        </w:rPr>
        <w:t xml:space="preserve">2.28. Нормативные затраты (затраты) определяются в соответствии с настоящим Порядком </w:t>
      </w:r>
      <w:r w:rsidR="001729EE">
        <w:rPr>
          <w:sz w:val="22"/>
          <w:szCs w:val="22"/>
        </w:rPr>
        <w:br/>
      </w:r>
      <w:r w:rsidRPr="001729EE">
        <w:rPr>
          <w:sz w:val="22"/>
          <w:szCs w:val="22"/>
        </w:rPr>
        <w:t xml:space="preserve">и учитываются при формировании обоснований бюджетных ассигнований бюджета Тужинского района на очередной финансовый год. </w:t>
      </w:r>
    </w:p>
    <w:p w:rsidR="00345303" w:rsidRPr="001729EE" w:rsidRDefault="00345303" w:rsidP="001729EE">
      <w:pPr>
        <w:pStyle w:val="ConsPlusNormal"/>
        <w:ind w:firstLine="709"/>
        <w:jc w:val="both"/>
        <w:rPr>
          <w:sz w:val="22"/>
          <w:szCs w:val="22"/>
        </w:rPr>
      </w:pPr>
      <w:r w:rsidRPr="001729EE">
        <w:rPr>
          <w:sz w:val="22"/>
          <w:szCs w:val="22"/>
        </w:rPr>
        <w:t>2.29.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Тужинский муниципальный район Кировской области на указанные цели.</w:t>
      </w:r>
    </w:p>
    <w:p w:rsidR="00345303" w:rsidRPr="001729EE" w:rsidRDefault="00345303" w:rsidP="001729EE">
      <w:pPr>
        <w:pStyle w:val="ConsPlusNormal"/>
        <w:ind w:firstLine="709"/>
        <w:jc w:val="both"/>
        <w:rPr>
          <w:sz w:val="22"/>
          <w:szCs w:val="22"/>
        </w:rPr>
      </w:pPr>
      <w:r w:rsidRPr="001729EE">
        <w:rPr>
          <w:sz w:val="22"/>
          <w:szCs w:val="22"/>
        </w:rPr>
        <w:t>Финансовое обеспечение выполнения муниципального задания бюджетным или автономным учреждением осуществляется в соответствии с планом финансово-хозяйственной деятельности учреждения путем предоставления субсидии.</w:t>
      </w:r>
    </w:p>
    <w:p w:rsidR="00345303" w:rsidRPr="001729EE" w:rsidRDefault="00345303" w:rsidP="001729EE">
      <w:pPr>
        <w:pStyle w:val="ConsPlusNormal"/>
        <w:ind w:firstLine="709"/>
        <w:jc w:val="both"/>
        <w:rPr>
          <w:sz w:val="22"/>
          <w:szCs w:val="22"/>
        </w:rPr>
      </w:pPr>
      <w:r w:rsidRPr="001729EE">
        <w:rPr>
          <w:sz w:val="22"/>
          <w:szCs w:val="22"/>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345303" w:rsidRPr="001729EE" w:rsidRDefault="00345303" w:rsidP="001729EE">
      <w:pPr>
        <w:pStyle w:val="ConsPlusNormal"/>
        <w:ind w:firstLine="709"/>
        <w:jc w:val="both"/>
        <w:rPr>
          <w:sz w:val="22"/>
          <w:szCs w:val="22"/>
        </w:rPr>
      </w:pPr>
      <w:r w:rsidRPr="001729EE">
        <w:rPr>
          <w:sz w:val="22"/>
          <w:szCs w:val="22"/>
        </w:rPr>
        <w:t>2.30.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lastRenderedPageBreak/>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и нормативными правовыми актами Кировской области и муниципального образования Тужинский муниципальный район Кировской области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t xml:space="preserve">Объем субсидии может быть увеличен в течение срока выполнения муниципального задания </w:t>
      </w:r>
      <w:r w:rsidR="001729EE">
        <w:rPr>
          <w:sz w:val="22"/>
          <w:szCs w:val="22"/>
        </w:rPr>
        <w:br/>
      </w:r>
      <w:r w:rsidRPr="001729EE">
        <w:rPr>
          <w:sz w:val="22"/>
          <w:szCs w:val="22"/>
        </w:rPr>
        <w:t>в случае изменения законодательства Российской Федерации о налогах и сборах, в том числе в случае отмены ранее установленных налоговых льгот.</w:t>
      </w:r>
    </w:p>
    <w:p w:rsidR="00345303" w:rsidRPr="001729EE" w:rsidRDefault="00345303" w:rsidP="001729EE">
      <w:pPr>
        <w:pStyle w:val="ConsPlusNormal"/>
        <w:ind w:firstLine="709"/>
        <w:jc w:val="both"/>
        <w:rPr>
          <w:sz w:val="22"/>
          <w:szCs w:val="22"/>
        </w:rPr>
      </w:pPr>
      <w:r w:rsidRPr="001729EE">
        <w:rPr>
          <w:sz w:val="22"/>
          <w:szCs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или автономными учреждениями в бюджет Тужинского района и учитываются в порядке, установленном для учета сумм возврата дебиторской задолженности.</w:t>
      </w:r>
    </w:p>
    <w:p w:rsidR="00345303" w:rsidRPr="001729EE" w:rsidRDefault="00345303" w:rsidP="001729EE">
      <w:pPr>
        <w:pStyle w:val="ConsPlusNormal"/>
        <w:ind w:firstLine="709"/>
        <w:jc w:val="both"/>
        <w:rPr>
          <w:sz w:val="22"/>
          <w:szCs w:val="22"/>
        </w:rPr>
      </w:pPr>
      <w:r w:rsidRPr="001729EE">
        <w:rPr>
          <w:sz w:val="22"/>
          <w:szCs w:val="22"/>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345303" w:rsidRPr="001729EE" w:rsidRDefault="00345303" w:rsidP="001729EE">
      <w:pPr>
        <w:pStyle w:val="ConsPlusNormal"/>
        <w:ind w:firstLine="709"/>
        <w:jc w:val="both"/>
        <w:rPr>
          <w:sz w:val="22"/>
          <w:szCs w:val="22"/>
        </w:rPr>
      </w:pPr>
      <w:r w:rsidRPr="001729EE">
        <w:rPr>
          <w:sz w:val="22"/>
          <w:szCs w:val="22"/>
        </w:rPr>
        <w:t>В случае изменения объема бюджетных ассигнований, выделенных из бюджета муниципального района, а также по результатам мониторинга выполнения бюджетными или автономными учреждениями муниципального задания на оказание муниципальных услуг (выполнение работ) объем финансового обеспечения муниципального задания на оказание муниципальных услуг (выполнение работ) корректируется.</w:t>
      </w:r>
    </w:p>
    <w:p w:rsidR="00345303" w:rsidRPr="001729EE" w:rsidRDefault="00345303" w:rsidP="001729EE">
      <w:pPr>
        <w:pStyle w:val="ConsPlusNormal"/>
        <w:ind w:firstLine="709"/>
        <w:jc w:val="both"/>
        <w:rPr>
          <w:sz w:val="22"/>
          <w:szCs w:val="22"/>
        </w:rPr>
      </w:pPr>
      <w:r w:rsidRPr="001729EE">
        <w:rPr>
          <w:sz w:val="22"/>
          <w:szCs w:val="22"/>
        </w:rPr>
        <w:t>2.31. Субсидия перечисляется в установленном порядке на счет Управления Федерального казначейства по Кировской области по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действующим законодательством.</w:t>
      </w:r>
    </w:p>
    <w:p w:rsidR="00345303" w:rsidRPr="001729EE" w:rsidRDefault="00345303" w:rsidP="001729EE">
      <w:pPr>
        <w:pStyle w:val="ConsPlusNormal"/>
        <w:ind w:firstLine="709"/>
        <w:jc w:val="both"/>
        <w:rPr>
          <w:sz w:val="22"/>
          <w:szCs w:val="22"/>
        </w:rPr>
      </w:pPr>
      <w:r w:rsidRPr="001729EE">
        <w:rPr>
          <w:sz w:val="22"/>
          <w:szCs w:val="22"/>
        </w:rPr>
        <w:t xml:space="preserve">2.32. Предоставление бюджетному или автономному учреждению субсидии в течение финансового года осуществляется на основании Соглашения о предоставлении субсидии из бюджета Тужинского района муниципальному бюджетному или автономному учреждению муниципального образования Тужинский муниципальный район Кировской области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с бюджетным </w:t>
      </w:r>
      <w:r w:rsidR="001729EE">
        <w:rPr>
          <w:sz w:val="22"/>
          <w:szCs w:val="22"/>
        </w:rPr>
        <w:br/>
      </w:r>
      <w:r w:rsidRPr="001729EE">
        <w:rPr>
          <w:sz w:val="22"/>
          <w:szCs w:val="22"/>
        </w:rPr>
        <w:t xml:space="preserve">или автономным учреждением, по форме согласно приложению № 1 к настоящему Порядку (далее - соглашение). Соглашение определяет права, обязанности и ответственность сторон, в том числе объем </w:t>
      </w:r>
      <w:r w:rsidR="001729EE">
        <w:rPr>
          <w:sz w:val="22"/>
          <w:szCs w:val="22"/>
        </w:rPr>
        <w:br/>
      </w:r>
      <w:r w:rsidRPr="001729EE">
        <w:rPr>
          <w:sz w:val="22"/>
          <w:szCs w:val="22"/>
        </w:rPr>
        <w:t>и периодичность перечисления субсидии в течение финансового года.</w:t>
      </w:r>
    </w:p>
    <w:p w:rsidR="00345303" w:rsidRPr="001729EE" w:rsidRDefault="00345303" w:rsidP="001729EE">
      <w:pPr>
        <w:pStyle w:val="ConsPlusNormal"/>
        <w:ind w:firstLine="709"/>
        <w:jc w:val="both"/>
        <w:rPr>
          <w:sz w:val="22"/>
          <w:szCs w:val="22"/>
        </w:rPr>
      </w:pPr>
      <w:r w:rsidRPr="001729EE">
        <w:rPr>
          <w:sz w:val="22"/>
          <w:szCs w:val="22"/>
        </w:rPr>
        <w:t>Органы, осуществляющие функции и полномочия учредителя, вправе уточнять и дополнять примерную форму соглашения с учетом отраслевых особенностей.</w:t>
      </w:r>
    </w:p>
    <w:p w:rsidR="00345303" w:rsidRPr="001729EE" w:rsidRDefault="00345303" w:rsidP="001729EE">
      <w:pPr>
        <w:pStyle w:val="ConsPlusNormal"/>
        <w:ind w:firstLine="709"/>
        <w:jc w:val="both"/>
        <w:rPr>
          <w:sz w:val="22"/>
          <w:szCs w:val="22"/>
        </w:rPr>
      </w:pPr>
      <w:r w:rsidRPr="001729EE">
        <w:rPr>
          <w:sz w:val="22"/>
          <w:szCs w:val="22"/>
        </w:rPr>
        <w:t xml:space="preserve">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w:t>
      </w:r>
      <w:r w:rsidR="001729EE">
        <w:rPr>
          <w:sz w:val="22"/>
          <w:szCs w:val="22"/>
        </w:rPr>
        <w:br/>
      </w:r>
      <w:r w:rsidRPr="001729EE">
        <w:rPr>
          <w:sz w:val="22"/>
          <w:szCs w:val="22"/>
        </w:rPr>
        <w:t>о порядке и условиях предоставления субсидии (при наличии), формируются и подписываются сторонами в системе «Электронный бюджет».</w:t>
      </w:r>
    </w:p>
    <w:p w:rsidR="00345303" w:rsidRPr="001729EE" w:rsidRDefault="00345303" w:rsidP="001729EE">
      <w:pPr>
        <w:pStyle w:val="ConsPlusNormal"/>
        <w:ind w:firstLine="709"/>
        <w:jc w:val="both"/>
        <w:rPr>
          <w:sz w:val="22"/>
          <w:szCs w:val="22"/>
        </w:rPr>
      </w:pPr>
      <w:r w:rsidRPr="001729EE">
        <w:rPr>
          <w:sz w:val="22"/>
          <w:szCs w:val="22"/>
        </w:rP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345303" w:rsidRPr="001729EE" w:rsidRDefault="00345303" w:rsidP="001729EE">
      <w:pPr>
        <w:pStyle w:val="ConsPlusNormal"/>
        <w:ind w:firstLine="709"/>
        <w:jc w:val="both"/>
        <w:rPr>
          <w:sz w:val="22"/>
          <w:szCs w:val="22"/>
        </w:rPr>
      </w:pPr>
      <w:bookmarkStart w:id="20" w:name="P175"/>
      <w:bookmarkEnd w:id="20"/>
      <w:r w:rsidRPr="001729EE">
        <w:rPr>
          <w:sz w:val="22"/>
          <w:szCs w:val="22"/>
        </w:rPr>
        <w:t>2.33. Перечисление субсидии осуществляется не реже 1 раза в месяц, в соответствии с графиком, содержащимся в соглашении и утвержденным кассовым планом.</w:t>
      </w:r>
    </w:p>
    <w:p w:rsidR="00345303" w:rsidRPr="001729EE" w:rsidRDefault="00345303" w:rsidP="001729EE">
      <w:pPr>
        <w:pStyle w:val="ConsPlusNormal"/>
        <w:ind w:firstLine="709"/>
        <w:jc w:val="both"/>
        <w:rPr>
          <w:sz w:val="22"/>
          <w:szCs w:val="22"/>
        </w:rPr>
      </w:pPr>
      <w:r w:rsidRPr="001729EE">
        <w:rPr>
          <w:sz w:val="22"/>
          <w:szCs w:val="22"/>
        </w:rPr>
        <w:t xml:space="preserve">Перечисление субсидии на финансовое обеспечение выполнения муниципального задания </w:t>
      </w:r>
      <w:r w:rsidR="001729EE">
        <w:rPr>
          <w:sz w:val="22"/>
          <w:szCs w:val="22"/>
        </w:rPr>
        <w:br/>
      </w:r>
      <w:r w:rsidRPr="001729EE">
        <w:rPr>
          <w:sz w:val="22"/>
          <w:szCs w:val="22"/>
        </w:rPr>
        <w:t>в декабре текущего финансового года осуществляется до 28 декабря.</w:t>
      </w:r>
    </w:p>
    <w:p w:rsidR="00345303" w:rsidRPr="001729EE" w:rsidRDefault="00345303" w:rsidP="001729EE">
      <w:pPr>
        <w:pStyle w:val="ConsPlusNormal"/>
        <w:ind w:firstLine="709"/>
        <w:jc w:val="both"/>
        <w:rPr>
          <w:sz w:val="22"/>
          <w:szCs w:val="22"/>
        </w:rPr>
      </w:pPr>
      <w:bookmarkStart w:id="21" w:name="P176"/>
      <w:bookmarkEnd w:id="21"/>
      <w:r w:rsidRPr="001729EE">
        <w:rPr>
          <w:sz w:val="22"/>
          <w:szCs w:val="22"/>
        </w:rPr>
        <w:t xml:space="preserve">2.34. По окончании квартала и финансового года бюджетные и автономные учреждения, казенные учреждения представляют органам, осуществляющим функции и полномочия учредителей, главным распорядителям средств бюджета Тужинского района, в ведении которых находятся казенные </w:t>
      </w:r>
      <w:r w:rsidRPr="001729EE">
        <w:rPr>
          <w:sz w:val="22"/>
          <w:szCs w:val="22"/>
        </w:rPr>
        <w:lastRenderedPageBreak/>
        <w:t xml:space="preserve">учреждения, отчет о выполнении муниципального задания, предусмотренный приложением № 2 </w:t>
      </w:r>
      <w:r w:rsidR="001729EE">
        <w:rPr>
          <w:sz w:val="22"/>
          <w:szCs w:val="22"/>
        </w:rPr>
        <w:br/>
      </w:r>
      <w:r w:rsidRPr="001729EE">
        <w:rPr>
          <w:sz w:val="22"/>
          <w:szCs w:val="22"/>
        </w:rPr>
        <w:t>к настоящему Порядку, в соответствии с требованиями, установленными в муниципальном задании.</w:t>
      </w:r>
    </w:p>
    <w:p w:rsidR="00345303" w:rsidRPr="001729EE" w:rsidRDefault="00345303" w:rsidP="001729EE">
      <w:pPr>
        <w:pStyle w:val="ConsPlusNormal"/>
        <w:ind w:firstLine="709"/>
        <w:jc w:val="both"/>
        <w:rPr>
          <w:sz w:val="22"/>
          <w:szCs w:val="22"/>
        </w:rPr>
      </w:pPr>
      <w:r w:rsidRPr="001729EE">
        <w:rPr>
          <w:sz w:val="22"/>
          <w:szCs w:val="22"/>
        </w:rPr>
        <w:t xml:space="preserve">Указанный отчет представляется в сроки, установленные муниципальным заданием, </w:t>
      </w:r>
      <w:r w:rsidR="001729EE">
        <w:rPr>
          <w:sz w:val="22"/>
          <w:szCs w:val="22"/>
        </w:rPr>
        <w:br/>
      </w:r>
      <w:r w:rsidRPr="001729EE">
        <w:rPr>
          <w:sz w:val="22"/>
          <w:szCs w:val="22"/>
        </w:rPr>
        <w:t>но не позднее 10 числа месяца, следующего за отчетным кварталом;</w:t>
      </w:r>
    </w:p>
    <w:p w:rsidR="00345303" w:rsidRPr="001729EE" w:rsidRDefault="00345303" w:rsidP="001729EE">
      <w:pPr>
        <w:pStyle w:val="ConsPlusNormal"/>
        <w:ind w:firstLine="709"/>
        <w:jc w:val="both"/>
        <w:rPr>
          <w:sz w:val="22"/>
          <w:szCs w:val="22"/>
        </w:rPr>
      </w:pPr>
      <w:r w:rsidRPr="001729EE">
        <w:rPr>
          <w:sz w:val="22"/>
          <w:szCs w:val="22"/>
        </w:rPr>
        <w:t xml:space="preserve">  - и не позднее 1 марта финансового года, следующего за отчетным – годовой отчет.</w:t>
      </w:r>
    </w:p>
    <w:p w:rsidR="00345303" w:rsidRPr="001729EE" w:rsidRDefault="00345303" w:rsidP="001729EE">
      <w:pPr>
        <w:pStyle w:val="ConsPlusNormal"/>
        <w:ind w:firstLine="709"/>
        <w:jc w:val="both"/>
        <w:rPr>
          <w:sz w:val="22"/>
          <w:szCs w:val="22"/>
        </w:rPr>
      </w:pPr>
      <w:r w:rsidRPr="001729EE">
        <w:rPr>
          <w:sz w:val="22"/>
          <w:szCs w:val="22"/>
        </w:rPr>
        <w:t xml:space="preserve">В случае, если органом, осуществляющим функции и полномочия учредителя, главным распорядителем средств бюджета Тужинского района,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w:t>
      </w:r>
      <w:r w:rsidR="001729EE">
        <w:rPr>
          <w:sz w:val="22"/>
          <w:szCs w:val="22"/>
        </w:rPr>
        <w:br/>
      </w:r>
      <w:r w:rsidRPr="001729EE">
        <w:rPr>
          <w:sz w:val="22"/>
          <w:szCs w:val="22"/>
        </w:rPr>
        <w:t xml:space="preserve">с начала года. При этом орган, осуществляющий функции и полномочия учредителя, и главный распорядитель средств бюджета Тужинского района,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w:t>
      </w:r>
      <w:r w:rsidR="001729EE">
        <w:rPr>
          <w:sz w:val="22"/>
          <w:szCs w:val="22"/>
        </w:rPr>
        <w:br/>
      </w:r>
      <w:r w:rsidRPr="001729EE">
        <w:rPr>
          <w:sz w:val="22"/>
          <w:szCs w:val="22"/>
        </w:rPr>
        <w:t>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345303" w:rsidRPr="001729EE" w:rsidRDefault="00345303" w:rsidP="001729EE">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sidRPr="001729EE">
        <w:rPr>
          <w:rFonts w:ascii="Times New Roman" w:hAnsi="Times New Roman" w:cs="Times New Roman"/>
        </w:rPr>
        <w:t>3. Порядок возврата субсидии в случае невыполнения муниципального задания</w:t>
      </w:r>
    </w:p>
    <w:p w:rsidR="00345303" w:rsidRPr="001729EE" w:rsidRDefault="00345303" w:rsidP="001729EE">
      <w:pPr>
        <w:pStyle w:val="ConsPlusNormal"/>
        <w:ind w:firstLine="709"/>
        <w:jc w:val="both"/>
        <w:rPr>
          <w:sz w:val="22"/>
          <w:szCs w:val="22"/>
        </w:rPr>
      </w:pPr>
      <w:r w:rsidRPr="001729EE">
        <w:rPr>
          <w:sz w:val="22"/>
          <w:szCs w:val="22"/>
        </w:rPr>
        <w:t>3.1. 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Тужинского района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w:t>
      </w:r>
    </w:p>
    <w:p w:rsidR="00345303" w:rsidRPr="001729EE" w:rsidRDefault="00345303" w:rsidP="001729EE">
      <w:pPr>
        <w:pStyle w:val="ConsPlusNormal"/>
        <w:ind w:firstLine="709"/>
        <w:jc w:val="both"/>
        <w:rPr>
          <w:strike/>
          <w:sz w:val="22"/>
          <w:szCs w:val="22"/>
        </w:rPr>
      </w:pPr>
      <w:bookmarkStart w:id="22" w:name="P180"/>
      <w:bookmarkEnd w:id="22"/>
      <w:r w:rsidRPr="001729EE">
        <w:rPr>
          <w:sz w:val="22"/>
          <w:szCs w:val="22"/>
        </w:rPr>
        <w:t xml:space="preserve">3.2. Орган, осуществляющий функции и полномочия учредителя, до 15 марта текущего финансового года направляет бюджетному или автономному учреждению письменное требование </w:t>
      </w:r>
      <w:r w:rsidR="001729EE">
        <w:rPr>
          <w:sz w:val="22"/>
          <w:szCs w:val="22"/>
        </w:rPr>
        <w:br/>
      </w:r>
      <w:r w:rsidRPr="001729EE">
        <w:rPr>
          <w:sz w:val="22"/>
          <w:szCs w:val="22"/>
        </w:rPr>
        <w:t>о возврате субсидии в бюджет Тужинского района.</w:t>
      </w:r>
    </w:p>
    <w:p w:rsidR="00345303" w:rsidRPr="001729EE" w:rsidRDefault="00345303" w:rsidP="001729EE">
      <w:pPr>
        <w:pStyle w:val="ConsPlusNormal"/>
        <w:ind w:firstLine="709"/>
        <w:jc w:val="both"/>
        <w:rPr>
          <w:sz w:val="22"/>
          <w:szCs w:val="22"/>
        </w:rPr>
      </w:pPr>
      <w:r w:rsidRPr="001729EE">
        <w:rPr>
          <w:sz w:val="22"/>
          <w:szCs w:val="22"/>
        </w:rPr>
        <w:t xml:space="preserve">Возврат субсидии в бюджет Тужинского района осуществляется бюджетным или автономным учреждением в течение 10 календарных дней с момента получения требования о возврате субсидии. </w:t>
      </w:r>
      <w:r w:rsidR="001729EE">
        <w:rPr>
          <w:sz w:val="22"/>
          <w:szCs w:val="22"/>
        </w:rPr>
        <w:br/>
      </w:r>
      <w:r w:rsidRPr="001729EE">
        <w:rPr>
          <w:sz w:val="22"/>
          <w:szCs w:val="22"/>
        </w:rPr>
        <w:t xml:space="preserve">В случае невыполнения бюджетным или автономным учреждением в установленный срок требования </w:t>
      </w:r>
      <w:r w:rsidR="001729EE">
        <w:rPr>
          <w:sz w:val="22"/>
          <w:szCs w:val="22"/>
        </w:rPr>
        <w:br/>
      </w:r>
      <w:r w:rsidRPr="001729EE">
        <w:rPr>
          <w:sz w:val="22"/>
          <w:szCs w:val="22"/>
        </w:rPr>
        <w:t xml:space="preserve">о возврате субсидии орган, осуществляющий функции и полномочия учредителя, принимает решение </w:t>
      </w:r>
      <w:r w:rsidR="001729EE">
        <w:rPr>
          <w:sz w:val="22"/>
          <w:szCs w:val="22"/>
        </w:rPr>
        <w:br/>
      </w:r>
      <w:r w:rsidRPr="001729EE">
        <w:rPr>
          <w:sz w:val="22"/>
          <w:szCs w:val="22"/>
        </w:rPr>
        <w:t xml:space="preserve">о приостановлении предоставления учреждению субсидии на выполнение муниципального задания </w:t>
      </w:r>
      <w:r w:rsidR="001729EE">
        <w:rPr>
          <w:sz w:val="22"/>
          <w:szCs w:val="22"/>
        </w:rPr>
        <w:br/>
      </w:r>
      <w:r w:rsidRPr="001729EE">
        <w:rPr>
          <w:sz w:val="22"/>
          <w:szCs w:val="22"/>
        </w:rPr>
        <w:t>на оказание муниципальных услуг (выполнение работ) до обеспечения им возврата субсидии в бюджет Тужинского района.</w:t>
      </w:r>
    </w:p>
    <w:p w:rsidR="00345303" w:rsidRPr="001729EE" w:rsidRDefault="00345303" w:rsidP="001729EE">
      <w:pPr>
        <w:widowControl w:val="0"/>
        <w:spacing w:after="0" w:line="240" w:lineRule="auto"/>
        <w:ind w:firstLine="709"/>
        <w:jc w:val="both"/>
        <w:rPr>
          <w:rFonts w:ascii="Times New Roman" w:hAnsi="Times New Roman" w:cs="Times New Roman"/>
        </w:rPr>
      </w:pPr>
      <w:bookmarkStart w:id="23" w:name="sub_45"/>
      <w:r w:rsidRPr="001729EE">
        <w:rPr>
          <w:rFonts w:ascii="Times New Roman" w:hAnsi="Times New Roman" w:cs="Times New Roman"/>
        </w:rPr>
        <w:t>3.3. Контроль за выполнением муниципального задания на оказание муниципальных услуг (выполнение работ) муниципальными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или муниципальных автономных учреждений, и главные распорядители средств бюджета Тужинского района, в ведении которых находятся муниципальные казенные учреждения (далее – муниципальное задание, учреждение).</w:t>
      </w:r>
      <w:bookmarkEnd w:id="23"/>
    </w:p>
    <w:p w:rsidR="00345303" w:rsidRPr="001729EE" w:rsidRDefault="006E4675" w:rsidP="001729EE">
      <w:pPr>
        <w:pStyle w:val="ConsPlusNormal"/>
        <w:ind w:firstLine="709"/>
        <w:jc w:val="both"/>
        <w:rPr>
          <w:sz w:val="22"/>
          <w:szCs w:val="22"/>
        </w:rPr>
      </w:pPr>
      <w:hyperlink r:id="rId39" w:history="1">
        <w:r w:rsidR="00345303" w:rsidRPr="001729EE">
          <w:rPr>
            <w:rStyle w:val="ad"/>
            <w:color w:val="auto"/>
            <w:sz w:val="22"/>
            <w:szCs w:val="22"/>
            <w:u w:val="none"/>
          </w:rPr>
          <w:t>Правила</w:t>
        </w:r>
      </w:hyperlink>
      <w:r w:rsidR="00345303" w:rsidRPr="001729EE">
        <w:rPr>
          <w:sz w:val="22"/>
          <w:szCs w:val="22"/>
        </w:rPr>
        <w:t xml:space="preserve">  осуществления контроля органами, осуществляющими функции и полномочия учредителей, и главными распорядителями средств бюджета Тужинского района,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B06683" w:rsidRDefault="00F3118F" w:rsidP="00F3118F">
      <w:pPr>
        <w:pStyle w:val="a4"/>
        <w:jc w:val="center"/>
        <w:rPr>
          <w:lang w:val="ru-RU"/>
        </w:rPr>
      </w:pPr>
      <w:r w:rsidRPr="0090455E">
        <w:rPr>
          <w:rFonts w:ascii="Times New Roman" w:hAnsi="Times New Roman"/>
          <w:lang w:val="ru-RU"/>
        </w:rPr>
        <w:t>__________</w:t>
      </w:r>
    </w:p>
    <w:p w:rsidR="004C3318" w:rsidRDefault="004C3318" w:rsidP="006025C9">
      <w:pPr>
        <w:pStyle w:val="a4"/>
        <w:jc w:val="both"/>
        <w:rPr>
          <w:rFonts w:ascii="Times New Roman" w:hAnsi="Times New Roman"/>
          <w:lang w:val="ru-RU"/>
        </w:rPr>
      </w:pPr>
    </w:p>
    <w:p w:rsidR="004C3318" w:rsidRDefault="004C3318" w:rsidP="004C3318">
      <w:pPr>
        <w:pStyle w:val="a4"/>
        <w:ind w:firstLine="6521"/>
        <w:jc w:val="both"/>
        <w:rPr>
          <w:rFonts w:ascii="Times New Roman" w:hAnsi="Times New Roman"/>
          <w:lang w:val="ru-RU"/>
        </w:rPr>
      </w:pPr>
      <w:r w:rsidRPr="004C3318">
        <w:rPr>
          <w:rFonts w:ascii="Times New Roman" w:hAnsi="Times New Roman"/>
          <w:lang w:val="ru-RU"/>
        </w:rPr>
        <w:t>Приложение № 1 к Порядку</w:t>
      </w:r>
    </w:p>
    <w:p w:rsidR="004C3318" w:rsidRDefault="004C3318" w:rsidP="004C3318">
      <w:pPr>
        <w:pStyle w:val="a4"/>
        <w:ind w:firstLine="6521"/>
        <w:jc w:val="both"/>
        <w:rPr>
          <w:rFonts w:ascii="Times New Roman" w:hAnsi="Times New Roman"/>
          <w:lang w:val="ru-RU"/>
        </w:rPr>
      </w:pP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ТИПОВАЯ ФОРМА</w:t>
      </w: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 xml:space="preserve">соглашения о предоставлении субсидии из бюджета Тужинского района муниципальному бюджетному или автономному учреждению </w:t>
      </w: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муниципального образования Тужинский муниципальный район</w:t>
      </w: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Кировской области на финансовое обеспечение выполнения муниципального задания на оказание муниципальных услуг (выполнение работ)</w:t>
      </w: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_________________________</w:t>
      </w:r>
    </w:p>
    <w:p w:rsidR="004C3318" w:rsidRPr="004C3318" w:rsidRDefault="004C3318" w:rsidP="004C3318">
      <w:pPr>
        <w:pStyle w:val="ConsPlusNonformat"/>
        <w:ind w:firstLine="720"/>
        <w:jc w:val="center"/>
        <w:rPr>
          <w:rFonts w:ascii="Times New Roman" w:hAnsi="Times New Roman" w:cs="Times New Roman"/>
          <w:sz w:val="22"/>
          <w:szCs w:val="22"/>
        </w:rPr>
      </w:pPr>
      <w:r w:rsidRPr="004C3318">
        <w:rPr>
          <w:rFonts w:ascii="Times New Roman" w:hAnsi="Times New Roman" w:cs="Times New Roman"/>
          <w:sz w:val="22"/>
          <w:szCs w:val="22"/>
        </w:rPr>
        <w:t>(место заключения соглашения)</w:t>
      </w:r>
    </w:p>
    <w:p w:rsidR="004C3318" w:rsidRPr="004C3318" w:rsidRDefault="004C3318" w:rsidP="004C3318">
      <w:pPr>
        <w:pStyle w:val="ConsPlusNonformat"/>
        <w:ind w:firstLine="720"/>
        <w:jc w:val="center"/>
        <w:rPr>
          <w:rFonts w:ascii="Times New Roman" w:hAnsi="Times New Roman" w:cs="Times New Roman"/>
          <w:sz w:val="22"/>
          <w:szCs w:val="22"/>
        </w:rPr>
      </w:pP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22"/>
          <w:szCs w:val="22"/>
        </w:rPr>
        <w:t xml:space="preserve"> «___» _________ 20__ г.                                                                       </w:t>
      </w:r>
      <w:r>
        <w:rPr>
          <w:rFonts w:ascii="Times New Roman" w:hAnsi="Times New Roman" w:cs="Times New Roman"/>
          <w:sz w:val="22"/>
          <w:szCs w:val="22"/>
        </w:rPr>
        <w:t xml:space="preserve">              </w:t>
      </w:r>
      <w:r w:rsidRPr="004C3318">
        <w:rPr>
          <w:rFonts w:ascii="Times New Roman" w:hAnsi="Times New Roman" w:cs="Times New Roman"/>
          <w:sz w:val="22"/>
          <w:szCs w:val="22"/>
        </w:rPr>
        <w:t xml:space="preserve"> № ______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16"/>
          <w:szCs w:val="16"/>
        </w:rPr>
        <w:t xml:space="preserve">(дата заключения соглашения)                                                                     </w:t>
      </w:r>
      <w:r>
        <w:rPr>
          <w:rFonts w:ascii="Times New Roman" w:hAnsi="Times New Roman" w:cs="Times New Roman"/>
          <w:sz w:val="16"/>
          <w:szCs w:val="16"/>
        </w:rPr>
        <w:t xml:space="preserve">                                              </w:t>
      </w:r>
      <w:r w:rsidRPr="004C3318">
        <w:rPr>
          <w:rFonts w:ascii="Times New Roman" w:hAnsi="Times New Roman" w:cs="Times New Roman"/>
          <w:sz w:val="16"/>
          <w:szCs w:val="16"/>
        </w:rPr>
        <w:t xml:space="preserve">      (номер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22"/>
          <w:szCs w:val="22"/>
        </w:rPr>
        <w:t>________________________________________________________________,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22"/>
          <w:szCs w:val="22"/>
        </w:rPr>
        <w:t>(Наименование органа местного самоуправления муниципального образования, осуществляющего функции и полномочия учредителя в отношении муниципального бюджетного или автономного учреждения муниципального образования Тужинский муниципальный район Кировской области), которому(ой) как получателю средств бюджета Тужинского района (далее -местный  бюджет) доведены лимиты бюджетных обязательств на предоставление субсидий бюджетным 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_______________________________________________________________________________________</w:t>
      </w:r>
      <w:r>
        <w:rPr>
          <w:rFonts w:ascii="Times New Roman" w:hAnsi="Times New Roman" w:cs="Times New Roman"/>
          <w:sz w:val="22"/>
          <w:szCs w:val="22"/>
        </w:rPr>
        <w:t>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16"/>
          <w:szCs w:val="16"/>
        </w:rPr>
        <w:t>(наименование должности руководителя Учредителя или уполномоченного им лица, фамилия, имя, отчество (при наличии) руководителя Учредителя или уполномоченного им лица),</w:t>
      </w:r>
      <w:r w:rsidRPr="004C3318">
        <w:rPr>
          <w:rFonts w:ascii="Times New Roman" w:hAnsi="Times New Roman" w:cs="Times New Roman"/>
          <w:sz w:val="22"/>
          <w:szCs w:val="22"/>
        </w:rPr>
        <w:t xml:space="preserve"> действующего(ей) на основании __________________________________,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16"/>
          <w:szCs w:val="16"/>
        </w:rPr>
        <w:t>(положение об органе местного самоуправления муниципального образования Тужинский муниципальный район Кировской области, доверенность, приказ или иной документ,  удостоверяющий полномочия)</w:t>
      </w:r>
      <w:r w:rsidRPr="004C3318">
        <w:rPr>
          <w:rFonts w:ascii="Times New Roman" w:hAnsi="Times New Roman" w:cs="Times New Roman"/>
          <w:sz w:val="22"/>
          <w:szCs w:val="22"/>
        </w:rPr>
        <w:t xml:space="preserve"> </w:t>
      </w:r>
      <w:r>
        <w:rPr>
          <w:rFonts w:ascii="Times New Roman" w:hAnsi="Times New Roman" w:cs="Times New Roman"/>
          <w:sz w:val="22"/>
          <w:szCs w:val="22"/>
        </w:rPr>
        <w:t xml:space="preserve">с одной стороны, </w:t>
      </w:r>
      <w:r w:rsidRPr="004C3318">
        <w:rPr>
          <w:rFonts w:ascii="Times New Roman" w:hAnsi="Times New Roman" w:cs="Times New Roman"/>
          <w:sz w:val="22"/>
          <w:szCs w:val="22"/>
        </w:rPr>
        <w:t xml:space="preserve">______________________________________________________________ </w:t>
      </w:r>
      <w:r w:rsidRPr="004C3318">
        <w:rPr>
          <w:rFonts w:ascii="Times New Roman" w:hAnsi="Times New Roman" w:cs="Times New Roman"/>
          <w:sz w:val="16"/>
          <w:szCs w:val="16"/>
        </w:rPr>
        <w:t>(наименование муниципального бюджетного или автономного учреждения муниципального образования Тужинский муниципальный район Кировской области),</w:t>
      </w:r>
      <w:r w:rsidRPr="004C3318">
        <w:rPr>
          <w:rFonts w:ascii="Times New Roman" w:hAnsi="Times New Roman" w:cs="Times New Roman"/>
          <w:sz w:val="22"/>
          <w:szCs w:val="22"/>
        </w:rPr>
        <w:t xml:space="preserve"> именуемое в дальнейшем «Учреждение», в лице____________________________</w:t>
      </w:r>
      <w:r w:rsidRPr="004C3318">
        <w:rPr>
          <w:rFonts w:ascii="Times New Roman" w:hAnsi="Times New Roman" w:cs="Times New Roman"/>
          <w:sz w:val="16"/>
          <w:szCs w:val="16"/>
        </w:rPr>
        <w:t xml:space="preserve">(наименование должности руководителя Учреждения  или уполномоченного им лица, фамилия, имя, отчество (при наличии) руководителя Учредителя или уполномоченного им лица), </w:t>
      </w:r>
      <w:r w:rsidRPr="004C3318">
        <w:rPr>
          <w:rFonts w:ascii="Times New Roman" w:hAnsi="Times New Roman" w:cs="Times New Roman"/>
          <w:sz w:val="22"/>
          <w:szCs w:val="22"/>
        </w:rPr>
        <w:t>действующего(ей) на основании _______________________________________,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16"/>
          <w:szCs w:val="16"/>
        </w:rPr>
        <w:t>(устав учреждения или иной уполномочивающий документ),</w:t>
      </w:r>
      <w:r w:rsidRPr="004C3318">
        <w:rPr>
          <w:rFonts w:ascii="Times New Roman" w:hAnsi="Times New Roman" w:cs="Times New Roman"/>
          <w:sz w:val="22"/>
          <w:szCs w:val="22"/>
        </w:rPr>
        <w:t xml:space="preserve"> с другой стороны, далее именуемые «Стороны», в соответствии с Бюджетным </w:t>
      </w:r>
      <w:hyperlink r:id="rId40" w:history="1">
        <w:r w:rsidRPr="004C3318">
          <w:rPr>
            <w:rStyle w:val="ad"/>
            <w:rFonts w:ascii="Times New Roman" w:hAnsi="Times New Roman" w:cs="Times New Roman"/>
            <w:color w:val="auto"/>
            <w:sz w:val="22"/>
            <w:szCs w:val="22"/>
            <w:u w:val="none"/>
          </w:rPr>
          <w:t>кодексом</w:t>
        </w:r>
      </w:hyperlink>
      <w:r w:rsidRPr="004C3318">
        <w:rPr>
          <w:rFonts w:ascii="Times New Roman" w:hAnsi="Times New Roman" w:cs="Times New Roman"/>
          <w:sz w:val="22"/>
          <w:szCs w:val="22"/>
        </w:rPr>
        <w:t xml:space="preserve"> Российской Федерации, Порядком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Тужинский муниципальный район Кировской области и Порядком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Порядки) заключили настоящее Соглашение о нижеследующем.</w:t>
      </w:r>
    </w:p>
    <w:p w:rsidR="004C3318" w:rsidRPr="004C3318" w:rsidRDefault="004C3318"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jc w:val="center"/>
        <w:rPr>
          <w:rFonts w:ascii="Times New Roman" w:hAnsi="Times New Roman" w:cs="Times New Roman"/>
          <w:sz w:val="22"/>
          <w:szCs w:val="22"/>
        </w:rPr>
      </w:pPr>
      <w:r w:rsidRPr="004C3318">
        <w:rPr>
          <w:rFonts w:ascii="Times New Roman" w:hAnsi="Times New Roman" w:cs="Times New Roman"/>
          <w:sz w:val="22"/>
          <w:szCs w:val="22"/>
        </w:rPr>
        <w:t>1. Предмет Соглашения.</w:t>
      </w:r>
    </w:p>
    <w:p w:rsidR="004C3318" w:rsidRPr="004C3318" w:rsidRDefault="004C3318" w:rsidP="004C3318">
      <w:pPr>
        <w:pStyle w:val="ConsPlusNonformat"/>
        <w:ind w:firstLine="709"/>
        <w:jc w:val="both"/>
        <w:rPr>
          <w:rFonts w:ascii="Times New Roman" w:hAnsi="Times New Roman" w:cs="Times New Roman"/>
          <w:sz w:val="22"/>
          <w:szCs w:val="22"/>
        </w:rPr>
      </w:pPr>
      <w:r w:rsidRPr="004C3318">
        <w:rPr>
          <w:rFonts w:ascii="Times New Roman" w:hAnsi="Times New Roman" w:cs="Times New Roman"/>
          <w:sz w:val="22"/>
          <w:szCs w:val="22"/>
        </w:rPr>
        <w:t>Предметом настоящего Соглашения является предоставление Учреждению из местного бюджета в 20_______ году/20__ - 20___ годах субсидии на финансовое обеспечение выполнения муниципального задания на оказание муниципальных услуг (выполнение работ) № __________ от «___» _________ 20 _ года (далее - Субсидия, муниципальное задание).</w:t>
      </w:r>
    </w:p>
    <w:p w:rsidR="004C3318" w:rsidRPr="004C3318" w:rsidRDefault="004C3318" w:rsidP="004C3318">
      <w:pPr>
        <w:pStyle w:val="ConsPlusNonformat"/>
        <w:ind w:firstLine="709"/>
        <w:jc w:val="both"/>
        <w:rPr>
          <w:rFonts w:ascii="Times New Roman" w:hAnsi="Times New Roman" w:cs="Times New Roman"/>
          <w:sz w:val="22"/>
          <w:szCs w:val="22"/>
        </w:rPr>
      </w:pPr>
    </w:p>
    <w:p w:rsidR="004C3318" w:rsidRPr="004C3318" w:rsidRDefault="004C3318" w:rsidP="006025C9">
      <w:pPr>
        <w:pStyle w:val="ConsPlusNonformat"/>
        <w:ind w:firstLine="709"/>
        <w:jc w:val="center"/>
        <w:rPr>
          <w:rFonts w:ascii="Times New Roman" w:hAnsi="Times New Roman" w:cs="Times New Roman"/>
          <w:sz w:val="22"/>
          <w:szCs w:val="22"/>
        </w:rPr>
      </w:pPr>
      <w:r w:rsidRPr="004C3318">
        <w:rPr>
          <w:rFonts w:ascii="Times New Roman" w:hAnsi="Times New Roman" w:cs="Times New Roman"/>
          <w:sz w:val="22"/>
          <w:szCs w:val="22"/>
        </w:rPr>
        <w:t>2. Порядок, условия предоставления Субсидии и финансовое обеспечение выполнения муниципального задания.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2.1. Субсидия предоставляется Учреждению на оказание муниципальных услуг (выполнение работ), установленных в муниципальном задании.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в 20__ году __________ (________________) рублей - по коду БК </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                                                         (сумма прописью)</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_____________________________________________________;(код БК)</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в 20__ году __________ (________________) рублей - по коду БК </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                                                         (сумма прописью)</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_____________________________________________________;(код БК)</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в 20__ году __________ (________________) рублей - по коду БК </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                                                         (сумма прописью)</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_____________________________________________________;(код БК)</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Порядком.</w:t>
      </w:r>
    </w:p>
    <w:p w:rsidR="004C3318" w:rsidRPr="004C3318" w:rsidRDefault="004C3318"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ind w:firstLine="720"/>
        <w:rPr>
          <w:rFonts w:ascii="Times New Roman" w:hAnsi="Times New Roman" w:cs="Times New Roman"/>
          <w:sz w:val="22"/>
          <w:szCs w:val="22"/>
        </w:rPr>
      </w:pPr>
      <w:r w:rsidRPr="004C3318">
        <w:rPr>
          <w:rFonts w:ascii="Times New Roman" w:hAnsi="Times New Roman" w:cs="Times New Roman"/>
          <w:sz w:val="22"/>
          <w:szCs w:val="22"/>
        </w:rPr>
        <w:t>3. Порядок перечисления Субсидии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3.1. Перечисление Субсидии осуществляется в соответствии с Порядком:</w:t>
      </w:r>
    </w:p>
    <w:p w:rsidR="004C3318" w:rsidRPr="004C3318" w:rsidRDefault="004C3318" w:rsidP="004C3318">
      <w:pPr>
        <w:pStyle w:val="ConsPlusNonformat"/>
        <w:ind w:firstLine="720"/>
        <w:jc w:val="both"/>
        <w:rPr>
          <w:rFonts w:ascii="Times New Roman" w:hAnsi="Times New Roman" w:cs="Times New Roman"/>
          <w:sz w:val="16"/>
          <w:szCs w:val="16"/>
        </w:rPr>
      </w:pPr>
      <w:r w:rsidRPr="004C3318">
        <w:rPr>
          <w:rFonts w:ascii="Times New Roman" w:hAnsi="Times New Roman" w:cs="Times New Roman"/>
          <w:sz w:val="22"/>
          <w:szCs w:val="22"/>
        </w:rPr>
        <w:t xml:space="preserve">3.1.1. На лицевой счет, открытый Учреждению в </w:t>
      </w:r>
      <w:r>
        <w:rPr>
          <w:rFonts w:ascii="Times New Roman" w:hAnsi="Times New Roman" w:cs="Times New Roman"/>
          <w:sz w:val="22"/>
          <w:szCs w:val="22"/>
        </w:rPr>
        <w:t>_________</w:t>
      </w:r>
      <w:r w:rsidRPr="004C3318">
        <w:rPr>
          <w:rFonts w:ascii="Times New Roman" w:hAnsi="Times New Roman" w:cs="Times New Roman"/>
          <w:sz w:val="22"/>
          <w:szCs w:val="22"/>
        </w:rPr>
        <w:t>_______________________________ .</w:t>
      </w:r>
    </w:p>
    <w:p w:rsidR="004C3318" w:rsidRPr="004C3318" w:rsidRDefault="004C3318" w:rsidP="004C3318">
      <w:pPr>
        <w:pStyle w:val="ConsPlusNonformat"/>
        <w:ind w:firstLine="720"/>
        <w:jc w:val="center"/>
        <w:rPr>
          <w:rFonts w:ascii="Times New Roman" w:hAnsi="Times New Roman" w:cs="Times New Roman"/>
          <w:sz w:val="16"/>
          <w:szCs w:val="16"/>
        </w:rPr>
      </w:pPr>
      <w:r>
        <w:rPr>
          <w:rFonts w:ascii="Times New Roman" w:hAnsi="Times New Roman" w:cs="Times New Roman"/>
          <w:sz w:val="16"/>
          <w:szCs w:val="16"/>
        </w:rPr>
        <w:t xml:space="preserve">                                                                                                              </w:t>
      </w:r>
      <w:r w:rsidRPr="004C3318">
        <w:rPr>
          <w:rFonts w:ascii="Times New Roman" w:hAnsi="Times New Roman" w:cs="Times New Roman"/>
          <w:sz w:val="16"/>
          <w:szCs w:val="16"/>
        </w:rPr>
        <w:t>(наименование территориального органа Федерального казначейства)</w:t>
      </w:r>
    </w:p>
    <w:p w:rsid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lastRenderedPageBreak/>
        <w:t>3.1.2. На счет, открытый Учреждению в ________________________________(наименование кредитной организации).</w:t>
      </w:r>
    </w:p>
    <w:p w:rsidR="006025C9" w:rsidRPr="004C3318" w:rsidRDefault="006025C9"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 Взаимодействие Сторон.</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 Учредитель обязуется: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4.1.1.  Обеспечить  предоставление Субсидии в соответствии с разделом 2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пункте 2.2 настоящего Соглашения, не позднее _____ рабочих дней после утверждения нормативных затрат (внесения в них изменений).</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4.1.3. Обеспечивать перечисление Субсидии на соответствующий счет, указанный в разделе 8 настоящего Соглашения, согла</w:t>
      </w:r>
      <w:r w:rsidRPr="00F3118F">
        <w:rPr>
          <w:rFonts w:ascii="Times New Roman" w:hAnsi="Times New Roman" w:cs="Times New Roman"/>
          <w:sz w:val="22"/>
          <w:szCs w:val="22"/>
        </w:rPr>
        <w:t xml:space="preserve">сно </w:t>
      </w:r>
      <w:hyperlink r:id="rId41" w:anchor="P910" w:history="1">
        <w:r w:rsidRPr="00F3118F">
          <w:rPr>
            <w:rStyle w:val="ad"/>
            <w:rFonts w:ascii="Times New Roman" w:hAnsi="Times New Roman" w:cs="Times New Roman"/>
            <w:color w:val="auto"/>
            <w:sz w:val="22"/>
            <w:szCs w:val="22"/>
            <w:u w:val="none"/>
          </w:rPr>
          <w:t>графику</w:t>
        </w:r>
      </w:hyperlink>
      <w:r w:rsidRPr="004C3318">
        <w:rPr>
          <w:rFonts w:ascii="Times New Roman" w:hAnsi="Times New Roman" w:cs="Times New Roman"/>
          <w:sz w:val="22"/>
          <w:szCs w:val="22"/>
        </w:rPr>
        <w:t xml:space="preserve"> перечисления Субсидии в соответствии с приложением 1 </w:t>
      </w:r>
      <w:r>
        <w:rPr>
          <w:rFonts w:ascii="Times New Roman" w:hAnsi="Times New Roman" w:cs="Times New Roman"/>
          <w:sz w:val="22"/>
          <w:szCs w:val="22"/>
        </w:rPr>
        <w:br/>
      </w:r>
      <w:r w:rsidRPr="004C3318">
        <w:rPr>
          <w:rFonts w:ascii="Times New Roman" w:hAnsi="Times New Roman" w:cs="Times New Roman"/>
          <w:sz w:val="22"/>
          <w:szCs w:val="22"/>
        </w:rPr>
        <w:t>к настоящему Соглашению, являющимся неотъемлемой частью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Порядком и настоящим Соглашением.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_______ рабочих дней после получения предложений.</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w:t>
      </w:r>
      <w:r>
        <w:rPr>
          <w:rFonts w:ascii="Times New Roman" w:hAnsi="Times New Roman" w:cs="Times New Roman"/>
          <w:sz w:val="22"/>
          <w:szCs w:val="22"/>
        </w:rPr>
        <w:br/>
      </w:r>
      <w:r w:rsidRPr="004C3318">
        <w:rPr>
          <w:rFonts w:ascii="Times New Roman" w:hAnsi="Times New Roman" w:cs="Times New Roman"/>
          <w:sz w:val="22"/>
          <w:szCs w:val="22"/>
        </w:rPr>
        <w:t xml:space="preserve">об исполнении муниципального задания в текущем финансовом году, представленного Учреждением </w:t>
      </w:r>
      <w:r>
        <w:rPr>
          <w:rFonts w:ascii="Times New Roman" w:hAnsi="Times New Roman" w:cs="Times New Roman"/>
          <w:sz w:val="22"/>
          <w:szCs w:val="22"/>
        </w:rPr>
        <w:br/>
      </w:r>
      <w:r w:rsidRPr="004C3318">
        <w:rPr>
          <w:rFonts w:ascii="Times New Roman" w:hAnsi="Times New Roman" w:cs="Times New Roman"/>
          <w:sz w:val="22"/>
          <w:szCs w:val="22"/>
        </w:rPr>
        <w:t xml:space="preserve">в соответствии с подпунктом 4.3.4.1 настоящего Соглашения, в течение ____ дней со дня его представления Учреждением, в случае если на основании данных предварительного отчета </w:t>
      </w:r>
      <w:r>
        <w:rPr>
          <w:rFonts w:ascii="Times New Roman" w:hAnsi="Times New Roman" w:cs="Times New Roman"/>
          <w:sz w:val="22"/>
          <w:szCs w:val="22"/>
        </w:rPr>
        <w:br/>
      </w:r>
      <w:r w:rsidRPr="004C3318">
        <w:rPr>
          <w:rFonts w:ascii="Times New Roman" w:hAnsi="Times New Roman" w:cs="Times New Roman"/>
          <w:sz w:val="22"/>
          <w:szCs w:val="22"/>
        </w:rPr>
        <w:t>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4.1.7. Направлять Учрежден</w:t>
      </w:r>
      <w:r w:rsidRPr="00F3118F">
        <w:rPr>
          <w:rFonts w:ascii="Times New Roman" w:hAnsi="Times New Roman" w:cs="Times New Roman"/>
          <w:sz w:val="22"/>
          <w:szCs w:val="22"/>
        </w:rPr>
        <w:t xml:space="preserve">ию </w:t>
      </w:r>
      <w:hyperlink r:id="rId42" w:anchor="P1041" w:history="1">
        <w:r w:rsidRPr="00F3118F">
          <w:rPr>
            <w:rStyle w:val="ad"/>
            <w:rFonts w:ascii="Times New Roman" w:hAnsi="Times New Roman" w:cs="Times New Roman"/>
            <w:color w:val="auto"/>
            <w:sz w:val="22"/>
            <w:szCs w:val="22"/>
            <w:u w:val="none"/>
          </w:rPr>
          <w:t>расчет</w:t>
        </w:r>
      </w:hyperlink>
      <w:r w:rsidRPr="004C3318">
        <w:rPr>
          <w:rFonts w:ascii="Times New Roman" w:hAnsi="Times New Roman" w:cs="Times New Roman"/>
          <w:sz w:val="22"/>
          <w:szCs w:val="22"/>
        </w:rPr>
        <w:t xml:space="preserve"> средств Субсидии, подлежащих возврату в местный бюджет на 1 января 20___ г., составленный по форме согласно приложению 2 к настоящему Соглашению, являющемуся неотъемлемой частью  настоящего  Соглашения, в срок до «____» __________________ 20__ г.</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 г., в соответствии </w:t>
      </w:r>
      <w:r>
        <w:rPr>
          <w:rFonts w:ascii="Times New Roman" w:hAnsi="Times New Roman" w:cs="Times New Roman"/>
          <w:sz w:val="22"/>
          <w:szCs w:val="22"/>
        </w:rPr>
        <w:br/>
      </w:r>
      <w:r w:rsidRPr="004C3318">
        <w:rPr>
          <w:rFonts w:ascii="Times New Roman" w:hAnsi="Times New Roman" w:cs="Times New Roman"/>
          <w:sz w:val="22"/>
          <w:szCs w:val="22"/>
        </w:rPr>
        <w:t xml:space="preserve">с расчетом, указанным в пункте </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4.1.7 настоящего Соглашения, в срок, указанный в пункте 4.3.2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4.1.9. Выполнять иные обязательства, установленные бюджетным законодательством Российской Федерации, Порядком и настоящим Соглашением.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 Учредитель вправе: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 Принимать решение об изменении размера Субсидии: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4.2.2.1.1. Уменьшения Учредителю ранее утвержденных лимитов бюджетных обязательств, указанных в пункте 2.2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4.2.2.1.2. Увеличения (при наличии у Учредителя л</w:t>
      </w:r>
      <w:r>
        <w:rPr>
          <w:rFonts w:ascii="Times New Roman" w:hAnsi="Times New Roman" w:cs="Times New Roman"/>
          <w:sz w:val="22"/>
          <w:szCs w:val="22"/>
        </w:rPr>
        <w:t xml:space="preserve">имитов бюджетных обязательств, </w:t>
      </w:r>
      <w:r w:rsidRPr="004C3318">
        <w:rPr>
          <w:rFonts w:ascii="Times New Roman" w:hAnsi="Times New Roman" w:cs="Times New Roman"/>
          <w:sz w:val="22"/>
          <w:szCs w:val="22"/>
        </w:rPr>
        <w:t xml:space="preserve">указанных </w:t>
      </w:r>
      <w:r>
        <w:rPr>
          <w:rFonts w:ascii="Times New Roman" w:hAnsi="Times New Roman" w:cs="Times New Roman"/>
          <w:sz w:val="22"/>
          <w:szCs w:val="22"/>
        </w:rPr>
        <w:br/>
      </w:r>
      <w:r w:rsidRPr="004C3318">
        <w:rPr>
          <w:rFonts w:ascii="Times New Roman" w:hAnsi="Times New Roman" w:cs="Times New Roman"/>
          <w:sz w:val="22"/>
          <w:szCs w:val="22"/>
        </w:rPr>
        <w:t>в пункте 2.2 настоящего Соглашения) или уменьшения потребности в оказании муниципальных услуг (выполнении работ).</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4.2.2.1.3. Принятия решения по результатам рассмотрения предложений Учреждения, направленных в соответствии с пунктом 4.4.2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4.2.2.2. Без соответствующего изменения показателей, характеризующих</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Российской Федерации (внесением изменений в нормативные правовые акты Российской Федерации).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lastRenderedPageBreak/>
        <w:t>4.2.3. Осуществлять иные права, установленные бюджетным законодательством Российской Федерации, Порядком и настоящим Соглашением.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4.3. Учреждение обязуется: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4.3.1. Предоставлять в течение _____ дней по запросу Учредителя информацию и документы, необходимые для осуществления контроля, предусмотренного пунктом 4.1.4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4.3.2. Осуществлять в срок до «___» ___________ 20__ г. возврат средств Субсидии, подлежащих возврату в местный бюджет на 1 января 20____ г., в размере, указанном в расчете, представленном Учредителем в соответствии с пунктом 4.1.7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4.3.4. Представлять Учредителю в соответствии с Порядком: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4.3.4.1. Предварительный отчет об исполнении муниципального задания, составленный </w:t>
      </w:r>
      <w:r>
        <w:rPr>
          <w:rFonts w:ascii="Times New Roman" w:hAnsi="Times New Roman" w:cs="Times New Roman"/>
          <w:sz w:val="22"/>
          <w:szCs w:val="22"/>
        </w:rPr>
        <w:br/>
      </w:r>
      <w:r w:rsidRPr="004C3318">
        <w:rPr>
          <w:rFonts w:ascii="Times New Roman" w:hAnsi="Times New Roman" w:cs="Times New Roman"/>
          <w:sz w:val="22"/>
          <w:szCs w:val="22"/>
        </w:rPr>
        <w:t xml:space="preserve">по форме, предусмотренной для отчета о выполнении муниципального задания (приложение № 2 </w:t>
      </w:r>
      <w:r>
        <w:rPr>
          <w:rFonts w:ascii="Times New Roman" w:hAnsi="Times New Roman" w:cs="Times New Roman"/>
          <w:sz w:val="22"/>
          <w:szCs w:val="22"/>
        </w:rPr>
        <w:br/>
      </w:r>
      <w:r w:rsidRPr="004C3318">
        <w:rPr>
          <w:rFonts w:ascii="Times New Roman" w:hAnsi="Times New Roman" w:cs="Times New Roman"/>
          <w:sz w:val="22"/>
          <w:szCs w:val="22"/>
        </w:rPr>
        <w:t>к Порядку),  в срок до «___» _____________ 20___ г.</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4.3.4.2. Отчет о выполнении муниципального задания по форме  согласно приложению № 2 </w:t>
      </w:r>
      <w:r>
        <w:rPr>
          <w:rFonts w:ascii="Times New Roman" w:hAnsi="Times New Roman" w:cs="Times New Roman"/>
          <w:sz w:val="22"/>
          <w:szCs w:val="22"/>
        </w:rPr>
        <w:br/>
      </w:r>
      <w:r w:rsidRPr="004C3318">
        <w:rPr>
          <w:rFonts w:ascii="Times New Roman" w:hAnsi="Times New Roman" w:cs="Times New Roman"/>
          <w:sz w:val="22"/>
          <w:szCs w:val="22"/>
        </w:rPr>
        <w:t>к Порядку в срок до «____» ___________ 20__ г.</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4.3.5. Выполнять иные обязательства, установленные бюджетным законодательством Российской Федерации, Порядком и настоящим Соглашением.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4.4. Учреждение вправе: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4.4.1.  Направлять  не  использованный в 20___ году остаток Субсидии на осуществ</w:t>
      </w:r>
      <w:r>
        <w:rPr>
          <w:rFonts w:ascii="Times New Roman" w:hAnsi="Times New Roman" w:cs="Times New Roman"/>
          <w:sz w:val="22"/>
          <w:szCs w:val="22"/>
        </w:rPr>
        <w:t xml:space="preserve">ление в 20___ </w:t>
      </w:r>
      <w:r w:rsidRPr="004C3318">
        <w:rPr>
          <w:rFonts w:ascii="Times New Roman" w:hAnsi="Times New Roman" w:cs="Times New Roman"/>
          <w:sz w:val="22"/>
          <w:szCs w:val="22"/>
        </w:rPr>
        <w:t xml:space="preserve">году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w:t>
      </w:r>
      <w:r>
        <w:rPr>
          <w:rFonts w:ascii="Times New Roman" w:hAnsi="Times New Roman" w:cs="Times New Roman"/>
          <w:sz w:val="22"/>
          <w:szCs w:val="22"/>
        </w:rPr>
        <w:br/>
      </w:r>
      <w:r w:rsidRPr="004C3318">
        <w:rPr>
          <w:rFonts w:ascii="Times New Roman" w:hAnsi="Times New Roman" w:cs="Times New Roman"/>
          <w:sz w:val="22"/>
          <w:szCs w:val="22"/>
        </w:rPr>
        <w:t>в местный бюджет в соответствии с пунктом 4.3.2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4.4.2. Направлять Учредителю предложения по исполнению настоящего Соглашения, </w:t>
      </w:r>
      <w:r>
        <w:rPr>
          <w:rFonts w:ascii="Times New Roman" w:hAnsi="Times New Roman" w:cs="Times New Roman"/>
          <w:sz w:val="22"/>
          <w:szCs w:val="22"/>
        </w:rPr>
        <w:br/>
      </w:r>
      <w:r w:rsidRPr="004C3318">
        <w:rPr>
          <w:rFonts w:ascii="Times New Roman" w:hAnsi="Times New Roman" w:cs="Times New Roman"/>
          <w:sz w:val="22"/>
          <w:szCs w:val="22"/>
        </w:rPr>
        <w:t>в том числе по изменению размера Субсидии.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4.4.3. Обращаться к Учредителю в целях получения разъяснений в связи с исполнением настоящего Соглашения.</w:t>
      </w:r>
    </w:p>
    <w:p w:rsid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4.4.4. Осуществлять иные права, установленные бюджетным законодательством Российской Федерации, Порядком и настоящим Соглашением.</w:t>
      </w:r>
    </w:p>
    <w:p w:rsidR="006025C9" w:rsidRPr="004C3318" w:rsidRDefault="006025C9"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5. Ответственность Сторон.</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5.2. Иные положения об ответственности за неисполнение или ненадлежащее исполнение Сторонами обязательств по настоящему Соглашению.</w:t>
      </w:r>
    </w:p>
    <w:p w:rsidR="006025C9" w:rsidRPr="004C3318" w:rsidRDefault="006025C9"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6. Иные условия.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6.1. Иные условия по настоящему Соглашению __________________________________________________________________</w:t>
      </w:r>
    </w:p>
    <w:p w:rsidR="004C3318" w:rsidRDefault="004C3318" w:rsidP="004C3318">
      <w:pPr>
        <w:pStyle w:val="ConsPlusNonformat"/>
        <w:rPr>
          <w:rFonts w:ascii="Times New Roman" w:hAnsi="Times New Roman" w:cs="Times New Roman"/>
          <w:sz w:val="16"/>
          <w:szCs w:val="16"/>
        </w:rPr>
      </w:pPr>
      <w:r w:rsidRPr="004C3318">
        <w:rPr>
          <w:rFonts w:ascii="Times New Roman" w:hAnsi="Times New Roman" w:cs="Times New Roman"/>
          <w:sz w:val="16"/>
          <w:szCs w:val="16"/>
        </w:rPr>
        <w:t>(указываются иные конкретные условия помимо условий, установленных настоящей типовой формой (при наличии))</w:t>
      </w:r>
    </w:p>
    <w:p w:rsidR="006025C9" w:rsidRPr="004C3318" w:rsidRDefault="006025C9" w:rsidP="004C3318">
      <w:pPr>
        <w:pStyle w:val="ConsPlusNonformat"/>
        <w:rPr>
          <w:rFonts w:ascii="Times New Roman" w:hAnsi="Times New Roman" w:cs="Times New Roman"/>
          <w:sz w:val="16"/>
          <w:szCs w:val="16"/>
        </w:rPr>
      </w:pP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 Заключительные положения.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7.1. Расторжение Соглашения осуществляется по соглашению </w:t>
      </w:r>
      <w:r>
        <w:rPr>
          <w:rFonts w:ascii="Times New Roman" w:hAnsi="Times New Roman" w:cs="Times New Roman"/>
          <w:sz w:val="22"/>
          <w:szCs w:val="22"/>
        </w:rPr>
        <w:t xml:space="preserve">Сторон и оформляется в виде соглашения о </w:t>
      </w:r>
      <w:r w:rsidRPr="004C3318">
        <w:rPr>
          <w:rFonts w:ascii="Times New Roman" w:hAnsi="Times New Roman" w:cs="Times New Roman"/>
          <w:sz w:val="22"/>
          <w:szCs w:val="22"/>
        </w:rPr>
        <w:t>расторжении  настоящего Соглашени</w:t>
      </w:r>
      <w:r>
        <w:rPr>
          <w:rFonts w:ascii="Times New Roman" w:hAnsi="Times New Roman" w:cs="Times New Roman"/>
          <w:sz w:val="22"/>
          <w:szCs w:val="22"/>
        </w:rPr>
        <w:t xml:space="preserve">я, за исключением расторжения </w:t>
      </w:r>
      <w:r w:rsidRPr="004C3318">
        <w:rPr>
          <w:rFonts w:ascii="Times New Roman" w:hAnsi="Times New Roman" w:cs="Times New Roman"/>
          <w:sz w:val="22"/>
          <w:szCs w:val="22"/>
        </w:rPr>
        <w:t>в одностороннем порядке, предусмотренного пунктом 7.1.1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w:t>
      </w:r>
      <w:r>
        <w:rPr>
          <w:rFonts w:ascii="Times New Roman" w:hAnsi="Times New Roman" w:cs="Times New Roman"/>
          <w:sz w:val="22"/>
          <w:szCs w:val="22"/>
        </w:rPr>
        <w:t xml:space="preserve">.1.1. </w:t>
      </w:r>
      <w:r w:rsidRPr="004C3318">
        <w:rPr>
          <w:rFonts w:ascii="Times New Roman" w:hAnsi="Times New Roman" w:cs="Times New Roman"/>
          <w:sz w:val="22"/>
          <w:szCs w:val="22"/>
        </w:rPr>
        <w:t xml:space="preserve">Расторжение  настоящего Соглашения Учредителем в одностороннем порядке возможно </w:t>
      </w:r>
      <w:r>
        <w:rPr>
          <w:rFonts w:ascii="Times New Roman" w:hAnsi="Times New Roman" w:cs="Times New Roman"/>
          <w:sz w:val="22"/>
          <w:szCs w:val="22"/>
        </w:rPr>
        <w:br/>
      </w:r>
      <w:r w:rsidRPr="004C3318">
        <w:rPr>
          <w:rFonts w:ascii="Times New Roman" w:hAnsi="Times New Roman" w:cs="Times New Roman"/>
          <w:sz w:val="22"/>
          <w:szCs w:val="22"/>
        </w:rPr>
        <w:t>в случаях:</w:t>
      </w:r>
    </w:p>
    <w:p w:rsidR="004C3318" w:rsidRPr="004C3318" w:rsidRDefault="004C3318" w:rsidP="004C3318">
      <w:pPr>
        <w:pStyle w:val="ConsPlusNonformat"/>
        <w:ind w:firstLine="720"/>
        <w:jc w:val="both"/>
        <w:rPr>
          <w:rFonts w:ascii="Times New Roman" w:hAnsi="Times New Roman" w:cs="Times New Roman"/>
          <w:sz w:val="22"/>
          <w:szCs w:val="22"/>
        </w:rPr>
      </w:pPr>
      <w:r>
        <w:rPr>
          <w:rFonts w:ascii="Times New Roman" w:hAnsi="Times New Roman" w:cs="Times New Roman"/>
          <w:sz w:val="22"/>
          <w:szCs w:val="22"/>
        </w:rPr>
        <w:t xml:space="preserve">7.1.1.1. </w:t>
      </w:r>
      <w:r w:rsidRPr="004C3318">
        <w:rPr>
          <w:rFonts w:ascii="Times New Roman" w:hAnsi="Times New Roman" w:cs="Times New Roman"/>
          <w:sz w:val="22"/>
          <w:szCs w:val="22"/>
        </w:rPr>
        <w:t>Прекращения  деятельности  Учреждения  при  реорганизации или ликвидации.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7.1.1.2. Нарушения Учреждением условий  предоставления  субсидии, предусмотренных настоящим Соглашением.</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Учреждением в местный бюджет в установленном порядке.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При не достижении согласия споры между Сторонами решаются в судебном порядке.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 xml:space="preserve">7.4. Настоящее Соглашение вступает в силу с даты его подписания лицами, имеющими право </w:t>
      </w:r>
      <w:r w:rsidRPr="004C3318">
        <w:rPr>
          <w:rFonts w:ascii="Times New Roman" w:hAnsi="Times New Roman" w:cs="Times New Roman"/>
          <w:sz w:val="22"/>
          <w:szCs w:val="22"/>
        </w:rPr>
        <w:lastRenderedPageBreak/>
        <w:t>действовать от имени каждой из Сторон, но не ранее доведения лимитов бюджетных обязательств, указанных в пункте 2.2 настоящего Соглашения, и действует до полного исполнения Сторонами своих обязательств по настоящему Соглашению.</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7.5.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7.6. Документы и иная информация, предусмотренные настоящим Соглашением, могут направляться Сторонами следующим (ми) способом (ами):</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7.6.1. Путем использования государственной интегрированной информационной системы управления общественными финансами  «Электронный бюджет».</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7.7. Настоящее Соглашение заключено Сторонами в форме:</w:t>
      </w: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7.7.2. Настоящее  Соглашение  составлено в форме бумажного документа в двух экземплярах, по одному экземпляру для каждой из Сторон.</w:t>
      </w:r>
    </w:p>
    <w:p w:rsidR="006025C9" w:rsidRPr="004C3318" w:rsidRDefault="006025C9" w:rsidP="004C3318">
      <w:pPr>
        <w:pStyle w:val="ConsPlusNonformat"/>
        <w:ind w:firstLine="720"/>
        <w:jc w:val="both"/>
        <w:rPr>
          <w:rFonts w:ascii="Times New Roman" w:hAnsi="Times New Roman" w:cs="Times New Roman"/>
          <w:sz w:val="22"/>
          <w:szCs w:val="22"/>
        </w:rPr>
      </w:pPr>
    </w:p>
    <w:p w:rsidR="004C3318" w:rsidRPr="004C3318" w:rsidRDefault="004C3318" w:rsidP="004C3318">
      <w:pPr>
        <w:pStyle w:val="ConsPlusNonformat"/>
        <w:ind w:firstLine="720"/>
        <w:jc w:val="both"/>
        <w:rPr>
          <w:rFonts w:ascii="Times New Roman" w:hAnsi="Times New Roman" w:cs="Times New Roman"/>
          <w:sz w:val="22"/>
          <w:szCs w:val="22"/>
        </w:rPr>
      </w:pPr>
      <w:r w:rsidRPr="004C3318">
        <w:rPr>
          <w:rFonts w:ascii="Times New Roman" w:hAnsi="Times New Roman" w:cs="Times New Roman"/>
          <w:sz w:val="22"/>
          <w:szCs w:val="22"/>
        </w:rPr>
        <w:t>8. Платежные реквизиты и подписи Сторон.</w:t>
      </w:r>
    </w:p>
    <w:p w:rsidR="004C3318" w:rsidRPr="004C3318" w:rsidRDefault="004C3318" w:rsidP="004C3318">
      <w:pPr>
        <w:pStyle w:val="ConsPlusNonformat"/>
        <w:ind w:firstLine="720"/>
        <w:jc w:val="both"/>
        <w:rPr>
          <w:rFonts w:ascii="Times New Roman" w:hAnsi="Times New Roman" w:cs="Times New Roman"/>
          <w:sz w:val="22"/>
          <w:szCs w:val="22"/>
        </w:rPr>
      </w:pPr>
    </w:p>
    <w:tbl>
      <w:tblPr>
        <w:tblW w:w="0" w:type="auto"/>
        <w:tblLook w:val="04A0"/>
      </w:tblPr>
      <w:tblGrid>
        <w:gridCol w:w="4983"/>
        <w:gridCol w:w="4984"/>
      </w:tblGrid>
      <w:tr w:rsidR="004C3318" w:rsidRPr="004C3318" w:rsidTr="00410F7C">
        <w:tc>
          <w:tcPr>
            <w:tcW w:w="4983" w:type="dxa"/>
          </w:tcPr>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Сокращенное наименование Учредителя</w:t>
            </w:r>
          </w:p>
          <w:p w:rsidR="004C3318" w:rsidRPr="004C3318" w:rsidRDefault="004C3318" w:rsidP="004C3318">
            <w:pPr>
              <w:pStyle w:val="ConsPlusNonformat"/>
              <w:jc w:val="center"/>
              <w:rPr>
                <w:rFonts w:ascii="Times New Roman" w:hAnsi="Times New Roman" w:cs="Times New Roman"/>
                <w:sz w:val="22"/>
                <w:szCs w:val="22"/>
              </w:rPr>
            </w:pP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Место нахождения:</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ОГРН, ОКТМО</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ИНН/КПП</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Платежные реквизиты:</w:t>
            </w:r>
          </w:p>
          <w:p w:rsidR="004C3318" w:rsidRPr="004C3318" w:rsidRDefault="004C3318" w:rsidP="004C3318">
            <w:pPr>
              <w:pStyle w:val="ConsPlusNonformat"/>
              <w:rPr>
                <w:rFonts w:ascii="Times New Roman" w:hAnsi="Times New Roman" w:cs="Times New Roman"/>
                <w:sz w:val="22"/>
                <w:szCs w:val="22"/>
              </w:rPr>
            </w:pP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______________/__________________/</w:t>
            </w:r>
          </w:p>
          <w:p w:rsidR="004C3318" w:rsidRPr="004C3318" w:rsidRDefault="004C3318" w:rsidP="004C3318">
            <w:pPr>
              <w:pStyle w:val="ConsPlusNonformat"/>
              <w:rPr>
                <w:rFonts w:ascii="Times New Roman" w:hAnsi="Times New Roman" w:cs="Times New Roman"/>
                <w:sz w:val="16"/>
                <w:szCs w:val="16"/>
              </w:rPr>
            </w:pPr>
            <w:r w:rsidRPr="004C3318">
              <w:rPr>
                <w:rFonts w:ascii="Times New Roman" w:hAnsi="Times New Roman" w:cs="Times New Roman"/>
                <w:sz w:val="22"/>
                <w:szCs w:val="22"/>
              </w:rPr>
              <w:t xml:space="preserve"> </w:t>
            </w:r>
            <w:r w:rsidRPr="004C331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4C3318">
              <w:rPr>
                <w:rFonts w:ascii="Times New Roman" w:hAnsi="Times New Roman" w:cs="Times New Roman"/>
                <w:sz w:val="16"/>
                <w:szCs w:val="16"/>
              </w:rPr>
              <w:t>(расшифровка подписи)</w:t>
            </w:r>
          </w:p>
          <w:p w:rsidR="004C3318" w:rsidRPr="004C3318" w:rsidRDefault="004C3318" w:rsidP="004C3318">
            <w:pPr>
              <w:pStyle w:val="ConsPlusNonformat"/>
              <w:rPr>
                <w:rFonts w:ascii="Times New Roman" w:hAnsi="Times New Roman" w:cs="Times New Roman"/>
                <w:sz w:val="22"/>
                <w:szCs w:val="22"/>
              </w:rPr>
            </w:pPr>
          </w:p>
        </w:tc>
        <w:tc>
          <w:tcPr>
            <w:tcW w:w="4984" w:type="dxa"/>
          </w:tcPr>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Сокращенное наименование Учреждения</w:t>
            </w:r>
          </w:p>
          <w:p w:rsidR="004C3318" w:rsidRPr="004C3318" w:rsidRDefault="004C3318" w:rsidP="004C3318">
            <w:pPr>
              <w:pStyle w:val="ConsPlusNonformat"/>
              <w:jc w:val="center"/>
              <w:rPr>
                <w:rFonts w:ascii="Times New Roman" w:hAnsi="Times New Roman" w:cs="Times New Roman"/>
                <w:sz w:val="22"/>
                <w:szCs w:val="22"/>
              </w:rPr>
            </w:pP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Место нахождения:</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ОГРН, ОКТМО</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ИНН/КПП</w:t>
            </w: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Платежные реквизиты:</w:t>
            </w:r>
          </w:p>
          <w:p w:rsidR="004C3318" w:rsidRPr="004C3318" w:rsidRDefault="004C3318" w:rsidP="004C3318">
            <w:pPr>
              <w:pStyle w:val="ConsPlusNonformat"/>
              <w:rPr>
                <w:rFonts w:ascii="Times New Roman" w:hAnsi="Times New Roman" w:cs="Times New Roman"/>
                <w:sz w:val="22"/>
                <w:szCs w:val="22"/>
              </w:rPr>
            </w:pPr>
          </w:p>
          <w:p w:rsidR="004C3318" w:rsidRPr="004C3318" w:rsidRDefault="004C3318" w:rsidP="004C3318">
            <w:pPr>
              <w:pStyle w:val="ConsPlusNonformat"/>
              <w:rPr>
                <w:rFonts w:ascii="Times New Roman" w:hAnsi="Times New Roman" w:cs="Times New Roman"/>
                <w:sz w:val="22"/>
                <w:szCs w:val="22"/>
              </w:rPr>
            </w:pPr>
            <w:r w:rsidRPr="004C3318">
              <w:rPr>
                <w:rFonts w:ascii="Times New Roman" w:hAnsi="Times New Roman" w:cs="Times New Roman"/>
                <w:sz w:val="22"/>
                <w:szCs w:val="22"/>
              </w:rPr>
              <w:t>______________/__________________/</w:t>
            </w:r>
          </w:p>
          <w:p w:rsidR="004C3318" w:rsidRDefault="004C3318" w:rsidP="004C3318">
            <w:pPr>
              <w:pStyle w:val="ConsPlusNonformat"/>
              <w:rPr>
                <w:rFonts w:ascii="Times New Roman" w:hAnsi="Times New Roman" w:cs="Times New Roman"/>
                <w:sz w:val="16"/>
                <w:szCs w:val="16"/>
              </w:rPr>
            </w:pPr>
            <w:r w:rsidRPr="004C3318">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4C3318">
              <w:rPr>
                <w:rFonts w:ascii="Times New Roman" w:hAnsi="Times New Roman" w:cs="Times New Roman"/>
                <w:sz w:val="16"/>
                <w:szCs w:val="16"/>
              </w:rPr>
              <w:t xml:space="preserve"> (расшифровка подписи)</w:t>
            </w:r>
          </w:p>
          <w:p w:rsidR="006025C9" w:rsidRDefault="006025C9" w:rsidP="004C3318">
            <w:pPr>
              <w:pStyle w:val="ConsPlusNonformat"/>
              <w:rPr>
                <w:rFonts w:ascii="Times New Roman" w:hAnsi="Times New Roman" w:cs="Times New Roman"/>
                <w:sz w:val="16"/>
                <w:szCs w:val="16"/>
              </w:rPr>
            </w:pPr>
          </w:p>
          <w:p w:rsidR="006025C9" w:rsidRPr="004C3318" w:rsidRDefault="006025C9" w:rsidP="004C3318">
            <w:pPr>
              <w:pStyle w:val="ConsPlusNonformat"/>
              <w:rPr>
                <w:rFonts w:ascii="Times New Roman" w:hAnsi="Times New Roman" w:cs="Times New Roman"/>
                <w:sz w:val="16"/>
                <w:szCs w:val="16"/>
              </w:rPr>
            </w:pPr>
            <w:r>
              <w:rPr>
                <w:rFonts w:ascii="Times New Roman" w:hAnsi="Times New Roman"/>
              </w:rPr>
              <w:t>__________</w:t>
            </w:r>
          </w:p>
          <w:p w:rsidR="004C3318" w:rsidRPr="004C3318" w:rsidRDefault="004C3318" w:rsidP="004C3318">
            <w:pPr>
              <w:pStyle w:val="ConsPlusNonformat"/>
              <w:jc w:val="center"/>
              <w:rPr>
                <w:rFonts w:ascii="Times New Roman" w:hAnsi="Times New Roman" w:cs="Times New Roman"/>
                <w:sz w:val="22"/>
                <w:szCs w:val="22"/>
              </w:rPr>
            </w:pPr>
          </w:p>
        </w:tc>
      </w:tr>
    </w:tbl>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Приложение № 1</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к типовой форме соглашения</w:t>
      </w:r>
    </w:p>
    <w:p w:rsidR="004C3318" w:rsidRPr="00890AB3" w:rsidRDefault="004C3318" w:rsidP="004C3318">
      <w:pPr>
        <w:pStyle w:val="ConsPlusNonformat"/>
        <w:ind w:firstLine="6521"/>
        <w:jc w:val="right"/>
        <w:rPr>
          <w:rFonts w:ascii="Times New Roman" w:hAnsi="Times New Roman" w:cs="Times New Roman"/>
          <w:sz w:val="22"/>
          <w:szCs w:val="22"/>
        </w:rPr>
      </w:pP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 xml:space="preserve">Приложение № </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к Соглашению</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 xml:space="preserve">от                 № </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 xml:space="preserve">(Приложение № </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к Дополнительному соглашению</w:t>
      </w:r>
    </w:p>
    <w:p w:rsidR="004C3318" w:rsidRPr="00890AB3" w:rsidRDefault="004C3318" w:rsidP="004C3318">
      <w:pPr>
        <w:pStyle w:val="ConsPlusNonformat"/>
        <w:ind w:firstLine="6521"/>
        <w:rPr>
          <w:rFonts w:ascii="Times New Roman" w:hAnsi="Times New Roman" w:cs="Times New Roman"/>
          <w:sz w:val="22"/>
          <w:szCs w:val="22"/>
        </w:rPr>
      </w:pPr>
      <w:r w:rsidRPr="00890AB3">
        <w:rPr>
          <w:rFonts w:ascii="Times New Roman" w:hAnsi="Times New Roman" w:cs="Times New Roman"/>
          <w:sz w:val="22"/>
          <w:szCs w:val="22"/>
        </w:rPr>
        <w:t>от                 №                 )</w:t>
      </w:r>
    </w:p>
    <w:p w:rsidR="004C3318" w:rsidRPr="004C3318" w:rsidRDefault="004C3318" w:rsidP="004C3318">
      <w:pPr>
        <w:pStyle w:val="ConsPlusNonformat"/>
        <w:jc w:val="center"/>
        <w:rPr>
          <w:rFonts w:ascii="Times New Roman" w:hAnsi="Times New Roman" w:cs="Times New Roman"/>
          <w:sz w:val="22"/>
          <w:szCs w:val="22"/>
        </w:rPr>
      </w:pPr>
      <w:r w:rsidRPr="004C3318">
        <w:rPr>
          <w:rFonts w:ascii="Times New Roman" w:hAnsi="Times New Roman" w:cs="Times New Roman"/>
          <w:sz w:val="22"/>
          <w:szCs w:val="22"/>
        </w:rPr>
        <w:t>ГРАФИК</w:t>
      </w:r>
    </w:p>
    <w:p w:rsidR="004C3318" w:rsidRPr="004C3318" w:rsidRDefault="004C3318" w:rsidP="004C3318">
      <w:pPr>
        <w:pStyle w:val="ConsPlusNonformat"/>
        <w:jc w:val="center"/>
        <w:rPr>
          <w:rFonts w:ascii="Times New Roman" w:hAnsi="Times New Roman" w:cs="Times New Roman"/>
          <w:sz w:val="22"/>
          <w:szCs w:val="22"/>
        </w:rPr>
      </w:pPr>
      <w:r w:rsidRPr="004C3318">
        <w:rPr>
          <w:rFonts w:ascii="Times New Roman" w:hAnsi="Times New Roman" w:cs="Times New Roman"/>
          <w:sz w:val="22"/>
          <w:szCs w:val="22"/>
        </w:rPr>
        <w:t>перечисления Субсидии</w:t>
      </w:r>
    </w:p>
    <w:p w:rsidR="004C3318" w:rsidRPr="004C3318" w:rsidRDefault="004C3318" w:rsidP="004C3318">
      <w:pPr>
        <w:pStyle w:val="ConsPlusNonformat"/>
        <w:jc w:val="center"/>
        <w:rPr>
          <w:rFonts w:ascii="Times New Roman" w:hAnsi="Times New Roman" w:cs="Times New Roman"/>
          <w:sz w:val="22"/>
          <w:szCs w:val="22"/>
        </w:rPr>
      </w:pPr>
      <w:r w:rsidRPr="004C3318">
        <w:rPr>
          <w:rFonts w:ascii="Times New Roman" w:hAnsi="Times New Roman" w:cs="Times New Roman"/>
          <w:sz w:val="22"/>
          <w:szCs w:val="22"/>
        </w:rPr>
        <w:t>(изменения в график перечисления Субсидии)</w:t>
      </w:r>
    </w:p>
    <w:p w:rsidR="004C3318" w:rsidRPr="004C3318" w:rsidRDefault="004C3318" w:rsidP="004C3318">
      <w:pPr>
        <w:pStyle w:val="ConsPlusNonformat"/>
        <w:jc w:val="both"/>
        <w:rPr>
          <w:rFonts w:ascii="Times New Roman" w:hAnsi="Times New Roman" w:cs="Times New Roman"/>
          <w:sz w:val="22"/>
          <w:szCs w:val="22"/>
        </w:rPr>
      </w:pP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22"/>
          <w:szCs w:val="22"/>
        </w:rPr>
        <w:t>Наименование Учредителя ______________________________________________</w:t>
      </w:r>
    </w:p>
    <w:p w:rsidR="004C3318" w:rsidRPr="004C3318" w:rsidRDefault="004C3318" w:rsidP="004C3318">
      <w:pPr>
        <w:pStyle w:val="ConsPlusNonformat"/>
        <w:jc w:val="both"/>
        <w:rPr>
          <w:rFonts w:ascii="Times New Roman" w:hAnsi="Times New Roman" w:cs="Times New Roman"/>
          <w:sz w:val="22"/>
          <w:szCs w:val="22"/>
        </w:rPr>
      </w:pPr>
      <w:r w:rsidRPr="004C3318">
        <w:rPr>
          <w:rFonts w:ascii="Times New Roman" w:hAnsi="Times New Roman" w:cs="Times New Roman"/>
          <w:sz w:val="22"/>
          <w:szCs w:val="22"/>
        </w:rPr>
        <w:t>Наименование Учреждения _____________________________________________</w:t>
      </w:r>
    </w:p>
    <w:p w:rsidR="004C3318" w:rsidRPr="004C3318" w:rsidRDefault="004C3318" w:rsidP="004C3318">
      <w:pPr>
        <w:widowControl w:val="0"/>
        <w:tabs>
          <w:tab w:val="left" w:pos="9600"/>
          <w:tab w:val="left" w:pos="11520"/>
        </w:tabs>
        <w:autoSpaceDE w:val="0"/>
        <w:autoSpaceDN w:val="0"/>
        <w:adjustRightInd w:val="0"/>
        <w:spacing w:after="0" w:line="240" w:lineRule="auto"/>
        <w:ind w:left="5520" w:right="631"/>
        <w:outlineLvl w:val="1"/>
        <w:rPr>
          <w:rFonts w:ascii="Times New Roman" w:hAnsi="Times New Roman" w:cs="Times New Roman"/>
        </w:rPr>
      </w:pPr>
    </w:p>
    <w:tbl>
      <w:tblPr>
        <w:tblW w:w="9843"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743"/>
        <w:gridCol w:w="1276"/>
        <w:gridCol w:w="992"/>
        <w:gridCol w:w="1134"/>
        <w:gridCol w:w="2410"/>
        <w:gridCol w:w="851"/>
        <w:gridCol w:w="1417"/>
      </w:tblGrid>
      <w:tr w:rsidR="004C3318" w:rsidRPr="004C3318" w:rsidTr="004C3318">
        <w:trPr>
          <w:trHeight w:val="1308"/>
        </w:trPr>
        <w:tc>
          <w:tcPr>
            <w:tcW w:w="1020" w:type="dxa"/>
            <w:vMerge w:val="restart"/>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t>№ п/п</w:t>
            </w:r>
          </w:p>
        </w:tc>
        <w:tc>
          <w:tcPr>
            <w:tcW w:w="4145" w:type="dxa"/>
            <w:gridSpan w:val="4"/>
            <w:tcBorders>
              <w:bottom w:val="single" w:sz="4" w:space="0" w:color="auto"/>
            </w:tcBorders>
          </w:tcPr>
          <w:p w:rsidR="004C3318" w:rsidRPr="004C3318" w:rsidRDefault="004C3318" w:rsidP="004C3318">
            <w:pPr>
              <w:pStyle w:val="ConsPlusNonformat"/>
              <w:jc w:val="center"/>
              <w:rPr>
                <w:rFonts w:ascii="Times New Roman" w:hAnsi="Times New Roman" w:cs="Times New Roman"/>
                <w:sz w:val="22"/>
                <w:szCs w:val="22"/>
              </w:rPr>
            </w:pPr>
            <w:r w:rsidRPr="004C3318">
              <w:rPr>
                <w:rFonts w:ascii="Times New Roman" w:hAnsi="Times New Roman" w:cs="Times New Roman"/>
                <w:sz w:val="22"/>
                <w:szCs w:val="22"/>
              </w:rPr>
              <w:t>Код по бюджетной классификации Российской Федерации (по расходам бюджета муниципального образования Тужинский муниципальный район Кировской области на предоставление Субсидии) &lt;3&gt;</w:t>
            </w:r>
          </w:p>
        </w:tc>
        <w:tc>
          <w:tcPr>
            <w:tcW w:w="2410" w:type="dxa"/>
            <w:vMerge w:val="restart"/>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Сроки перечисления Субсидии &lt;4&gt;</w:t>
            </w:r>
          </w:p>
        </w:tc>
        <w:tc>
          <w:tcPr>
            <w:tcW w:w="2268" w:type="dxa"/>
            <w:gridSpan w:val="2"/>
            <w:tcBorders>
              <w:bottom w:val="single" w:sz="4" w:space="0" w:color="auto"/>
              <w:right w:val="single" w:sz="4" w:space="0" w:color="auto"/>
            </w:tcBorders>
          </w:tcPr>
          <w:p w:rsidR="004C3318" w:rsidRPr="004C3318" w:rsidRDefault="004C3318" w:rsidP="004C3318">
            <w:pPr>
              <w:pStyle w:val="ConsPlusNormal"/>
              <w:jc w:val="center"/>
              <w:rPr>
                <w:sz w:val="22"/>
                <w:szCs w:val="22"/>
              </w:rPr>
            </w:pPr>
            <w:r w:rsidRPr="004C3318">
              <w:rPr>
                <w:sz w:val="22"/>
                <w:szCs w:val="22"/>
              </w:rPr>
              <w:t>Сумма, подлежащая перечислению, рублей</w:t>
            </w:r>
          </w:p>
        </w:tc>
      </w:tr>
      <w:tr w:rsidR="004C3318" w:rsidRPr="004C3318" w:rsidTr="004C3318">
        <w:trPr>
          <w:trHeight w:val="20"/>
        </w:trPr>
        <w:tc>
          <w:tcPr>
            <w:tcW w:w="1020" w:type="dxa"/>
            <w:vMerge/>
            <w:tcBorders>
              <w:left w:val="single" w:sz="4" w:space="0" w:color="auto"/>
              <w:bottom w:val="single" w:sz="4" w:space="0" w:color="auto"/>
            </w:tcBorders>
          </w:tcPr>
          <w:p w:rsidR="004C3318" w:rsidRPr="004C3318" w:rsidRDefault="004C3318" w:rsidP="004C3318">
            <w:pPr>
              <w:spacing w:after="0" w:line="240" w:lineRule="auto"/>
              <w:jc w:val="center"/>
              <w:rPr>
                <w:rFonts w:ascii="Times New Roman" w:hAnsi="Times New Roman" w:cs="Times New Roman"/>
              </w:rPr>
            </w:pPr>
          </w:p>
        </w:tc>
        <w:tc>
          <w:tcPr>
            <w:tcW w:w="743"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 xml:space="preserve">код </w:t>
            </w:r>
            <w:r w:rsidRPr="004C3318">
              <w:rPr>
                <w:sz w:val="22"/>
                <w:szCs w:val="22"/>
              </w:rPr>
              <w:lastRenderedPageBreak/>
              <w:t>главы</w:t>
            </w:r>
          </w:p>
        </w:tc>
        <w:tc>
          <w:tcPr>
            <w:tcW w:w="1276"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lastRenderedPageBreak/>
              <w:t xml:space="preserve">раздел, </w:t>
            </w:r>
            <w:r w:rsidRPr="004C3318">
              <w:rPr>
                <w:sz w:val="22"/>
                <w:szCs w:val="22"/>
              </w:rPr>
              <w:lastRenderedPageBreak/>
              <w:t>подраздел</w:t>
            </w:r>
          </w:p>
        </w:tc>
        <w:tc>
          <w:tcPr>
            <w:tcW w:w="992"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lastRenderedPageBreak/>
              <w:t xml:space="preserve">целевая </w:t>
            </w:r>
            <w:r w:rsidRPr="004C3318">
              <w:rPr>
                <w:sz w:val="22"/>
                <w:szCs w:val="22"/>
              </w:rPr>
              <w:lastRenderedPageBreak/>
              <w:t>статья</w:t>
            </w:r>
          </w:p>
        </w:tc>
        <w:tc>
          <w:tcPr>
            <w:tcW w:w="1134"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lastRenderedPageBreak/>
              <w:t xml:space="preserve">вид </w:t>
            </w:r>
            <w:r w:rsidRPr="004C3318">
              <w:rPr>
                <w:sz w:val="22"/>
                <w:szCs w:val="22"/>
              </w:rPr>
              <w:lastRenderedPageBreak/>
              <w:t>расходов</w:t>
            </w:r>
          </w:p>
        </w:tc>
        <w:tc>
          <w:tcPr>
            <w:tcW w:w="2410" w:type="dxa"/>
            <w:vMerge/>
            <w:tcBorders>
              <w:bottom w:val="single" w:sz="4" w:space="0" w:color="auto"/>
            </w:tcBorders>
          </w:tcPr>
          <w:p w:rsidR="004C3318" w:rsidRPr="004C3318" w:rsidRDefault="004C3318" w:rsidP="004C3318">
            <w:pPr>
              <w:spacing w:after="0" w:line="240" w:lineRule="auto"/>
              <w:jc w:val="center"/>
              <w:rPr>
                <w:rFonts w:ascii="Times New Roman" w:hAnsi="Times New Roman" w:cs="Times New Roman"/>
              </w:rPr>
            </w:pPr>
          </w:p>
        </w:tc>
        <w:tc>
          <w:tcPr>
            <w:tcW w:w="851"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всего</w:t>
            </w: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r w:rsidRPr="004C3318">
              <w:rPr>
                <w:sz w:val="22"/>
                <w:szCs w:val="22"/>
              </w:rPr>
              <w:t xml:space="preserve">в том числе </w:t>
            </w:r>
            <w:r w:rsidRPr="004C3318">
              <w:rPr>
                <w:sz w:val="22"/>
                <w:szCs w:val="22"/>
              </w:rPr>
              <w:lastRenderedPageBreak/>
              <w:t>&lt;5&gt;</w:t>
            </w:r>
          </w:p>
        </w:tc>
      </w:tr>
      <w:tr w:rsidR="004C3318" w:rsidRPr="004C3318" w:rsidTr="004C3318">
        <w:trPr>
          <w:trHeight w:val="28"/>
        </w:trPr>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lastRenderedPageBreak/>
              <w:t>1</w:t>
            </w:r>
          </w:p>
        </w:tc>
        <w:tc>
          <w:tcPr>
            <w:tcW w:w="743"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2</w:t>
            </w:r>
          </w:p>
        </w:tc>
        <w:tc>
          <w:tcPr>
            <w:tcW w:w="1276"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3</w:t>
            </w:r>
          </w:p>
        </w:tc>
        <w:tc>
          <w:tcPr>
            <w:tcW w:w="992"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4</w:t>
            </w:r>
          </w:p>
        </w:tc>
        <w:tc>
          <w:tcPr>
            <w:tcW w:w="1134"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5</w:t>
            </w: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6</w:t>
            </w:r>
          </w:p>
        </w:tc>
        <w:tc>
          <w:tcPr>
            <w:tcW w:w="851"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7</w:t>
            </w: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r w:rsidRPr="004C3318">
              <w:rPr>
                <w:sz w:val="22"/>
                <w:szCs w:val="22"/>
              </w:rPr>
              <w:t>8</w:t>
            </w:r>
          </w:p>
        </w:tc>
      </w:tr>
      <w:tr w:rsidR="004C3318" w:rsidRPr="004C3318" w:rsidTr="004C3318">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до" ___" ____ 20__ г.</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t>…</w:t>
            </w: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до" ___" ____ 20__ г.</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t>Итого по КБК</w:t>
            </w: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X</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до" ___" ____ 20__ г.</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t>…</w:t>
            </w: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до" ___" ____ 20__ г.</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rPr>
          <w:trHeight w:val="195"/>
        </w:trPr>
        <w:tc>
          <w:tcPr>
            <w:tcW w:w="1020" w:type="dxa"/>
            <w:tcBorders>
              <w:left w:val="single" w:sz="4" w:space="0" w:color="auto"/>
              <w:bottom w:val="single" w:sz="4" w:space="0" w:color="auto"/>
            </w:tcBorders>
          </w:tcPr>
          <w:p w:rsidR="004C3318" w:rsidRPr="004C3318" w:rsidRDefault="004C3318" w:rsidP="004C3318">
            <w:pPr>
              <w:pStyle w:val="ConsPlusNormal"/>
              <w:jc w:val="center"/>
              <w:rPr>
                <w:sz w:val="22"/>
                <w:szCs w:val="22"/>
              </w:rPr>
            </w:pPr>
            <w:r w:rsidRPr="004C3318">
              <w:rPr>
                <w:sz w:val="22"/>
                <w:szCs w:val="22"/>
              </w:rPr>
              <w:t>Итого по КБК</w:t>
            </w:r>
          </w:p>
        </w:tc>
        <w:tc>
          <w:tcPr>
            <w:tcW w:w="743" w:type="dxa"/>
            <w:tcBorders>
              <w:bottom w:val="single" w:sz="4" w:space="0" w:color="auto"/>
            </w:tcBorders>
          </w:tcPr>
          <w:p w:rsidR="004C3318" w:rsidRPr="004C3318" w:rsidRDefault="004C3318" w:rsidP="004C3318">
            <w:pPr>
              <w:pStyle w:val="ConsPlusNormal"/>
              <w:jc w:val="center"/>
              <w:rPr>
                <w:sz w:val="22"/>
                <w:szCs w:val="22"/>
              </w:rPr>
            </w:pPr>
          </w:p>
        </w:tc>
        <w:tc>
          <w:tcPr>
            <w:tcW w:w="1276" w:type="dxa"/>
            <w:tcBorders>
              <w:bottom w:val="single" w:sz="4" w:space="0" w:color="auto"/>
            </w:tcBorders>
          </w:tcPr>
          <w:p w:rsidR="004C3318" w:rsidRPr="004C3318" w:rsidRDefault="004C3318" w:rsidP="004C3318">
            <w:pPr>
              <w:pStyle w:val="ConsPlusNormal"/>
              <w:jc w:val="center"/>
              <w:rPr>
                <w:sz w:val="22"/>
                <w:szCs w:val="22"/>
              </w:rPr>
            </w:pPr>
          </w:p>
        </w:tc>
        <w:tc>
          <w:tcPr>
            <w:tcW w:w="992" w:type="dxa"/>
            <w:tcBorders>
              <w:bottom w:val="single" w:sz="4" w:space="0" w:color="auto"/>
            </w:tcBorders>
          </w:tcPr>
          <w:p w:rsidR="004C3318" w:rsidRPr="004C3318" w:rsidRDefault="004C3318" w:rsidP="004C3318">
            <w:pPr>
              <w:pStyle w:val="ConsPlusNormal"/>
              <w:jc w:val="center"/>
              <w:rPr>
                <w:sz w:val="22"/>
                <w:szCs w:val="22"/>
              </w:rPr>
            </w:pPr>
          </w:p>
        </w:tc>
        <w:tc>
          <w:tcPr>
            <w:tcW w:w="1134" w:type="dxa"/>
            <w:tcBorders>
              <w:bottom w:val="single" w:sz="4" w:space="0" w:color="auto"/>
            </w:tcBorders>
          </w:tcPr>
          <w:p w:rsidR="004C3318" w:rsidRPr="004C3318" w:rsidRDefault="004C3318" w:rsidP="004C3318">
            <w:pPr>
              <w:pStyle w:val="ConsPlusNormal"/>
              <w:jc w:val="center"/>
              <w:rPr>
                <w:sz w:val="22"/>
                <w:szCs w:val="22"/>
              </w:rPr>
            </w:pPr>
          </w:p>
        </w:tc>
        <w:tc>
          <w:tcPr>
            <w:tcW w:w="2410" w:type="dxa"/>
            <w:tcBorders>
              <w:bottom w:val="single" w:sz="4" w:space="0" w:color="auto"/>
            </w:tcBorders>
          </w:tcPr>
          <w:p w:rsidR="004C3318" w:rsidRPr="004C3318" w:rsidRDefault="004C3318" w:rsidP="004C3318">
            <w:pPr>
              <w:pStyle w:val="ConsPlusNormal"/>
              <w:jc w:val="center"/>
              <w:rPr>
                <w:sz w:val="22"/>
                <w:szCs w:val="22"/>
              </w:rPr>
            </w:pPr>
            <w:r w:rsidRPr="004C3318">
              <w:rPr>
                <w:sz w:val="22"/>
                <w:szCs w:val="22"/>
              </w:rPr>
              <w:t>X</w:t>
            </w:r>
          </w:p>
        </w:tc>
        <w:tc>
          <w:tcPr>
            <w:tcW w:w="851" w:type="dxa"/>
            <w:tcBorders>
              <w:bottom w:val="single" w:sz="4" w:space="0" w:color="auto"/>
            </w:tcBorders>
          </w:tcPr>
          <w:p w:rsidR="004C3318" w:rsidRPr="004C3318" w:rsidRDefault="004C3318" w:rsidP="004C3318">
            <w:pPr>
              <w:pStyle w:val="ConsPlusNormal"/>
              <w:jc w:val="center"/>
              <w:rPr>
                <w:sz w:val="22"/>
                <w:szCs w:val="22"/>
              </w:rPr>
            </w:pPr>
          </w:p>
        </w:tc>
        <w:tc>
          <w:tcPr>
            <w:tcW w:w="1417" w:type="dxa"/>
            <w:tcBorders>
              <w:bottom w:val="single" w:sz="4" w:space="0" w:color="auto"/>
              <w:right w:val="single" w:sz="4" w:space="0" w:color="auto"/>
            </w:tcBorders>
          </w:tcPr>
          <w:p w:rsidR="004C3318" w:rsidRPr="004C3318" w:rsidRDefault="004C3318" w:rsidP="004C3318">
            <w:pPr>
              <w:pStyle w:val="ConsPlusNormal"/>
              <w:jc w:val="center"/>
              <w:rPr>
                <w:sz w:val="22"/>
                <w:szCs w:val="22"/>
              </w:rPr>
            </w:pPr>
          </w:p>
        </w:tc>
      </w:tr>
      <w:tr w:rsidR="004C3318" w:rsidRPr="004C3318" w:rsidTr="004C3318">
        <w:tblPrEx>
          <w:tblBorders>
            <w:insideV w:val="nil"/>
          </w:tblBorders>
        </w:tblPrEx>
        <w:trPr>
          <w:trHeight w:val="28"/>
        </w:trPr>
        <w:tc>
          <w:tcPr>
            <w:tcW w:w="1020" w:type="dxa"/>
            <w:tcBorders>
              <w:top w:val="single" w:sz="4" w:space="0" w:color="auto"/>
              <w:bottom w:val="nil"/>
            </w:tcBorders>
          </w:tcPr>
          <w:p w:rsidR="004C3318" w:rsidRPr="004C3318" w:rsidRDefault="004C3318" w:rsidP="004C3318">
            <w:pPr>
              <w:pStyle w:val="ConsPlusNormal"/>
              <w:jc w:val="center"/>
              <w:rPr>
                <w:sz w:val="22"/>
                <w:szCs w:val="22"/>
              </w:rPr>
            </w:pPr>
          </w:p>
        </w:tc>
        <w:tc>
          <w:tcPr>
            <w:tcW w:w="743" w:type="dxa"/>
            <w:tcBorders>
              <w:top w:val="single" w:sz="4" w:space="0" w:color="auto"/>
              <w:bottom w:val="nil"/>
            </w:tcBorders>
          </w:tcPr>
          <w:p w:rsidR="004C3318" w:rsidRPr="004C3318" w:rsidRDefault="004C3318" w:rsidP="004C3318">
            <w:pPr>
              <w:pStyle w:val="ConsPlusNormal"/>
              <w:jc w:val="center"/>
              <w:rPr>
                <w:sz w:val="22"/>
                <w:szCs w:val="22"/>
              </w:rPr>
            </w:pPr>
          </w:p>
        </w:tc>
        <w:tc>
          <w:tcPr>
            <w:tcW w:w="1276" w:type="dxa"/>
            <w:tcBorders>
              <w:top w:val="single" w:sz="4" w:space="0" w:color="auto"/>
              <w:bottom w:val="nil"/>
            </w:tcBorders>
          </w:tcPr>
          <w:p w:rsidR="004C3318" w:rsidRPr="004C3318" w:rsidRDefault="004C3318" w:rsidP="004C3318">
            <w:pPr>
              <w:pStyle w:val="ConsPlusNormal"/>
              <w:jc w:val="center"/>
              <w:rPr>
                <w:sz w:val="22"/>
                <w:szCs w:val="22"/>
              </w:rPr>
            </w:pPr>
          </w:p>
        </w:tc>
        <w:tc>
          <w:tcPr>
            <w:tcW w:w="992" w:type="dxa"/>
            <w:tcBorders>
              <w:top w:val="single" w:sz="4" w:space="0" w:color="auto"/>
              <w:bottom w:val="nil"/>
            </w:tcBorders>
          </w:tcPr>
          <w:p w:rsidR="004C3318" w:rsidRPr="004C3318" w:rsidRDefault="004C3318" w:rsidP="004C3318">
            <w:pPr>
              <w:pStyle w:val="ConsPlusNormal"/>
              <w:jc w:val="center"/>
              <w:rPr>
                <w:sz w:val="22"/>
                <w:szCs w:val="22"/>
              </w:rPr>
            </w:pPr>
          </w:p>
        </w:tc>
        <w:tc>
          <w:tcPr>
            <w:tcW w:w="1134" w:type="dxa"/>
            <w:tcBorders>
              <w:top w:val="single" w:sz="4" w:space="0" w:color="auto"/>
              <w:bottom w:val="nil"/>
            </w:tcBorders>
          </w:tcPr>
          <w:p w:rsidR="004C3318" w:rsidRPr="004C3318" w:rsidRDefault="004C3318" w:rsidP="004C3318">
            <w:pPr>
              <w:pStyle w:val="ConsPlusNormal"/>
              <w:jc w:val="center"/>
              <w:rPr>
                <w:sz w:val="22"/>
                <w:szCs w:val="22"/>
              </w:rPr>
            </w:pPr>
          </w:p>
        </w:tc>
        <w:tc>
          <w:tcPr>
            <w:tcW w:w="2410" w:type="dxa"/>
            <w:tcBorders>
              <w:top w:val="single" w:sz="4" w:space="0" w:color="auto"/>
              <w:bottom w:val="nil"/>
              <w:right w:val="single" w:sz="4" w:space="0" w:color="auto"/>
            </w:tcBorders>
          </w:tcPr>
          <w:p w:rsidR="004C3318" w:rsidRPr="004C3318" w:rsidRDefault="004C3318" w:rsidP="004C3318">
            <w:pPr>
              <w:pStyle w:val="ConsPlusNormal"/>
              <w:jc w:val="center"/>
              <w:rPr>
                <w:sz w:val="22"/>
                <w:szCs w:val="22"/>
              </w:rPr>
            </w:pPr>
            <w:r w:rsidRPr="004C3318">
              <w:rPr>
                <w:sz w:val="22"/>
                <w:szCs w:val="22"/>
              </w:rPr>
              <w:t>ВСЕГО:</w:t>
            </w:r>
          </w:p>
        </w:tc>
        <w:tc>
          <w:tcPr>
            <w:tcW w:w="851" w:type="dxa"/>
            <w:tcBorders>
              <w:top w:val="single" w:sz="4" w:space="0" w:color="auto"/>
              <w:left w:val="single" w:sz="4" w:space="0" w:color="auto"/>
              <w:bottom w:val="single" w:sz="4" w:space="0" w:color="auto"/>
              <w:right w:val="single" w:sz="4" w:space="0" w:color="auto"/>
            </w:tcBorders>
          </w:tcPr>
          <w:p w:rsidR="004C3318" w:rsidRPr="004C3318" w:rsidRDefault="004C3318" w:rsidP="004C3318">
            <w:pPr>
              <w:pStyle w:val="ConsPlusNormal"/>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C3318" w:rsidRPr="004C3318" w:rsidRDefault="004C3318" w:rsidP="004C3318">
            <w:pPr>
              <w:pStyle w:val="ConsPlusNormal"/>
              <w:jc w:val="center"/>
              <w:rPr>
                <w:sz w:val="22"/>
                <w:szCs w:val="22"/>
              </w:rPr>
            </w:pPr>
          </w:p>
        </w:tc>
      </w:tr>
    </w:tbl>
    <w:p w:rsidR="004C3318" w:rsidRPr="004C3318" w:rsidRDefault="004C3318" w:rsidP="004C3318">
      <w:pPr>
        <w:pStyle w:val="a4"/>
        <w:ind w:firstLine="709"/>
        <w:rPr>
          <w:rFonts w:ascii="Times New Roman" w:hAnsi="Times New Roman"/>
          <w:lang w:val="ru-RU"/>
        </w:rPr>
      </w:pPr>
      <w:r w:rsidRPr="004C3318">
        <w:rPr>
          <w:rFonts w:ascii="Times New Roman" w:hAnsi="Times New Roman"/>
          <w:lang w:val="ru-RU"/>
        </w:rPr>
        <w:t xml:space="preserve">    --------------------------------</w:t>
      </w:r>
    </w:p>
    <w:p w:rsidR="004C3318" w:rsidRPr="004C3318" w:rsidRDefault="004C3318" w:rsidP="004C3318">
      <w:pPr>
        <w:pStyle w:val="a4"/>
        <w:ind w:firstLine="709"/>
        <w:jc w:val="both"/>
        <w:rPr>
          <w:rFonts w:ascii="Times New Roman" w:hAnsi="Times New Roman"/>
          <w:lang w:val="ru-RU"/>
        </w:rPr>
      </w:pPr>
      <w:r w:rsidRPr="004C3318">
        <w:rPr>
          <w:rFonts w:ascii="Times New Roman" w:hAnsi="Times New Roman"/>
          <w:lang w:val="ru-RU"/>
        </w:rPr>
        <w:t xml:space="preserve">    &lt;1&gt; Указывается в случае заключительного соглашения к Соглашению.</w:t>
      </w:r>
    </w:p>
    <w:p w:rsidR="004C3318" w:rsidRPr="004C3318" w:rsidRDefault="004C3318" w:rsidP="004C3318">
      <w:pPr>
        <w:pStyle w:val="a4"/>
        <w:ind w:firstLine="709"/>
        <w:jc w:val="both"/>
        <w:rPr>
          <w:rFonts w:ascii="Times New Roman" w:hAnsi="Times New Roman"/>
          <w:lang w:val="ru-RU"/>
        </w:rPr>
      </w:pPr>
      <w:r>
        <w:rPr>
          <w:rFonts w:ascii="Times New Roman" w:hAnsi="Times New Roman"/>
          <w:lang w:val="ru-RU"/>
        </w:rPr>
        <w:t xml:space="preserve">    &lt;2&gt; Указывается в случае внесения изменения </w:t>
      </w:r>
      <w:r w:rsidRPr="004C3318">
        <w:rPr>
          <w:rFonts w:ascii="Times New Roman" w:hAnsi="Times New Roman"/>
          <w:lang w:val="ru-RU"/>
        </w:rPr>
        <w:t>в</w:t>
      </w:r>
      <w:r>
        <w:rPr>
          <w:rFonts w:ascii="Times New Roman" w:hAnsi="Times New Roman"/>
          <w:lang w:val="ru-RU"/>
        </w:rPr>
        <w:t xml:space="preserve"> график перечисления Субсидии, </w:t>
      </w:r>
      <w:r w:rsidRPr="004C3318">
        <w:rPr>
          <w:rFonts w:ascii="Times New Roman" w:hAnsi="Times New Roman"/>
          <w:lang w:val="ru-RU"/>
        </w:rPr>
        <w:t>при этом в</w:t>
      </w:r>
      <w:r>
        <w:rPr>
          <w:rFonts w:ascii="Times New Roman" w:hAnsi="Times New Roman"/>
          <w:lang w:val="ru-RU"/>
        </w:rPr>
        <w:br/>
      </w:r>
      <w:r w:rsidRPr="004C3318">
        <w:rPr>
          <w:rFonts w:ascii="Times New Roman" w:hAnsi="Times New Roman"/>
          <w:lang w:val="ru-RU"/>
        </w:rPr>
        <w:t xml:space="preserve"> графах 6 - 8 настоящего графи</w:t>
      </w:r>
      <w:r>
        <w:rPr>
          <w:rFonts w:ascii="Times New Roman" w:hAnsi="Times New Roman"/>
          <w:lang w:val="ru-RU"/>
        </w:rPr>
        <w:t xml:space="preserve">ка указываются изменения сумм, подлежащих перечислению: со знаком </w:t>
      </w:r>
      <w:r w:rsidRPr="004C3318">
        <w:rPr>
          <w:rFonts w:ascii="Times New Roman" w:hAnsi="Times New Roman"/>
          <w:lang w:val="ru-RU"/>
        </w:rPr>
        <w:t>"плюс" при их увеличении и со знаком "минус" при их уменьшении.</w:t>
      </w:r>
    </w:p>
    <w:p w:rsidR="004C3318" w:rsidRPr="004C3318" w:rsidRDefault="004C3318" w:rsidP="004C3318">
      <w:pPr>
        <w:pStyle w:val="a4"/>
        <w:ind w:firstLine="709"/>
        <w:jc w:val="both"/>
        <w:rPr>
          <w:rFonts w:ascii="Times New Roman" w:hAnsi="Times New Roman"/>
          <w:lang w:val="ru-RU"/>
        </w:rPr>
      </w:pPr>
      <w:r w:rsidRPr="004C3318">
        <w:rPr>
          <w:rFonts w:ascii="Times New Roman" w:hAnsi="Times New Roman"/>
          <w:lang w:val="ru-RU"/>
        </w:rPr>
        <w:t xml:space="preserve">    &lt;3&gt; Указывается в соответствии с пунктом 2.1 соглашения.</w:t>
      </w:r>
    </w:p>
    <w:p w:rsidR="004C3318" w:rsidRPr="004C3318" w:rsidRDefault="004C3318" w:rsidP="004C3318">
      <w:pPr>
        <w:pStyle w:val="a4"/>
        <w:ind w:firstLine="709"/>
        <w:jc w:val="both"/>
        <w:rPr>
          <w:rFonts w:ascii="Times New Roman" w:hAnsi="Times New Roman"/>
          <w:lang w:val="ru-RU"/>
        </w:rPr>
      </w:pPr>
      <w:r>
        <w:rPr>
          <w:rFonts w:ascii="Times New Roman" w:hAnsi="Times New Roman"/>
          <w:lang w:val="ru-RU"/>
        </w:rPr>
        <w:t xml:space="preserve">    &lt;4&gt; </w:t>
      </w:r>
      <w:r w:rsidRPr="004C3318">
        <w:rPr>
          <w:rFonts w:ascii="Times New Roman" w:hAnsi="Times New Roman"/>
          <w:lang w:val="ru-RU"/>
        </w:rPr>
        <w:t xml:space="preserve">Указываются конкретные сроки перечисления </w:t>
      </w:r>
      <w:r>
        <w:rPr>
          <w:rFonts w:ascii="Times New Roman" w:hAnsi="Times New Roman"/>
          <w:lang w:val="ru-RU"/>
        </w:rPr>
        <w:t xml:space="preserve">Субсидии Учреждению, при этом перечисление Субсидии должно осуществляться в соответствии с требованиями, установленными </w:t>
      </w:r>
      <w:r w:rsidRPr="004C3318">
        <w:rPr>
          <w:rFonts w:ascii="Times New Roman" w:hAnsi="Times New Roman"/>
          <w:lang w:val="ru-RU"/>
        </w:rPr>
        <w:t>пункта</w:t>
      </w:r>
      <w:r>
        <w:rPr>
          <w:rFonts w:ascii="Times New Roman" w:hAnsi="Times New Roman"/>
          <w:lang w:val="ru-RU"/>
        </w:rPr>
        <w:t xml:space="preserve">ми 2.33 </w:t>
      </w:r>
      <w:r w:rsidRPr="004C3318">
        <w:rPr>
          <w:rFonts w:ascii="Times New Roman" w:hAnsi="Times New Roman"/>
          <w:lang w:val="ru-RU"/>
        </w:rPr>
        <w:t>и 2.34 Пор</w:t>
      </w:r>
      <w:r>
        <w:rPr>
          <w:rFonts w:ascii="Times New Roman" w:hAnsi="Times New Roman"/>
          <w:lang w:val="ru-RU"/>
        </w:rPr>
        <w:t xml:space="preserve">ядка,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w:t>
      </w:r>
      <w:r w:rsidRPr="004C3318">
        <w:rPr>
          <w:rFonts w:ascii="Times New Roman" w:hAnsi="Times New Roman"/>
          <w:lang w:val="ru-RU"/>
        </w:rPr>
        <w:t>за соответствующий финансовый год в со</w:t>
      </w:r>
      <w:r>
        <w:rPr>
          <w:rFonts w:ascii="Times New Roman" w:hAnsi="Times New Roman"/>
          <w:lang w:val="ru-RU"/>
        </w:rPr>
        <w:t xml:space="preserve">ответствии с пунктом </w:t>
      </w:r>
      <w:r w:rsidRPr="004C3318">
        <w:rPr>
          <w:rFonts w:ascii="Times New Roman" w:hAnsi="Times New Roman"/>
          <w:lang w:val="ru-RU"/>
        </w:rPr>
        <w:t>4.3.5.1 Соглашения и его рассмотрения Учредителем в соответствии с пунктом 4.1.5 Соглашения.</w:t>
      </w:r>
    </w:p>
    <w:p w:rsidR="004C3318" w:rsidRPr="004C3318" w:rsidRDefault="004C3318" w:rsidP="004C3318">
      <w:pPr>
        <w:pStyle w:val="a4"/>
        <w:ind w:firstLine="709"/>
        <w:jc w:val="both"/>
        <w:rPr>
          <w:rFonts w:ascii="Times New Roman" w:hAnsi="Times New Roman"/>
          <w:lang w:val="ru-RU"/>
        </w:rPr>
      </w:pPr>
      <w:r w:rsidRPr="004C3318">
        <w:rPr>
          <w:rFonts w:ascii="Times New Roman" w:hAnsi="Times New Roman"/>
          <w:lang w:val="ru-RU"/>
        </w:rPr>
        <w:t xml:space="preserve">    &lt;5&gt; Заполняется по решению Учредителя для отражения иных сумм.</w:t>
      </w:r>
    </w:p>
    <w:p w:rsidR="00326278" w:rsidRDefault="00B06683" w:rsidP="00B06683">
      <w:pPr>
        <w:spacing w:after="0" w:line="240" w:lineRule="auto"/>
        <w:jc w:val="center"/>
        <w:rPr>
          <w:rFonts w:ascii="Times New Roman" w:hAnsi="Times New Roman"/>
        </w:rPr>
        <w:sectPr w:rsidR="00326278" w:rsidSect="009A510C">
          <w:pgSz w:w="11906" w:h="16838"/>
          <w:pgMar w:top="851" w:right="851" w:bottom="851" w:left="1134" w:header="709" w:footer="709" w:gutter="0"/>
          <w:cols w:space="708"/>
          <w:docGrid w:linePitch="360"/>
        </w:sectPr>
      </w:pPr>
      <w:r>
        <w:rPr>
          <w:rFonts w:ascii="Times New Roman" w:hAnsi="Times New Roman"/>
        </w:rPr>
        <w:t>___________</w:t>
      </w:r>
    </w:p>
    <w:p w:rsidR="00326278" w:rsidRPr="00326278" w:rsidRDefault="00326278" w:rsidP="00326278">
      <w:pPr>
        <w:pStyle w:val="ConsPlusNonformat"/>
        <w:ind w:firstLine="11057"/>
        <w:rPr>
          <w:rFonts w:ascii="Times New Roman" w:hAnsi="Times New Roman" w:cs="Times New Roman"/>
          <w:sz w:val="22"/>
          <w:szCs w:val="22"/>
        </w:rPr>
      </w:pPr>
      <w:r w:rsidRPr="00326278">
        <w:rPr>
          <w:rFonts w:ascii="Times New Roman" w:hAnsi="Times New Roman" w:cs="Times New Roman"/>
          <w:sz w:val="22"/>
          <w:szCs w:val="22"/>
        </w:rPr>
        <w:lastRenderedPageBreak/>
        <w:t>Приложение № 2</w:t>
      </w:r>
    </w:p>
    <w:p w:rsidR="00326278" w:rsidRPr="00326278" w:rsidRDefault="00326278" w:rsidP="00326278">
      <w:pPr>
        <w:pStyle w:val="ConsPlusNonformat"/>
        <w:ind w:firstLine="11057"/>
        <w:rPr>
          <w:rFonts w:ascii="Times New Roman" w:hAnsi="Times New Roman" w:cs="Times New Roman"/>
          <w:sz w:val="22"/>
          <w:szCs w:val="22"/>
        </w:rPr>
      </w:pPr>
      <w:r w:rsidRPr="00326278">
        <w:rPr>
          <w:rFonts w:ascii="Times New Roman" w:hAnsi="Times New Roman" w:cs="Times New Roman"/>
          <w:sz w:val="22"/>
          <w:szCs w:val="22"/>
        </w:rPr>
        <w:t>к типовой форме соглашения</w:t>
      </w:r>
    </w:p>
    <w:p w:rsidR="00326278" w:rsidRDefault="00326278" w:rsidP="00326278">
      <w:pPr>
        <w:pStyle w:val="ConsPlusNonformat"/>
        <w:ind w:firstLine="11057"/>
        <w:rPr>
          <w:rFonts w:ascii="Times New Roman" w:hAnsi="Times New Roman" w:cs="Times New Roman"/>
          <w:sz w:val="22"/>
          <w:szCs w:val="22"/>
        </w:rPr>
      </w:pPr>
    </w:p>
    <w:p w:rsidR="00326278" w:rsidRPr="00326278" w:rsidRDefault="00326278" w:rsidP="00326278">
      <w:pPr>
        <w:pStyle w:val="ConsPlusNonformat"/>
        <w:ind w:firstLine="11057"/>
        <w:rPr>
          <w:rFonts w:ascii="Times New Roman" w:hAnsi="Times New Roman" w:cs="Times New Roman"/>
          <w:sz w:val="22"/>
          <w:szCs w:val="22"/>
        </w:rPr>
      </w:pPr>
      <w:r w:rsidRPr="00326278">
        <w:rPr>
          <w:rFonts w:ascii="Times New Roman" w:hAnsi="Times New Roman" w:cs="Times New Roman"/>
          <w:sz w:val="22"/>
          <w:szCs w:val="22"/>
        </w:rPr>
        <w:t>Приложение №</w:t>
      </w:r>
    </w:p>
    <w:p w:rsidR="00326278" w:rsidRPr="00326278" w:rsidRDefault="00326278" w:rsidP="00326278">
      <w:pPr>
        <w:pStyle w:val="ConsPlusNonformat"/>
        <w:ind w:firstLine="11057"/>
        <w:rPr>
          <w:rFonts w:ascii="Times New Roman" w:hAnsi="Times New Roman" w:cs="Times New Roman"/>
          <w:sz w:val="22"/>
          <w:szCs w:val="22"/>
        </w:rPr>
      </w:pPr>
      <w:r w:rsidRPr="00326278">
        <w:rPr>
          <w:rFonts w:ascii="Times New Roman" w:hAnsi="Times New Roman" w:cs="Times New Roman"/>
          <w:sz w:val="22"/>
          <w:szCs w:val="22"/>
        </w:rPr>
        <w:t xml:space="preserve">к Соглашению </w:t>
      </w:r>
    </w:p>
    <w:p w:rsidR="00326278" w:rsidRPr="00326278" w:rsidRDefault="00326278" w:rsidP="00326278">
      <w:pPr>
        <w:pStyle w:val="ConsPlusNonformat"/>
        <w:ind w:firstLine="11057"/>
        <w:rPr>
          <w:rFonts w:ascii="Times New Roman" w:hAnsi="Times New Roman" w:cs="Times New Roman"/>
          <w:sz w:val="22"/>
          <w:szCs w:val="22"/>
        </w:rPr>
      </w:pPr>
      <w:r w:rsidRPr="00326278">
        <w:rPr>
          <w:rFonts w:ascii="Times New Roman" w:hAnsi="Times New Roman" w:cs="Times New Roman"/>
          <w:sz w:val="22"/>
          <w:szCs w:val="22"/>
        </w:rPr>
        <w:t>от                  №</w:t>
      </w:r>
    </w:p>
    <w:p w:rsidR="00326278" w:rsidRPr="00326278" w:rsidRDefault="00326278" w:rsidP="00326278">
      <w:pPr>
        <w:pStyle w:val="ConsPlusNonformat"/>
        <w:jc w:val="center"/>
        <w:rPr>
          <w:rFonts w:ascii="Times New Roman" w:hAnsi="Times New Roman" w:cs="Times New Roman"/>
          <w:sz w:val="22"/>
          <w:szCs w:val="22"/>
        </w:rPr>
      </w:pPr>
      <w:bookmarkStart w:id="24" w:name="P1041"/>
      <w:bookmarkEnd w:id="24"/>
      <w:r w:rsidRPr="00326278">
        <w:rPr>
          <w:rFonts w:ascii="Times New Roman" w:hAnsi="Times New Roman" w:cs="Times New Roman"/>
          <w:sz w:val="22"/>
          <w:szCs w:val="22"/>
        </w:rPr>
        <w:t>РАСЧЕТ</w:t>
      </w:r>
    </w:p>
    <w:p w:rsidR="00326278" w:rsidRPr="00326278" w:rsidRDefault="00326278" w:rsidP="00326278">
      <w:pPr>
        <w:pStyle w:val="ConsPlusNonformat"/>
        <w:jc w:val="center"/>
        <w:rPr>
          <w:rFonts w:ascii="Times New Roman" w:hAnsi="Times New Roman" w:cs="Times New Roman"/>
          <w:sz w:val="22"/>
          <w:szCs w:val="22"/>
        </w:rPr>
      </w:pPr>
      <w:r w:rsidRPr="00326278">
        <w:rPr>
          <w:rFonts w:ascii="Times New Roman" w:hAnsi="Times New Roman" w:cs="Times New Roman"/>
          <w:sz w:val="22"/>
          <w:szCs w:val="22"/>
        </w:rPr>
        <w:t xml:space="preserve">средств Субсидии, подлежащих возврату в бюджет муниципального образования </w:t>
      </w:r>
    </w:p>
    <w:p w:rsidR="00326278" w:rsidRPr="00326278" w:rsidRDefault="00326278" w:rsidP="00326278">
      <w:pPr>
        <w:pStyle w:val="ConsPlusNonformat"/>
        <w:jc w:val="center"/>
        <w:rPr>
          <w:rFonts w:ascii="Times New Roman" w:hAnsi="Times New Roman" w:cs="Times New Roman"/>
          <w:sz w:val="22"/>
          <w:szCs w:val="22"/>
        </w:rPr>
      </w:pPr>
      <w:r w:rsidRPr="00326278">
        <w:rPr>
          <w:rFonts w:ascii="Times New Roman" w:hAnsi="Times New Roman" w:cs="Times New Roman"/>
          <w:sz w:val="22"/>
          <w:szCs w:val="22"/>
        </w:rPr>
        <w:t xml:space="preserve">Тужинский муниципальный район Кировской области, </w:t>
      </w:r>
    </w:p>
    <w:p w:rsidR="00326278" w:rsidRPr="00326278" w:rsidRDefault="00326278" w:rsidP="00326278">
      <w:pPr>
        <w:pStyle w:val="ConsPlusNonformat"/>
        <w:jc w:val="center"/>
        <w:rPr>
          <w:rFonts w:ascii="Times New Roman" w:hAnsi="Times New Roman" w:cs="Times New Roman"/>
          <w:sz w:val="22"/>
          <w:szCs w:val="22"/>
        </w:rPr>
      </w:pPr>
      <w:r w:rsidRPr="00326278">
        <w:rPr>
          <w:rFonts w:ascii="Times New Roman" w:hAnsi="Times New Roman" w:cs="Times New Roman"/>
          <w:sz w:val="22"/>
          <w:szCs w:val="22"/>
        </w:rPr>
        <w:t>на 1 января 20___ г.</w:t>
      </w:r>
    </w:p>
    <w:p w:rsidR="00326278" w:rsidRPr="00326278" w:rsidRDefault="00326278" w:rsidP="00326278">
      <w:pPr>
        <w:pStyle w:val="ConsPlusNonformat"/>
        <w:rPr>
          <w:rFonts w:ascii="Times New Roman" w:hAnsi="Times New Roman" w:cs="Times New Roman"/>
          <w:sz w:val="22"/>
          <w:szCs w:val="22"/>
        </w:rPr>
      </w:pPr>
      <w:r w:rsidRPr="00326278">
        <w:rPr>
          <w:rFonts w:ascii="Times New Roman" w:hAnsi="Times New Roman" w:cs="Times New Roman"/>
          <w:sz w:val="22"/>
          <w:szCs w:val="22"/>
        </w:rPr>
        <w:t>Наименование Учредителя ___________________________________________________</w:t>
      </w:r>
    </w:p>
    <w:p w:rsidR="00326278" w:rsidRPr="00326278" w:rsidRDefault="00326278" w:rsidP="00326278">
      <w:pPr>
        <w:pStyle w:val="ConsPlusNonformat"/>
        <w:jc w:val="both"/>
        <w:rPr>
          <w:rFonts w:ascii="Times New Roman" w:hAnsi="Times New Roman" w:cs="Times New Roman"/>
          <w:sz w:val="22"/>
          <w:szCs w:val="22"/>
        </w:rPr>
      </w:pPr>
      <w:r w:rsidRPr="00326278">
        <w:rPr>
          <w:rFonts w:ascii="Times New Roman" w:hAnsi="Times New Roman" w:cs="Times New Roman"/>
          <w:sz w:val="22"/>
          <w:szCs w:val="22"/>
        </w:rPr>
        <w:t>Наименование Учреждения ___________________________________________________</w:t>
      </w:r>
    </w:p>
    <w:p w:rsidR="00326278" w:rsidRPr="00326278" w:rsidRDefault="00326278" w:rsidP="00326278">
      <w:pPr>
        <w:pStyle w:val="ConsPlusNormal"/>
        <w:jc w:val="both"/>
        <w:rPr>
          <w:sz w:val="22"/>
          <w:szCs w:val="22"/>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1"/>
        <w:gridCol w:w="908"/>
        <w:gridCol w:w="1056"/>
        <w:gridCol w:w="1273"/>
        <w:gridCol w:w="1134"/>
        <w:gridCol w:w="1134"/>
        <w:gridCol w:w="1134"/>
        <w:gridCol w:w="1134"/>
        <w:gridCol w:w="1134"/>
        <w:gridCol w:w="992"/>
        <w:gridCol w:w="992"/>
        <w:gridCol w:w="1276"/>
        <w:gridCol w:w="1418"/>
        <w:gridCol w:w="1559"/>
      </w:tblGrid>
      <w:tr w:rsidR="00326278" w:rsidRPr="00326278" w:rsidTr="00326278">
        <w:trPr>
          <w:trHeight w:val="724"/>
        </w:trPr>
        <w:tc>
          <w:tcPr>
            <w:tcW w:w="511"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N № п/п</w:t>
            </w:r>
          </w:p>
        </w:tc>
        <w:tc>
          <w:tcPr>
            <w:tcW w:w="7773" w:type="dxa"/>
            <w:gridSpan w:val="7"/>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Муниципальная услуга или работа</w:t>
            </w:r>
          </w:p>
        </w:tc>
        <w:tc>
          <w:tcPr>
            <w:tcW w:w="4394" w:type="dxa"/>
            <w:gridSpan w:val="4"/>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Показатель, характеризующий объем не оказанных муниципальных услуг и невыполненных работ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Нормативные затраты на оказание единицы показателя, характеризующего объем муниципальной услуги или работы, рублей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Объем остатка Субсидии, подлежащий возврату в местный бюджет, рублей </w:t>
            </w:r>
          </w:p>
        </w:tc>
      </w:tr>
      <w:tr w:rsidR="00326278" w:rsidRPr="00326278" w:rsidTr="00326278">
        <w:tc>
          <w:tcPr>
            <w:tcW w:w="511"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908"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Уникальный номер реестровой записи </w:t>
            </w:r>
          </w:p>
        </w:tc>
        <w:tc>
          <w:tcPr>
            <w:tcW w:w="1056"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Наименование</w:t>
            </w:r>
          </w:p>
        </w:tc>
        <w:tc>
          <w:tcPr>
            <w:tcW w:w="3541" w:type="dxa"/>
            <w:gridSpan w:val="3"/>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Показатель, характеризующий содержание муниципальной услуги (работы)</w:t>
            </w:r>
          </w:p>
        </w:tc>
        <w:tc>
          <w:tcPr>
            <w:tcW w:w="2268" w:type="dxa"/>
            <w:gridSpan w:val="2"/>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Показатель характеризующий условия (формы) оказания муниципальной услуги (выполнения работы)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Наименование </w:t>
            </w:r>
          </w:p>
        </w:tc>
        <w:tc>
          <w:tcPr>
            <w:tcW w:w="1984" w:type="dxa"/>
            <w:gridSpan w:val="2"/>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Отклонение, превышающее допустимое (возможное) значение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r>
      <w:tr w:rsidR="00326278" w:rsidRPr="00326278" w:rsidTr="00326278">
        <w:trPr>
          <w:trHeight w:val="91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1273"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______</w:t>
            </w:r>
          </w:p>
          <w:p w:rsidR="00326278" w:rsidRPr="00326278" w:rsidRDefault="00326278" w:rsidP="00326278">
            <w:pPr>
              <w:pStyle w:val="ConsPlusNormal"/>
              <w:jc w:val="center"/>
              <w:rPr>
                <w:sz w:val="20"/>
                <w:szCs w:val="20"/>
              </w:rPr>
            </w:pPr>
            <w:r w:rsidRPr="00326278">
              <w:rPr>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______</w:t>
            </w:r>
          </w:p>
          <w:p w:rsidR="00326278" w:rsidRPr="00326278" w:rsidRDefault="00326278" w:rsidP="00326278">
            <w:pPr>
              <w:pStyle w:val="ConsPlusNormal"/>
              <w:jc w:val="center"/>
              <w:rPr>
                <w:sz w:val="20"/>
                <w:szCs w:val="20"/>
              </w:rPr>
            </w:pPr>
            <w:r w:rsidRPr="00326278">
              <w:rPr>
                <w:sz w:val="20"/>
                <w:szCs w:val="20"/>
              </w:rPr>
              <w:t xml:space="preserve">(наименование показателя) </w:t>
            </w: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______</w:t>
            </w:r>
          </w:p>
          <w:p w:rsidR="00326278" w:rsidRPr="00326278" w:rsidRDefault="00326278" w:rsidP="00326278">
            <w:pPr>
              <w:pStyle w:val="ConsPlusNormal"/>
              <w:jc w:val="center"/>
              <w:rPr>
                <w:sz w:val="20"/>
                <w:szCs w:val="20"/>
              </w:rPr>
            </w:pPr>
            <w:r w:rsidRPr="00326278">
              <w:rPr>
                <w:sz w:val="20"/>
                <w:szCs w:val="20"/>
              </w:rPr>
              <w:t xml:space="preserve">(наименование показателя) </w:t>
            </w: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______</w:t>
            </w:r>
          </w:p>
          <w:p w:rsidR="00326278" w:rsidRPr="00326278" w:rsidRDefault="00326278" w:rsidP="00326278">
            <w:pPr>
              <w:pStyle w:val="ConsPlusNormal"/>
              <w:jc w:val="center"/>
              <w:rPr>
                <w:sz w:val="20"/>
                <w:szCs w:val="20"/>
              </w:rPr>
            </w:pPr>
            <w:r w:rsidRPr="00326278">
              <w:rPr>
                <w:sz w:val="20"/>
                <w:szCs w:val="20"/>
              </w:rPr>
              <w:t xml:space="preserve">(наименование показателя) </w:t>
            </w: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______</w:t>
            </w:r>
          </w:p>
          <w:p w:rsidR="00326278" w:rsidRPr="00326278" w:rsidRDefault="00326278" w:rsidP="00326278">
            <w:pPr>
              <w:pStyle w:val="ConsPlusNormal"/>
              <w:jc w:val="center"/>
              <w:rPr>
                <w:sz w:val="20"/>
                <w:szCs w:val="20"/>
              </w:rPr>
            </w:pPr>
            <w:r w:rsidRPr="00326278">
              <w:rPr>
                <w:sz w:val="20"/>
                <w:szCs w:val="20"/>
              </w:rPr>
              <w:t xml:space="preserve">(наименование показателя)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 xml:space="preserve">Код по </w:t>
            </w:r>
            <w:hyperlink r:id="rId43" w:history="1">
              <w:r w:rsidRPr="00326278">
                <w:rPr>
                  <w:rStyle w:val="ad"/>
                  <w:color w:val="auto"/>
                  <w:sz w:val="20"/>
                  <w:szCs w:val="20"/>
                </w:rPr>
                <w:t>ОКЕИ</w:t>
              </w:r>
            </w:hyperlink>
            <w:r w:rsidRPr="00326278">
              <w:rPr>
                <w:sz w:val="20"/>
                <w:szCs w:val="20"/>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6278" w:rsidRPr="00326278" w:rsidRDefault="00326278" w:rsidP="00326278">
            <w:pPr>
              <w:spacing w:after="0" w:line="240" w:lineRule="auto"/>
              <w:rPr>
                <w:rFonts w:ascii="Times New Roman" w:hAnsi="Times New Roman" w:cs="Times New Roman"/>
                <w:sz w:val="20"/>
                <w:szCs w:val="20"/>
              </w:rPr>
            </w:pPr>
          </w:p>
        </w:tc>
      </w:tr>
      <w:tr w:rsidR="00326278" w:rsidRPr="00326278" w:rsidTr="00326278">
        <w:tc>
          <w:tcPr>
            <w:tcW w:w="511"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r w:rsidRPr="00326278">
              <w:rPr>
                <w:sz w:val="20"/>
                <w:szCs w:val="20"/>
              </w:rPr>
              <w:t>1</w:t>
            </w:r>
          </w:p>
        </w:tc>
        <w:tc>
          <w:tcPr>
            <w:tcW w:w="908"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056"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273"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326278" w:rsidRPr="00326278" w:rsidRDefault="00326278" w:rsidP="00326278">
            <w:pPr>
              <w:pStyle w:val="ConsPlusNormal"/>
              <w:jc w:val="center"/>
              <w:rPr>
                <w:sz w:val="20"/>
                <w:szCs w:val="20"/>
              </w:rPr>
            </w:pPr>
          </w:p>
        </w:tc>
      </w:tr>
    </w:tbl>
    <w:p w:rsidR="00326278" w:rsidRPr="00326278" w:rsidRDefault="00326278" w:rsidP="00326278">
      <w:pPr>
        <w:pStyle w:val="ConsPlusNormal"/>
        <w:jc w:val="both"/>
        <w:rPr>
          <w:sz w:val="20"/>
          <w:szCs w:val="20"/>
        </w:rPr>
      </w:pPr>
    </w:p>
    <w:p w:rsidR="00326278" w:rsidRPr="00326278" w:rsidRDefault="00326278" w:rsidP="00326278">
      <w:pPr>
        <w:pStyle w:val="ConsPlusNonformat"/>
        <w:jc w:val="both"/>
        <w:rPr>
          <w:rFonts w:ascii="Times New Roman" w:hAnsi="Times New Roman" w:cs="Times New Roman"/>
        </w:rPr>
      </w:pPr>
      <w:r w:rsidRPr="00326278">
        <w:rPr>
          <w:rFonts w:ascii="Times New Roman" w:hAnsi="Times New Roman" w:cs="Times New Roman"/>
        </w:rPr>
        <w:t>Руководитель (уполномоченное лицо) _____________________________________________________</w:t>
      </w:r>
    </w:p>
    <w:p w:rsidR="00326278" w:rsidRPr="00326278" w:rsidRDefault="00326278" w:rsidP="00326278">
      <w:pPr>
        <w:pStyle w:val="ConsPlusNonformat"/>
        <w:jc w:val="both"/>
        <w:rPr>
          <w:rFonts w:ascii="Times New Roman" w:hAnsi="Times New Roman" w:cs="Times New Roman"/>
        </w:rPr>
      </w:pPr>
      <w:r w:rsidRPr="00326278">
        <w:rPr>
          <w:rFonts w:ascii="Times New Roman" w:hAnsi="Times New Roman" w:cs="Times New Roman"/>
        </w:rPr>
        <w:t xml:space="preserve">                                                                         (должность)   (подпись)   (расшифровка подписи)</w:t>
      </w:r>
    </w:p>
    <w:p w:rsidR="00326278" w:rsidRDefault="00326278" w:rsidP="00B06683">
      <w:pPr>
        <w:spacing w:after="0" w:line="240" w:lineRule="auto"/>
        <w:jc w:val="center"/>
        <w:rPr>
          <w:rFonts w:ascii="Times New Roman" w:hAnsi="Times New Roman"/>
        </w:rPr>
        <w:sectPr w:rsidR="00326278" w:rsidSect="00326278">
          <w:pgSz w:w="16838" w:h="11906" w:orient="landscape"/>
          <w:pgMar w:top="1134" w:right="851" w:bottom="851" w:left="851" w:header="709" w:footer="709" w:gutter="0"/>
          <w:cols w:space="708"/>
          <w:docGrid w:linePitch="360"/>
        </w:sectPr>
      </w:pPr>
      <w:r>
        <w:rPr>
          <w:rFonts w:ascii="Times New Roman" w:hAnsi="Times New Roman"/>
        </w:rPr>
        <w:t>__________</w:t>
      </w:r>
    </w:p>
    <w:p w:rsidR="00B06683" w:rsidRDefault="00B06683" w:rsidP="00326278">
      <w:pPr>
        <w:spacing w:after="0" w:line="240" w:lineRule="auto"/>
        <w:ind w:firstLine="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r w:rsidR="00326278">
        <w:rPr>
          <w:rFonts w:ascii="Times New Roman" w:hAnsi="Times New Roman"/>
          <w:color w:val="000000"/>
        </w:rPr>
        <w:t>№ 4</w:t>
      </w:r>
    </w:p>
    <w:p w:rsidR="00B06683" w:rsidRPr="0028621F" w:rsidRDefault="00B06683" w:rsidP="00B06683">
      <w:pPr>
        <w:spacing w:after="0" w:line="240" w:lineRule="auto"/>
        <w:ind w:left="6521"/>
        <w:jc w:val="both"/>
        <w:rPr>
          <w:rFonts w:ascii="Times New Roman" w:hAnsi="Times New Roman"/>
          <w:color w:val="000000"/>
        </w:rPr>
      </w:pPr>
    </w:p>
    <w:p w:rsidR="00B06683" w:rsidRPr="0028621F" w:rsidRDefault="00B06683" w:rsidP="00B0668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B06683" w:rsidRPr="0028621F" w:rsidRDefault="00B06683" w:rsidP="00B06683">
      <w:pPr>
        <w:spacing w:after="0" w:line="240" w:lineRule="auto"/>
        <w:ind w:left="6521"/>
        <w:jc w:val="both"/>
        <w:rPr>
          <w:rFonts w:ascii="Times New Roman" w:hAnsi="Times New Roman"/>
          <w:color w:val="000000"/>
        </w:rPr>
      </w:pPr>
    </w:p>
    <w:p w:rsidR="00B06683" w:rsidRDefault="00B06683" w:rsidP="00B06683">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B06683" w:rsidRDefault="00B06683" w:rsidP="00B06683">
      <w:pPr>
        <w:spacing w:after="0" w:line="240" w:lineRule="auto"/>
        <w:ind w:left="6521"/>
        <w:rPr>
          <w:rStyle w:val="FontStyle13"/>
        </w:rPr>
      </w:pPr>
      <w:r>
        <w:rPr>
          <w:rStyle w:val="FontStyle13"/>
        </w:rPr>
        <w:t xml:space="preserve">от </w:t>
      </w:r>
      <w:r w:rsidR="00326278">
        <w:rPr>
          <w:rStyle w:val="FontStyle13"/>
        </w:rPr>
        <w:t xml:space="preserve">01.03.2021 </w:t>
      </w:r>
      <w:r>
        <w:rPr>
          <w:rStyle w:val="FontStyle13"/>
        </w:rPr>
        <w:t xml:space="preserve">№ </w:t>
      </w:r>
      <w:r w:rsidR="00326278">
        <w:rPr>
          <w:rStyle w:val="FontStyle13"/>
        </w:rPr>
        <w:t>55</w:t>
      </w:r>
    </w:p>
    <w:p w:rsidR="00B06683" w:rsidRDefault="00B06683" w:rsidP="00B06683">
      <w:pPr>
        <w:spacing w:after="0" w:line="240" w:lineRule="auto"/>
        <w:ind w:left="6521"/>
        <w:rPr>
          <w:rStyle w:val="FontStyle13"/>
        </w:rPr>
      </w:pPr>
    </w:p>
    <w:p w:rsidR="00326278" w:rsidRPr="00326278" w:rsidRDefault="00326278" w:rsidP="00326278">
      <w:pPr>
        <w:pStyle w:val="ConsPlusTitle"/>
        <w:jc w:val="center"/>
        <w:rPr>
          <w:rFonts w:ascii="Times New Roman" w:hAnsi="Times New Roman" w:cs="Times New Roman"/>
          <w:sz w:val="22"/>
          <w:szCs w:val="22"/>
        </w:rPr>
      </w:pPr>
      <w:r w:rsidRPr="00326278">
        <w:rPr>
          <w:rFonts w:ascii="Times New Roman" w:hAnsi="Times New Roman" w:cs="Times New Roman"/>
          <w:sz w:val="22"/>
          <w:szCs w:val="22"/>
        </w:rPr>
        <w:t xml:space="preserve">ПЕРЕЧЕНЬ </w:t>
      </w:r>
    </w:p>
    <w:p w:rsidR="00326278" w:rsidRDefault="00326278" w:rsidP="00326278">
      <w:pPr>
        <w:pStyle w:val="ConsPlusTitle"/>
        <w:jc w:val="center"/>
        <w:rPr>
          <w:rFonts w:ascii="Times New Roman" w:hAnsi="Times New Roman" w:cs="Times New Roman"/>
          <w:b w:val="0"/>
          <w:sz w:val="22"/>
          <w:szCs w:val="22"/>
        </w:rPr>
      </w:pPr>
      <w:r w:rsidRPr="00326278">
        <w:rPr>
          <w:rFonts w:ascii="Times New Roman" w:hAnsi="Times New Roman" w:cs="Times New Roman"/>
          <w:sz w:val="22"/>
          <w:szCs w:val="22"/>
        </w:rPr>
        <w:t>органов местного самоуправления муниципального образования Тужинский муниципальный район Кировской области, осуществляющих функции и полномочия учредителей в отношении муниципальных бюджетных (автономных) учреждений муниципального образования Тужинский муниципальный район Кировской области, уполномоченных на утверждение нормативных затрат на оказание муниципальных услуг (работ</w:t>
      </w:r>
      <w:r w:rsidRPr="00326278">
        <w:rPr>
          <w:rFonts w:ascii="Times New Roman" w:hAnsi="Times New Roman" w:cs="Times New Roman"/>
          <w:b w:val="0"/>
          <w:sz w:val="22"/>
          <w:szCs w:val="22"/>
        </w:rPr>
        <w:t>)</w:t>
      </w:r>
    </w:p>
    <w:p w:rsidR="00326278" w:rsidRPr="00326278" w:rsidRDefault="00326278" w:rsidP="00326278">
      <w:pPr>
        <w:pStyle w:val="ConsPlusTitle"/>
        <w:jc w:val="center"/>
        <w:rPr>
          <w:rFonts w:ascii="Times New Roman" w:hAnsi="Times New Roman" w:cs="Times New Roman"/>
          <w:sz w:val="22"/>
          <w:szCs w:val="22"/>
        </w:rPr>
      </w:pPr>
    </w:p>
    <w:p w:rsidR="00326278" w:rsidRPr="00326278" w:rsidRDefault="006E4675" w:rsidP="00326278">
      <w:pPr>
        <w:widowControl w:val="0"/>
        <w:tabs>
          <w:tab w:val="left" w:pos="6480"/>
          <w:tab w:val="left" w:pos="672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w:pict>
          <v:shape id="_x0000_s1049" type="#_x0000_t32" style="position:absolute;left:0;text-align:left;margin-left:211.2pt;margin-top:100.95pt;width:101.95pt;height:0;z-index:251674624" o:connectortype="straight"/>
        </w:pict>
      </w:r>
      <w:r w:rsidR="00326278" w:rsidRPr="00326278">
        <w:rPr>
          <w:rFonts w:ascii="Times New Roman" w:hAnsi="Times New Roman" w:cs="Times New Roman"/>
        </w:rPr>
        <w:t>1. Муниципальное казенное учреждение «Отдел культуры, спорта и молодежной политики администрации Тужинского муниципального района».</w:t>
      </w:r>
    </w:p>
    <w:p w:rsidR="00B06683" w:rsidRPr="00273916" w:rsidRDefault="00B06683" w:rsidP="00B06683">
      <w:pPr>
        <w:pStyle w:val="a4"/>
        <w:rPr>
          <w:lang w:val="ru-RU"/>
        </w:rPr>
      </w:pPr>
    </w:p>
    <w:p w:rsidR="00F3118F" w:rsidRPr="00F3118F" w:rsidRDefault="00B06683" w:rsidP="00F3118F">
      <w:pPr>
        <w:spacing w:after="0" w:line="240" w:lineRule="auto"/>
        <w:jc w:val="center"/>
        <w:rPr>
          <w:rFonts w:ascii="Times New Roman" w:hAnsi="Times New Roman"/>
        </w:rPr>
      </w:pPr>
      <w:r>
        <w:rPr>
          <w:rFonts w:ascii="Times New Roman" w:hAnsi="Times New Roman"/>
        </w:rPr>
        <w:t>___________</w:t>
      </w:r>
    </w:p>
    <w:p w:rsidR="00F3118F" w:rsidRDefault="00F3118F" w:rsidP="00C513C1">
      <w:pPr>
        <w:pStyle w:val="ConsPlusTitle"/>
        <w:contextualSpacing/>
        <w:jc w:val="center"/>
        <w:rPr>
          <w:rFonts w:ascii="Times New Roman" w:hAnsi="Times New Roman" w:cs="Times New Roman"/>
          <w:sz w:val="22"/>
          <w:szCs w:val="22"/>
        </w:rPr>
      </w:pPr>
    </w:p>
    <w:p w:rsidR="00F3118F" w:rsidRDefault="00F3118F" w:rsidP="00C513C1">
      <w:pPr>
        <w:pStyle w:val="ConsPlusTitle"/>
        <w:contextualSpacing/>
        <w:jc w:val="center"/>
        <w:rPr>
          <w:rFonts w:ascii="Times New Roman" w:hAnsi="Times New Roman" w:cs="Times New Roman"/>
          <w:sz w:val="22"/>
          <w:szCs w:val="22"/>
        </w:rPr>
      </w:pPr>
    </w:p>
    <w:p w:rsidR="00F3118F" w:rsidRDefault="00F3118F" w:rsidP="00C513C1">
      <w:pPr>
        <w:pStyle w:val="ConsPlusTitle"/>
        <w:contextualSpacing/>
        <w:jc w:val="center"/>
        <w:rPr>
          <w:rFonts w:ascii="Times New Roman" w:hAnsi="Times New Roman" w:cs="Times New Roman"/>
          <w:sz w:val="22"/>
          <w:szCs w:val="22"/>
        </w:rPr>
      </w:pPr>
    </w:p>
    <w:p w:rsidR="00C513C1" w:rsidRPr="00753E9A" w:rsidRDefault="00B06683"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 ТУЖИНСКОГ</w:t>
      </w:r>
      <w:r w:rsidR="00C513C1" w:rsidRPr="00753E9A">
        <w:rPr>
          <w:rFonts w:ascii="Times New Roman" w:hAnsi="Times New Roman" w:cs="Times New Roman"/>
          <w:sz w:val="22"/>
          <w:szCs w:val="22"/>
        </w:rPr>
        <w:t>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F3118F" w:rsidRDefault="00F3118F" w:rsidP="00C513C1">
      <w:pPr>
        <w:pStyle w:val="ConsPlusTitle"/>
        <w:contextualSpacing/>
        <w:jc w:val="center"/>
        <w:rPr>
          <w:rFonts w:ascii="Times New Roman" w:hAnsi="Times New Roman" w:cs="Times New Roman"/>
          <w:sz w:val="22"/>
          <w:szCs w:val="22"/>
        </w:rPr>
      </w:pPr>
    </w:p>
    <w:p w:rsidR="00C513C1" w:rsidRPr="00F3118F" w:rsidRDefault="00F3118F" w:rsidP="00F3118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w:t>
      </w: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BB09A3" w:rsidP="00C513C1">
            <w:pPr>
              <w:tabs>
                <w:tab w:val="left" w:pos="0"/>
              </w:tabs>
              <w:spacing w:after="0" w:line="240" w:lineRule="auto"/>
              <w:contextualSpacing/>
              <w:jc w:val="center"/>
              <w:rPr>
                <w:rFonts w:ascii="Times New Roman" w:hAnsi="Times New Roman"/>
              </w:rPr>
            </w:pPr>
            <w:r>
              <w:rPr>
                <w:rFonts w:ascii="Times New Roman" w:hAnsi="Times New Roman"/>
              </w:rPr>
              <w:t>04.03.2021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BB09A3" w:rsidP="00C513C1">
            <w:pPr>
              <w:spacing w:after="0" w:line="240" w:lineRule="auto"/>
              <w:contextualSpacing/>
              <w:jc w:val="center"/>
              <w:rPr>
                <w:rFonts w:ascii="Times New Roman" w:hAnsi="Times New Roman"/>
              </w:rPr>
            </w:pPr>
            <w:r>
              <w:rPr>
                <w:rFonts w:ascii="Times New Roman" w:hAnsi="Times New Roman"/>
              </w:rPr>
              <w:t>56</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BB09A3" w:rsidRPr="00BB09A3" w:rsidRDefault="00BB09A3" w:rsidP="00BB09A3">
      <w:pPr>
        <w:shd w:val="clear" w:color="auto" w:fill="FFFFFF"/>
        <w:spacing w:after="0" w:line="240" w:lineRule="auto"/>
        <w:ind w:right="17" w:firstLine="709"/>
        <w:jc w:val="center"/>
        <w:rPr>
          <w:rFonts w:ascii="Times New Roman" w:eastAsia="Times New Roman" w:hAnsi="Times New Roman" w:cs="Times New Roman"/>
          <w:b/>
        </w:rPr>
      </w:pPr>
      <w:r w:rsidRPr="00BB09A3">
        <w:rPr>
          <w:rFonts w:ascii="Times New Roman" w:eastAsia="Times New Roman" w:hAnsi="Times New Roman" w:cs="Times New Roman"/>
          <w:b/>
        </w:rPr>
        <w:t>О внесении изменений в постановление администрации Тужинского муниципального района от 26.12.2020 № 375</w:t>
      </w:r>
    </w:p>
    <w:p w:rsidR="00C513C1" w:rsidRPr="00D40AFB" w:rsidRDefault="00C513C1" w:rsidP="00C513C1">
      <w:pPr>
        <w:pStyle w:val="heading"/>
        <w:shd w:val="clear" w:color="auto" w:fill="auto"/>
        <w:spacing w:before="0" w:beforeAutospacing="0" w:after="0" w:afterAutospacing="0"/>
        <w:jc w:val="both"/>
        <w:rPr>
          <w:b/>
          <w:sz w:val="22"/>
          <w:szCs w:val="22"/>
        </w:rPr>
      </w:pPr>
    </w:p>
    <w:p w:rsidR="00BB09A3" w:rsidRPr="00BB09A3" w:rsidRDefault="00BB09A3" w:rsidP="00BB09A3">
      <w:pPr>
        <w:shd w:val="clear" w:color="auto" w:fill="FFFFFF"/>
        <w:spacing w:after="0" w:line="240" w:lineRule="auto"/>
        <w:ind w:right="19" w:firstLine="709"/>
        <w:jc w:val="both"/>
        <w:rPr>
          <w:rFonts w:ascii="Times New Roman" w:eastAsia="Times New Roman" w:hAnsi="Times New Roman" w:cs="Times New Roman"/>
        </w:rPr>
      </w:pPr>
      <w:r w:rsidRPr="00BB09A3">
        <w:rPr>
          <w:rFonts w:ascii="Times New Roman" w:eastAsia="Times New Roman" w:hAnsi="Times New Roman" w:cs="Times New Roman"/>
        </w:rPr>
        <w:t>В целях приведения в соответствие финансовых нормативов на оказание муниципальных услуг (выполнение работ), по которым должен производиться учет потребности в их предоставлении (выполнении), фактическому исполнению в 2021 году администрация Тужинского муниципального района ПОСТАНОВЛЯЕТ:</w:t>
      </w:r>
    </w:p>
    <w:p w:rsidR="00BB09A3" w:rsidRPr="00BB09A3" w:rsidRDefault="00BB09A3" w:rsidP="00BB09A3">
      <w:pPr>
        <w:shd w:val="clear" w:color="auto" w:fill="FFFFFF"/>
        <w:spacing w:after="0" w:line="240" w:lineRule="auto"/>
        <w:ind w:right="19" w:firstLine="709"/>
        <w:jc w:val="both"/>
        <w:rPr>
          <w:rFonts w:ascii="Times New Roman" w:eastAsia="Times New Roman" w:hAnsi="Times New Roman" w:cs="Times New Roman"/>
        </w:rPr>
      </w:pPr>
      <w:r w:rsidRPr="00BB09A3">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BB09A3">
        <w:rPr>
          <w:rFonts w:ascii="Times New Roman" w:eastAsia="Times New Roman" w:hAnsi="Times New Roman" w:cs="Times New Roman"/>
        </w:rPr>
        <w:t xml:space="preserve">от 26.12.2020 № 375 «Об утверждении финансовых нормативов на оказание муниципальных услуг (выполнение работ) на 2021 год и на плановый период 2022 – 2023 годов» (далее – Постановление), утвердив финансовые нормативы на оказание муниципальных услуг (выполнение работ) на 2021 год </w:t>
      </w:r>
      <w:r>
        <w:rPr>
          <w:rFonts w:ascii="Times New Roman" w:hAnsi="Times New Roman" w:cs="Times New Roman"/>
        </w:rPr>
        <w:br/>
      </w:r>
      <w:r w:rsidRPr="00BB09A3">
        <w:rPr>
          <w:rFonts w:ascii="Times New Roman" w:eastAsia="Times New Roman" w:hAnsi="Times New Roman" w:cs="Times New Roman"/>
        </w:rPr>
        <w:t>и на плановый период 2022-2023 годов в новой редакции согласно приложению.</w:t>
      </w:r>
    </w:p>
    <w:p w:rsidR="00BB09A3" w:rsidRPr="00BB09A3" w:rsidRDefault="00BB09A3" w:rsidP="00BB09A3">
      <w:pPr>
        <w:shd w:val="clear" w:color="auto" w:fill="FFFFFF"/>
        <w:spacing w:after="0" w:line="240" w:lineRule="auto"/>
        <w:ind w:right="17" w:firstLine="709"/>
        <w:jc w:val="both"/>
        <w:rPr>
          <w:rFonts w:ascii="Times New Roman" w:eastAsia="Times New Roman" w:hAnsi="Times New Roman" w:cs="Times New Roman"/>
        </w:rPr>
      </w:pPr>
      <w:r w:rsidRPr="00BB09A3">
        <w:rPr>
          <w:rFonts w:ascii="Times New Roman" w:eastAsia="Times New Roman" w:hAnsi="Times New Roman" w:cs="Times New Roman"/>
        </w:rPr>
        <w:t xml:space="preserve">2. Настоящее постановление вступает в силу со дня его подписания и распространяется </w:t>
      </w:r>
      <w:r>
        <w:rPr>
          <w:rFonts w:ascii="Times New Roman" w:hAnsi="Times New Roman" w:cs="Times New Roman"/>
        </w:rPr>
        <w:br/>
      </w:r>
      <w:r w:rsidRPr="00BB09A3">
        <w:rPr>
          <w:rFonts w:ascii="Times New Roman" w:eastAsia="Times New Roman" w:hAnsi="Times New Roman" w:cs="Times New Roman"/>
        </w:rPr>
        <w:t>на правоотношения, возникшие с 01.01.2021 года.</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90004" w:rsidRDefault="00C90004"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4D3E31">
        <w:rPr>
          <w:rStyle w:val="FontStyle13"/>
        </w:rPr>
        <w:t xml:space="preserve">04.03.2021 </w:t>
      </w:r>
      <w:r>
        <w:rPr>
          <w:rStyle w:val="FontStyle13"/>
        </w:rPr>
        <w:t xml:space="preserve">№ </w:t>
      </w:r>
      <w:r w:rsidR="004D3E31">
        <w:rPr>
          <w:rStyle w:val="FontStyle13"/>
        </w:rPr>
        <w:t>56</w:t>
      </w:r>
    </w:p>
    <w:tbl>
      <w:tblPr>
        <w:tblW w:w="10221" w:type="dxa"/>
        <w:tblInd w:w="93" w:type="dxa"/>
        <w:tblLook w:val="04A0"/>
      </w:tblPr>
      <w:tblGrid>
        <w:gridCol w:w="680"/>
        <w:gridCol w:w="4580"/>
        <w:gridCol w:w="1350"/>
        <w:gridCol w:w="2260"/>
        <w:gridCol w:w="1351"/>
      </w:tblGrid>
      <w:tr w:rsidR="004D3E31" w:rsidRPr="004D3E31" w:rsidTr="004D3E31">
        <w:trPr>
          <w:trHeight w:val="390"/>
        </w:trPr>
        <w:tc>
          <w:tcPr>
            <w:tcW w:w="680" w:type="dxa"/>
            <w:tcBorders>
              <w:top w:val="nil"/>
              <w:left w:val="nil"/>
              <w:bottom w:val="nil"/>
              <w:right w:val="nil"/>
            </w:tcBorders>
            <w:shd w:val="clear" w:color="auto" w:fill="auto"/>
            <w:vAlign w:val="bottom"/>
            <w:hideMark/>
          </w:tcPr>
          <w:p w:rsidR="004D3E31" w:rsidRPr="004D3E31" w:rsidRDefault="004D3E31" w:rsidP="004D3E31">
            <w:pPr>
              <w:spacing w:after="0" w:line="240" w:lineRule="auto"/>
              <w:rPr>
                <w:rFonts w:ascii="Times New Roman" w:eastAsia="Times New Roman" w:hAnsi="Times New Roman" w:cs="Times New Roman"/>
                <w:i/>
                <w:iCs/>
              </w:rPr>
            </w:pPr>
          </w:p>
        </w:tc>
        <w:tc>
          <w:tcPr>
            <w:tcW w:w="9541" w:type="dxa"/>
            <w:gridSpan w:val="4"/>
            <w:tcBorders>
              <w:top w:val="nil"/>
              <w:left w:val="nil"/>
              <w:bottom w:val="nil"/>
              <w:right w:val="nil"/>
            </w:tcBorders>
            <w:shd w:val="clear" w:color="auto" w:fill="auto"/>
            <w:vAlign w:val="bottom"/>
            <w:hideMark/>
          </w:tcPr>
          <w:p w:rsidR="004D3E31" w:rsidRPr="004D3E31" w:rsidRDefault="004D3E31" w:rsidP="004D3E31">
            <w:pPr>
              <w:spacing w:after="0" w:line="240" w:lineRule="auto"/>
              <w:jc w:val="center"/>
              <w:rPr>
                <w:rFonts w:ascii="Times New Roman" w:eastAsia="Times New Roman" w:hAnsi="Times New Roman" w:cs="Times New Roman"/>
                <w:b/>
                <w:bCs/>
              </w:rPr>
            </w:pPr>
            <w:r w:rsidRPr="004D3E31">
              <w:rPr>
                <w:rFonts w:ascii="Times New Roman" w:eastAsia="Times New Roman" w:hAnsi="Times New Roman" w:cs="Times New Roman"/>
                <w:b/>
                <w:bCs/>
              </w:rPr>
              <w:t>ФИНАНСОВЫЕ НОРМАТИВЫ</w:t>
            </w:r>
          </w:p>
        </w:tc>
      </w:tr>
      <w:tr w:rsidR="004D3E31" w:rsidRPr="004D3E31" w:rsidTr="004D3E31">
        <w:trPr>
          <w:trHeight w:val="420"/>
        </w:trPr>
        <w:tc>
          <w:tcPr>
            <w:tcW w:w="10221" w:type="dxa"/>
            <w:gridSpan w:val="5"/>
            <w:tcBorders>
              <w:top w:val="nil"/>
              <w:left w:val="nil"/>
              <w:bottom w:val="nil"/>
              <w:right w:val="nil"/>
            </w:tcBorders>
            <w:shd w:val="clear" w:color="auto" w:fill="auto"/>
            <w:vAlign w:val="bottom"/>
            <w:hideMark/>
          </w:tcPr>
          <w:p w:rsidR="004D3E31" w:rsidRPr="004D3E31" w:rsidRDefault="004D3E31" w:rsidP="004D3E31">
            <w:pPr>
              <w:spacing w:after="0" w:line="240" w:lineRule="auto"/>
              <w:jc w:val="center"/>
              <w:rPr>
                <w:rFonts w:ascii="Times New Roman" w:eastAsia="Times New Roman" w:hAnsi="Times New Roman" w:cs="Times New Roman"/>
                <w:b/>
                <w:bCs/>
              </w:rPr>
            </w:pPr>
            <w:r w:rsidRPr="004D3E31">
              <w:rPr>
                <w:rFonts w:ascii="Times New Roman" w:eastAsia="Times New Roman" w:hAnsi="Times New Roman" w:cs="Times New Roman"/>
                <w:b/>
                <w:bCs/>
              </w:rPr>
              <w:t>на оказание муниципальных услуг (выполнение работ) на 2021 год и на плановый период 2022 - 2023 годов</w:t>
            </w:r>
          </w:p>
        </w:tc>
      </w:tr>
      <w:tr w:rsidR="004D3E31" w:rsidRPr="004D3E31" w:rsidTr="004D3E31">
        <w:trPr>
          <w:trHeight w:val="390"/>
        </w:trPr>
        <w:tc>
          <w:tcPr>
            <w:tcW w:w="10221" w:type="dxa"/>
            <w:gridSpan w:val="5"/>
            <w:tcBorders>
              <w:top w:val="nil"/>
              <w:left w:val="nil"/>
              <w:bottom w:val="nil"/>
              <w:right w:val="nil"/>
            </w:tcBorders>
            <w:shd w:val="clear" w:color="auto" w:fill="auto"/>
            <w:vAlign w:val="bottom"/>
            <w:hideMark/>
          </w:tcPr>
          <w:p w:rsidR="004D3E31" w:rsidRPr="004D3E31" w:rsidRDefault="004D3E31" w:rsidP="004D3E31">
            <w:pPr>
              <w:spacing w:after="0" w:line="240" w:lineRule="auto"/>
              <w:jc w:val="center"/>
              <w:rPr>
                <w:rFonts w:ascii="Times New Roman" w:eastAsia="Times New Roman" w:hAnsi="Times New Roman" w:cs="Times New Roman"/>
              </w:rPr>
            </w:pPr>
          </w:p>
        </w:tc>
      </w:tr>
      <w:tr w:rsidR="004D3E31" w:rsidRPr="004D3E31" w:rsidTr="004D3E31">
        <w:trPr>
          <w:trHeight w:val="750"/>
        </w:trPr>
        <w:tc>
          <w:tcPr>
            <w:tcW w:w="680" w:type="dxa"/>
            <w:vMerge w:val="restart"/>
            <w:tcBorders>
              <w:top w:val="single" w:sz="4" w:space="0" w:color="auto"/>
              <w:left w:val="single" w:sz="4" w:space="0" w:color="auto"/>
              <w:bottom w:val="nil"/>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 п/п</w:t>
            </w:r>
          </w:p>
        </w:tc>
        <w:tc>
          <w:tcPr>
            <w:tcW w:w="4580" w:type="dxa"/>
            <w:vMerge w:val="restart"/>
            <w:tcBorders>
              <w:top w:val="single" w:sz="4" w:space="0" w:color="auto"/>
              <w:left w:val="single" w:sz="4" w:space="0" w:color="auto"/>
              <w:bottom w:val="nil"/>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Наименование муниципальной услуги (работы)</w:t>
            </w:r>
          </w:p>
        </w:tc>
        <w:tc>
          <w:tcPr>
            <w:tcW w:w="1350" w:type="dxa"/>
            <w:vMerge w:val="restart"/>
            <w:tcBorders>
              <w:top w:val="single" w:sz="4" w:space="0" w:color="auto"/>
              <w:left w:val="single" w:sz="4" w:space="0" w:color="auto"/>
              <w:bottom w:val="nil"/>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2021г.</w:t>
            </w:r>
          </w:p>
        </w:tc>
        <w:tc>
          <w:tcPr>
            <w:tcW w:w="36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плановый период</w:t>
            </w:r>
          </w:p>
        </w:tc>
      </w:tr>
      <w:tr w:rsidR="004D3E31" w:rsidRPr="004D3E31" w:rsidTr="004D3E31">
        <w:trPr>
          <w:trHeight w:val="253"/>
        </w:trPr>
        <w:tc>
          <w:tcPr>
            <w:tcW w:w="68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458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3611" w:type="dxa"/>
            <w:gridSpan w:val="2"/>
            <w:vMerge/>
            <w:tcBorders>
              <w:top w:val="single" w:sz="4" w:space="0" w:color="auto"/>
              <w:left w:val="single" w:sz="4" w:space="0" w:color="auto"/>
              <w:bottom w:val="single" w:sz="4" w:space="0" w:color="auto"/>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r>
      <w:tr w:rsidR="004D3E31" w:rsidRPr="004D3E31" w:rsidTr="004D3E31">
        <w:trPr>
          <w:trHeight w:val="70"/>
        </w:trPr>
        <w:tc>
          <w:tcPr>
            <w:tcW w:w="68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458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0" w:type="dxa"/>
            <w:vMerge/>
            <w:tcBorders>
              <w:top w:val="single" w:sz="4" w:space="0" w:color="auto"/>
              <w:left w:val="single" w:sz="4" w:space="0" w:color="auto"/>
              <w:bottom w:val="nil"/>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2022г.</w:t>
            </w:r>
          </w:p>
        </w:tc>
        <w:tc>
          <w:tcPr>
            <w:tcW w:w="1351"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2023г.</w:t>
            </w:r>
          </w:p>
        </w:tc>
      </w:tr>
      <w:tr w:rsidR="004D3E31" w:rsidRPr="004D3E31" w:rsidTr="004D3E31">
        <w:trPr>
          <w:trHeight w:val="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w:t>
            </w:r>
          </w:p>
        </w:tc>
        <w:tc>
          <w:tcPr>
            <w:tcW w:w="4580" w:type="dxa"/>
            <w:tcBorders>
              <w:top w:val="nil"/>
              <w:left w:val="nil"/>
              <w:bottom w:val="single" w:sz="4" w:space="0" w:color="auto"/>
              <w:right w:val="single" w:sz="4" w:space="0" w:color="auto"/>
            </w:tcBorders>
            <w:shd w:val="clear" w:color="000000" w:fill="FFFFFF"/>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Услуги по реализации дополнительных предпрофессиональных программ в области искусств</w:t>
            </w:r>
          </w:p>
        </w:tc>
        <w:tc>
          <w:tcPr>
            <w:tcW w:w="135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67 416,33</w:t>
            </w:r>
          </w:p>
        </w:tc>
        <w:tc>
          <w:tcPr>
            <w:tcW w:w="2260" w:type="dxa"/>
            <w:tcBorders>
              <w:top w:val="nil"/>
              <w:left w:val="nil"/>
              <w:bottom w:val="single" w:sz="4" w:space="0" w:color="auto"/>
              <w:right w:val="single" w:sz="4" w:space="0" w:color="auto"/>
            </w:tcBorders>
            <w:shd w:val="clear" w:color="000000" w:fill="FFFFFF"/>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67 081,63</w:t>
            </w:r>
          </w:p>
        </w:tc>
        <w:tc>
          <w:tcPr>
            <w:tcW w:w="1351" w:type="dxa"/>
            <w:tcBorders>
              <w:top w:val="nil"/>
              <w:left w:val="nil"/>
              <w:bottom w:val="single" w:sz="4" w:space="0" w:color="auto"/>
              <w:right w:val="single" w:sz="4" w:space="0" w:color="auto"/>
            </w:tcBorders>
            <w:shd w:val="clear" w:color="000000" w:fill="FFFFFF"/>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67 081,63</w:t>
            </w:r>
          </w:p>
        </w:tc>
      </w:tr>
      <w:tr w:rsidR="004D3E31" w:rsidRPr="004D3E31" w:rsidTr="004D3E31">
        <w:trPr>
          <w:trHeight w:val="322"/>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w:t>
            </w:r>
          </w:p>
        </w:tc>
        <w:tc>
          <w:tcPr>
            <w:tcW w:w="4580" w:type="dxa"/>
            <w:vMerge w:val="restart"/>
            <w:tcBorders>
              <w:top w:val="nil"/>
              <w:left w:val="single" w:sz="4" w:space="0" w:color="auto"/>
              <w:bottom w:val="single" w:sz="4" w:space="0" w:color="000000"/>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2.1 Услуга по библиотечному, библиографическому и информационному обслуживанию пользователей библиотеки</w:t>
            </w:r>
            <w:r w:rsidRPr="004D3E31">
              <w:rPr>
                <w:rFonts w:ascii="Times New Roman" w:eastAsia="Times New Roman" w:hAnsi="Times New Roman" w:cs="Times New Roman"/>
                <w:i/>
                <w:iCs/>
              </w:rPr>
              <w:t xml:space="preserve"> (количество посещений библиотеки, человек)</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68,18</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39,98</w:t>
            </w:r>
          </w:p>
        </w:tc>
        <w:tc>
          <w:tcPr>
            <w:tcW w:w="13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42,62</w:t>
            </w:r>
          </w:p>
        </w:tc>
      </w:tr>
      <w:tr w:rsidR="004D3E31" w:rsidRPr="004D3E31" w:rsidTr="004D3E31">
        <w:trPr>
          <w:trHeight w:val="322"/>
        </w:trPr>
        <w:tc>
          <w:tcPr>
            <w:tcW w:w="68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458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226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1"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r>
      <w:tr w:rsidR="004D3E31" w:rsidRPr="004D3E31" w:rsidTr="004D3E31">
        <w:trPr>
          <w:trHeight w:val="253"/>
        </w:trPr>
        <w:tc>
          <w:tcPr>
            <w:tcW w:w="68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458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226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1351"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r>
      <w:tr w:rsidR="004D3E31" w:rsidRPr="004D3E31" w:rsidTr="004D3E31">
        <w:trPr>
          <w:trHeight w:val="295"/>
        </w:trPr>
        <w:tc>
          <w:tcPr>
            <w:tcW w:w="680" w:type="dxa"/>
            <w:vMerge/>
            <w:tcBorders>
              <w:top w:val="nil"/>
              <w:left w:val="single" w:sz="4" w:space="0" w:color="auto"/>
              <w:bottom w:val="single" w:sz="4" w:space="0" w:color="000000"/>
              <w:right w:val="single" w:sz="4" w:space="0" w:color="auto"/>
            </w:tcBorders>
            <w:vAlign w:val="center"/>
            <w:hideMark/>
          </w:tcPr>
          <w:p w:rsidR="004D3E31" w:rsidRPr="004D3E31" w:rsidRDefault="004D3E31" w:rsidP="004D3E31">
            <w:pPr>
              <w:spacing w:after="0" w:line="240" w:lineRule="auto"/>
              <w:rPr>
                <w:rFonts w:ascii="Times New Roman" w:eastAsia="Times New Roman" w:hAnsi="Times New Roman" w:cs="Times New Roman"/>
              </w:rPr>
            </w:pPr>
          </w:p>
        </w:tc>
        <w:tc>
          <w:tcPr>
            <w:tcW w:w="458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2.2 Услуга по библиотечному, библиографическому и информационному обслуживанию пользователей библиотеки (</w:t>
            </w:r>
            <w:r w:rsidRPr="004D3E31">
              <w:rPr>
                <w:rFonts w:ascii="Times New Roman" w:eastAsia="Times New Roman" w:hAnsi="Times New Roman" w:cs="Times New Roman"/>
                <w:i/>
                <w:iCs/>
              </w:rPr>
              <w:t>количество посещений, единиц)</w:t>
            </w:r>
          </w:p>
        </w:tc>
        <w:tc>
          <w:tcPr>
            <w:tcW w:w="1350"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36,67</w:t>
            </w: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22,32</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23,80</w:t>
            </w:r>
          </w:p>
        </w:tc>
      </w:tr>
      <w:tr w:rsidR="004D3E31" w:rsidRPr="004D3E31" w:rsidTr="004D3E31">
        <w:trPr>
          <w:trHeight w:val="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3</w:t>
            </w:r>
          </w:p>
        </w:tc>
        <w:tc>
          <w:tcPr>
            <w:tcW w:w="458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Услуга по публичному показу музейных предметов, музейных коллекций</w:t>
            </w:r>
          </w:p>
        </w:tc>
        <w:tc>
          <w:tcPr>
            <w:tcW w:w="1350"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105,26</w:t>
            </w: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104,01</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104,21</w:t>
            </w:r>
          </w:p>
        </w:tc>
      </w:tr>
      <w:tr w:rsidR="004D3E31" w:rsidRPr="004D3E31" w:rsidTr="004D3E31">
        <w:trPr>
          <w:trHeight w:val="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4</w:t>
            </w:r>
          </w:p>
        </w:tc>
        <w:tc>
          <w:tcPr>
            <w:tcW w:w="4580" w:type="dxa"/>
            <w:tcBorders>
              <w:top w:val="nil"/>
              <w:left w:val="nil"/>
              <w:bottom w:val="single" w:sz="4" w:space="0" w:color="auto"/>
              <w:right w:val="single" w:sz="4" w:space="0" w:color="auto"/>
            </w:tcBorders>
            <w:shd w:val="clear" w:color="000000" w:fill="FFFFFF"/>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Услуга по созданию экспозиций (выставок) музеев, организация выездных выставок</w:t>
            </w:r>
          </w:p>
        </w:tc>
        <w:tc>
          <w:tcPr>
            <w:tcW w:w="1350"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13 469,66</w:t>
            </w:r>
          </w:p>
        </w:tc>
        <w:tc>
          <w:tcPr>
            <w:tcW w:w="2260" w:type="dxa"/>
            <w:tcBorders>
              <w:top w:val="nil"/>
              <w:left w:val="nil"/>
              <w:bottom w:val="single" w:sz="4" w:space="0" w:color="auto"/>
              <w:right w:val="single" w:sz="4" w:space="0" w:color="auto"/>
            </w:tcBorders>
            <w:shd w:val="clear" w:color="000000" w:fill="FFFFFF"/>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13 310,19</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13 336,39</w:t>
            </w:r>
          </w:p>
        </w:tc>
      </w:tr>
      <w:tr w:rsidR="004D3E31" w:rsidRPr="004D3E31" w:rsidTr="004D3E31">
        <w:trPr>
          <w:trHeight w:val="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5</w:t>
            </w:r>
          </w:p>
        </w:tc>
        <w:tc>
          <w:tcPr>
            <w:tcW w:w="458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Работа по библиографической обработке документов и созданию каталогов</w:t>
            </w:r>
          </w:p>
        </w:tc>
        <w:tc>
          <w:tcPr>
            <w:tcW w:w="1350"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946,85</w:t>
            </w: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550,52</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586,85</w:t>
            </w:r>
          </w:p>
        </w:tc>
      </w:tr>
      <w:tr w:rsidR="004D3E31" w:rsidRPr="004D3E31" w:rsidTr="004D3E31">
        <w:trPr>
          <w:trHeight w:val="7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6</w:t>
            </w:r>
          </w:p>
        </w:tc>
        <w:tc>
          <w:tcPr>
            <w:tcW w:w="458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 xml:space="preserve">Работа по формированию, учету, изучению, обеспечению, физическому сохранению </w:t>
            </w:r>
            <w:r>
              <w:rPr>
                <w:rFonts w:ascii="Times New Roman" w:eastAsia="Times New Roman" w:hAnsi="Times New Roman" w:cs="Times New Roman"/>
              </w:rPr>
              <w:br/>
            </w:r>
            <w:r w:rsidRPr="004D3E31">
              <w:rPr>
                <w:rFonts w:ascii="Times New Roman" w:eastAsia="Times New Roman" w:hAnsi="Times New Roman" w:cs="Times New Roman"/>
              </w:rPr>
              <w:t>и безопасности музейных предметов, музейных коллекций</w:t>
            </w:r>
          </w:p>
        </w:tc>
        <w:tc>
          <w:tcPr>
            <w:tcW w:w="1350"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216,07</w:t>
            </w: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210,39</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208,52</w:t>
            </w:r>
          </w:p>
        </w:tc>
      </w:tr>
      <w:tr w:rsidR="004D3E31" w:rsidRPr="004D3E31" w:rsidTr="004D3E31">
        <w:trPr>
          <w:trHeight w:val="11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7</w:t>
            </w:r>
          </w:p>
        </w:tc>
        <w:tc>
          <w:tcPr>
            <w:tcW w:w="458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rPr>
                <w:rFonts w:ascii="Times New Roman" w:eastAsia="Times New Roman" w:hAnsi="Times New Roman" w:cs="Times New Roman"/>
              </w:rPr>
            </w:pPr>
            <w:r w:rsidRPr="004D3E31">
              <w:rPr>
                <w:rFonts w:ascii="Times New Roman" w:eastAsia="Times New Roman" w:hAnsi="Times New Roman" w:cs="Times New Roman"/>
              </w:rPr>
              <w:t>Работа по организации деятельности клубных формирований и формирований самодеятельного народного творчества</w:t>
            </w:r>
          </w:p>
        </w:tc>
        <w:tc>
          <w:tcPr>
            <w:tcW w:w="135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115 351,25</w:t>
            </w:r>
          </w:p>
        </w:tc>
        <w:tc>
          <w:tcPr>
            <w:tcW w:w="2260" w:type="dxa"/>
            <w:tcBorders>
              <w:top w:val="nil"/>
              <w:left w:val="nil"/>
              <w:bottom w:val="single" w:sz="4" w:space="0" w:color="auto"/>
              <w:right w:val="single" w:sz="4" w:space="0" w:color="auto"/>
            </w:tcBorders>
            <w:shd w:val="clear" w:color="auto" w:fill="auto"/>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89 895,00</w:t>
            </w:r>
          </w:p>
        </w:tc>
        <w:tc>
          <w:tcPr>
            <w:tcW w:w="1351" w:type="dxa"/>
            <w:tcBorders>
              <w:top w:val="nil"/>
              <w:left w:val="nil"/>
              <w:bottom w:val="single" w:sz="4" w:space="0" w:color="auto"/>
              <w:right w:val="single" w:sz="4" w:space="0" w:color="auto"/>
            </w:tcBorders>
            <w:shd w:val="clear" w:color="auto" w:fill="auto"/>
            <w:noWrap/>
            <w:vAlign w:val="center"/>
            <w:hideMark/>
          </w:tcPr>
          <w:p w:rsidR="004D3E31" w:rsidRPr="004D3E31" w:rsidRDefault="004D3E31" w:rsidP="004D3E31">
            <w:pPr>
              <w:spacing w:after="0" w:line="240" w:lineRule="auto"/>
              <w:jc w:val="center"/>
              <w:rPr>
                <w:rFonts w:ascii="Times New Roman" w:eastAsia="Times New Roman" w:hAnsi="Times New Roman" w:cs="Times New Roman"/>
              </w:rPr>
            </w:pPr>
            <w:r w:rsidRPr="004D3E31">
              <w:rPr>
                <w:rFonts w:ascii="Times New Roman" w:eastAsia="Times New Roman" w:hAnsi="Times New Roman" w:cs="Times New Roman"/>
              </w:rPr>
              <w:t>82 830,00</w:t>
            </w:r>
          </w:p>
        </w:tc>
      </w:tr>
    </w:tbl>
    <w:p w:rsidR="004D3E31" w:rsidRDefault="004D3E31" w:rsidP="00C513C1">
      <w:pPr>
        <w:spacing w:after="0" w:line="240" w:lineRule="auto"/>
        <w:jc w:val="center"/>
        <w:rPr>
          <w:rFonts w:ascii="Times New Roman" w:hAnsi="Times New Roman"/>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855E50" w:rsidRDefault="00855E50"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90004" w:rsidRDefault="00C90004" w:rsidP="001E01C0">
      <w:pPr>
        <w:spacing w:after="0" w:line="240" w:lineRule="auto"/>
        <w:jc w:val="center"/>
        <w:rPr>
          <w:rFonts w:ascii="Times New Roman" w:hAnsi="Times New Roman"/>
        </w:rPr>
      </w:pPr>
    </w:p>
    <w:p w:rsidR="00C513C1" w:rsidRPr="00753E9A"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5E5174" w:rsidP="00C513C1">
            <w:pPr>
              <w:tabs>
                <w:tab w:val="left" w:pos="0"/>
              </w:tabs>
              <w:spacing w:after="0" w:line="240" w:lineRule="auto"/>
              <w:contextualSpacing/>
              <w:jc w:val="center"/>
              <w:rPr>
                <w:rFonts w:ascii="Times New Roman" w:hAnsi="Times New Roman"/>
              </w:rPr>
            </w:pPr>
            <w:r>
              <w:rPr>
                <w:rFonts w:ascii="Times New Roman" w:hAnsi="Times New Roman"/>
              </w:rPr>
              <w:t>05.03.2021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5E5174" w:rsidP="00C513C1">
            <w:pPr>
              <w:spacing w:after="0" w:line="240" w:lineRule="auto"/>
              <w:contextualSpacing/>
              <w:jc w:val="center"/>
              <w:rPr>
                <w:rFonts w:ascii="Times New Roman" w:hAnsi="Times New Roman"/>
              </w:rPr>
            </w:pPr>
            <w:r>
              <w:rPr>
                <w:rFonts w:ascii="Times New Roman" w:hAnsi="Times New Roman"/>
              </w:rPr>
              <w:t>57</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A47E83" w:rsidRPr="00A47E83" w:rsidRDefault="00A47E83" w:rsidP="00A47E83">
      <w:pPr>
        <w:spacing w:after="0" w:line="240" w:lineRule="auto"/>
        <w:jc w:val="center"/>
        <w:textAlignment w:val="baseline"/>
        <w:outlineLvl w:val="0"/>
        <w:rPr>
          <w:rFonts w:ascii="Times New Roman" w:hAnsi="Times New Roman" w:cs="Times New Roman"/>
          <w:b/>
        </w:rPr>
      </w:pPr>
      <w:r w:rsidRPr="00A47E83">
        <w:rPr>
          <w:rFonts w:ascii="Times New Roman" w:hAnsi="Times New Roman" w:cs="Times New Roman"/>
          <w:b/>
          <w:spacing w:val="2"/>
        </w:rPr>
        <w:t>Об утверждении Плана проведения проверок соблюдения земельного законодательства физическими лицами на территории Тужинского муниципального района</w:t>
      </w:r>
      <w:r w:rsidRPr="00A47E83">
        <w:rPr>
          <w:rFonts w:ascii="Times New Roman" w:hAnsi="Times New Roman" w:cs="Times New Roman"/>
          <w:b/>
          <w:bCs/>
          <w:kern w:val="36"/>
        </w:rPr>
        <w:t xml:space="preserve"> Кировской области </w:t>
      </w:r>
      <w:r>
        <w:rPr>
          <w:rFonts w:ascii="Times New Roman" w:hAnsi="Times New Roman" w:cs="Times New Roman"/>
          <w:b/>
          <w:bCs/>
          <w:kern w:val="36"/>
        </w:rPr>
        <w:br/>
      </w:r>
      <w:r w:rsidRPr="00A47E83">
        <w:rPr>
          <w:rFonts w:ascii="Times New Roman" w:hAnsi="Times New Roman" w:cs="Times New Roman"/>
          <w:b/>
          <w:bCs/>
          <w:kern w:val="36"/>
        </w:rPr>
        <w:t>на 2021 год</w:t>
      </w:r>
    </w:p>
    <w:p w:rsidR="00C513C1" w:rsidRPr="00D40AFB" w:rsidRDefault="00C513C1" w:rsidP="00C513C1">
      <w:pPr>
        <w:pStyle w:val="heading"/>
        <w:shd w:val="clear" w:color="auto" w:fill="auto"/>
        <w:spacing w:before="0" w:beforeAutospacing="0" w:after="0" w:afterAutospacing="0"/>
        <w:jc w:val="both"/>
        <w:rPr>
          <w:b/>
          <w:sz w:val="22"/>
          <w:szCs w:val="22"/>
        </w:rPr>
      </w:pPr>
    </w:p>
    <w:p w:rsidR="00A47E83" w:rsidRPr="00A47E83" w:rsidRDefault="00A47E83" w:rsidP="00A47E83">
      <w:pPr>
        <w:pStyle w:val="a4"/>
        <w:ind w:firstLine="709"/>
        <w:jc w:val="both"/>
        <w:rPr>
          <w:rFonts w:ascii="Times New Roman" w:hAnsi="Times New Roman"/>
          <w:lang w:val="ru-RU"/>
        </w:rPr>
      </w:pPr>
      <w:r w:rsidRPr="00A47E83">
        <w:rPr>
          <w:rFonts w:ascii="Times New Roman" w:hAnsi="Times New Roman"/>
          <w:lang w:val="ru-RU"/>
        </w:rPr>
        <w:t xml:space="preserve">В соответствии со статьей 72 Земельного кодекса Российской Федерации, статьями 7, 43 Федерального закона от 06.10.2003 № 131-Ф3 «Об общих принципах организации местного самоуправления в Российской Федерации», Законом Кировской области от 13.03.2019 № 237-ЗО </w:t>
      </w:r>
      <w:r w:rsidRPr="00A47E83">
        <w:rPr>
          <w:rFonts w:ascii="Times New Roman" w:hAnsi="Times New Roman"/>
          <w:lang w:val="ru-RU"/>
        </w:rPr>
        <w:br/>
        <w:t xml:space="preserve">«О муниципальном земельном контроле в Кировской области», </w:t>
      </w:r>
      <w:hyperlink r:id="rId44" w:history="1">
        <w:r w:rsidRPr="00A47E83">
          <w:rPr>
            <w:rFonts w:ascii="Times New Roman" w:hAnsi="Times New Roman"/>
            <w:spacing w:val="2"/>
            <w:lang w:val="ru-RU"/>
          </w:rPr>
          <w:t>постановлением</w:t>
        </w:r>
      </w:hyperlink>
      <w:r w:rsidRPr="00A47E83">
        <w:rPr>
          <w:rFonts w:ascii="Times New Roman" w:hAnsi="Times New Roman"/>
          <w:lang w:val="ru-RU"/>
        </w:rPr>
        <w:t xml:space="preserve"> </w:t>
      </w:r>
      <w:r w:rsidRPr="00A47E83">
        <w:rPr>
          <w:rFonts w:ascii="Times New Roman" w:hAnsi="Times New Roman"/>
          <w:spacing w:val="2"/>
          <w:lang w:val="ru-RU"/>
        </w:rPr>
        <w:t>Правительства Кировской области от 15.09.2015 № 60/595 «Об утверждении порядка осуществления муниципального земельного контроля на территории Кировской области»</w:t>
      </w:r>
      <w:r w:rsidRPr="00A47E83">
        <w:rPr>
          <w:rFonts w:ascii="Times New Roman" w:hAnsi="Times New Roman"/>
          <w:lang w:val="ru-RU"/>
        </w:rPr>
        <w:t xml:space="preserve"> администрация Тужинского муниципального района ПОСТАНОВЛЯЕТ:</w:t>
      </w:r>
    </w:p>
    <w:p w:rsidR="00A47E83" w:rsidRPr="00A47E83" w:rsidRDefault="00A47E83" w:rsidP="00A47E83">
      <w:pPr>
        <w:spacing w:after="0" w:line="240" w:lineRule="auto"/>
        <w:ind w:firstLine="709"/>
        <w:jc w:val="both"/>
        <w:textAlignment w:val="baseline"/>
        <w:outlineLvl w:val="0"/>
        <w:rPr>
          <w:rFonts w:ascii="Times New Roman" w:hAnsi="Times New Roman" w:cs="Times New Roman"/>
          <w:bCs/>
          <w:kern w:val="36"/>
        </w:rPr>
      </w:pPr>
      <w:r w:rsidRPr="00A47E83">
        <w:rPr>
          <w:rFonts w:ascii="Times New Roman" w:hAnsi="Times New Roman" w:cs="Times New Roman"/>
        </w:rPr>
        <w:t xml:space="preserve">1. Утвердить </w:t>
      </w:r>
      <w:r w:rsidRPr="00A47E83">
        <w:rPr>
          <w:rFonts w:ascii="Times New Roman" w:hAnsi="Times New Roman" w:cs="Times New Roman"/>
          <w:spacing w:val="2"/>
        </w:rPr>
        <w:t>План проведения проверок соблюдения земельного законодательства физическими лицами на территории Тужинского муниципального района</w:t>
      </w:r>
      <w:r w:rsidRPr="00A47E83">
        <w:rPr>
          <w:rFonts w:ascii="Times New Roman" w:hAnsi="Times New Roman" w:cs="Times New Roman"/>
          <w:bCs/>
          <w:kern w:val="36"/>
        </w:rPr>
        <w:t xml:space="preserve"> Кировской области на 2021 год</w:t>
      </w:r>
      <w:r w:rsidRPr="00A47E83">
        <w:rPr>
          <w:rFonts w:ascii="Times New Roman" w:hAnsi="Times New Roman" w:cs="Times New Roman"/>
        </w:rPr>
        <w:t xml:space="preserve"> согласно приложению.</w:t>
      </w:r>
    </w:p>
    <w:p w:rsidR="00A47E83" w:rsidRPr="00A47E83" w:rsidRDefault="00A47E83" w:rsidP="00A47E83">
      <w:pPr>
        <w:spacing w:after="0" w:line="240" w:lineRule="auto"/>
        <w:ind w:firstLine="709"/>
        <w:jc w:val="both"/>
        <w:rPr>
          <w:rFonts w:ascii="Times New Roman" w:hAnsi="Times New Roman" w:cs="Times New Roman"/>
        </w:rPr>
      </w:pPr>
      <w:r w:rsidRPr="00A47E83">
        <w:rPr>
          <w:rFonts w:ascii="Times New Roman" w:hAnsi="Times New Roman" w:cs="Times New Roman"/>
        </w:rPr>
        <w:t>2.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заведующего отделом по экономике и прогнозированию Клепцову Г.А.</w:t>
      </w:r>
    </w:p>
    <w:p w:rsidR="00A47E83" w:rsidRPr="00A47E83" w:rsidRDefault="00A47E83" w:rsidP="00A47E83">
      <w:pPr>
        <w:pStyle w:val="a4"/>
        <w:ind w:firstLine="709"/>
        <w:jc w:val="both"/>
        <w:rPr>
          <w:rFonts w:ascii="Times New Roman" w:hAnsi="Times New Roman"/>
          <w:lang w:val="ru-RU"/>
        </w:rPr>
      </w:pPr>
      <w:r w:rsidRPr="00A47E83">
        <w:rPr>
          <w:rFonts w:ascii="Times New Roman" w:hAnsi="Times New Roman"/>
          <w:lang w:val="ru-RU"/>
        </w:rPr>
        <w:t xml:space="preserve">3. Настоящее постановление вступает в силу с момента официального опубликования </w:t>
      </w:r>
      <w:r>
        <w:rPr>
          <w:rFonts w:ascii="Times New Roman" w:hAnsi="Times New Roman"/>
          <w:lang w:val="ru-RU"/>
        </w:rPr>
        <w:br/>
      </w:r>
      <w:r w:rsidRPr="00A47E83">
        <w:rPr>
          <w:rFonts w:ascii="Times New Roman" w:hAnsi="Times New Roman"/>
          <w:lang w:val="ru-RU"/>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C513C1" w:rsidRDefault="00C513C1" w:rsidP="00C513C1">
      <w:pPr>
        <w:pStyle w:val="a4"/>
        <w:ind w:right="-710"/>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A47E83">
        <w:rPr>
          <w:rStyle w:val="FontStyle13"/>
        </w:rPr>
        <w:t xml:space="preserve">05.03.2021 </w:t>
      </w:r>
      <w:r>
        <w:rPr>
          <w:rStyle w:val="FontStyle13"/>
        </w:rPr>
        <w:t xml:space="preserve">№ </w:t>
      </w:r>
      <w:r w:rsidR="00A47E83">
        <w:rPr>
          <w:rStyle w:val="FontStyle13"/>
        </w:rPr>
        <w:t>57</w:t>
      </w:r>
    </w:p>
    <w:p w:rsidR="00C513C1" w:rsidRDefault="00C513C1" w:rsidP="00C513C1">
      <w:pPr>
        <w:spacing w:after="0" w:line="240" w:lineRule="auto"/>
        <w:ind w:left="6521"/>
        <w:rPr>
          <w:rStyle w:val="FontStyle13"/>
        </w:rPr>
      </w:pPr>
    </w:p>
    <w:p w:rsidR="00A47E83" w:rsidRPr="00A47E83" w:rsidRDefault="00A47E83" w:rsidP="00A47E83">
      <w:pPr>
        <w:pStyle w:val="a4"/>
        <w:jc w:val="center"/>
        <w:rPr>
          <w:rFonts w:ascii="Times New Roman" w:eastAsia="Arial Unicode MS" w:hAnsi="Times New Roman"/>
          <w:b/>
          <w:color w:val="000000"/>
          <w:lang w:val="ru-RU"/>
        </w:rPr>
      </w:pPr>
      <w:r w:rsidRPr="00A47E83">
        <w:rPr>
          <w:rFonts w:ascii="Times New Roman" w:eastAsia="Arial Unicode MS" w:hAnsi="Times New Roman"/>
          <w:b/>
          <w:color w:val="000000"/>
          <w:lang w:val="ru-RU"/>
        </w:rPr>
        <w:t>ПЛАН</w:t>
      </w:r>
    </w:p>
    <w:p w:rsidR="00A47E83" w:rsidRPr="00A47E83" w:rsidRDefault="00A47E83" w:rsidP="00A47E83">
      <w:pPr>
        <w:pStyle w:val="a4"/>
        <w:jc w:val="center"/>
        <w:rPr>
          <w:rFonts w:ascii="Times New Roman" w:hAnsi="Times New Roman"/>
          <w:b/>
          <w:bCs/>
          <w:kern w:val="36"/>
          <w:lang w:val="ru-RU"/>
        </w:rPr>
      </w:pPr>
      <w:r w:rsidRPr="00A47E83">
        <w:rPr>
          <w:rFonts w:ascii="Times New Roman" w:hAnsi="Times New Roman"/>
          <w:b/>
          <w:lang w:val="ru-RU"/>
        </w:rPr>
        <w:t>проведения проверок соблюдения земельного законодательства физическими лицами на территории Тужинского муниципального района</w:t>
      </w:r>
      <w:r w:rsidRPr="00A47E83">
        <w:rPr>
          <w:rFonts w:ascii="Times New Roman" w:hAnsi="Times New Roman"/>
          <w:b/>
          <w:bCs/>
          <w:kern w:val="36"/>
          <w:lang w:val="ru-RU"/>
        </w:rPr>
        <w:t xml:space="preserve"> Кировской области на 2021 год</w:t>
      </w:r>
    </w:p>
    <w:p w:rsidR="00A47E83" w:rsidRDefault="00A47E83" w:rsidP="00C513C1">
      <w:pPr>
        <w:pStyle w:val="a4"/>
        <w:rPr>
          <w:lang w:val="ru-RU"/>
        </w:rPr>
        <w:sectPr w:rsidR="00A47E83" w:rsidSect="00326278">
          <w:pgSz w:w="11906" w:h="16838"/>
          <w:pgMar w:top="851" w:right="851" w:bottom="851" w:left="1134" w:header="709" w:footer="709" w:gutter="0"/>
          <w:cols w:space="708"/>
          <w:docGrid w:linePitch="360"/>
        </w:sect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560"/>
        <w:gridCol w:w="1843"/>
        <w:gridCol w:w="1843"/>
        <w:gridCol w:w="2551"/>
        <w:gridCol w:w="1267"/>
        <w:gridCol w:w="1626"/>
        <w:gridCol w:w="1501"/>
        <w:gridCol w:w="1588"/>
      </w:tblGrid>
      <w:tr w:rsidR="009338BA" w:rsidRPr="009338BA" w:rsidTr="009338BA">
        <w:trPr>
          <w:cantSplit/>
          <w:trHeight w:val="1265"/>
        </w:trPr>
        <w:tc>
          <w:tcPr>
            <w:tcW w:w="568" w:type="dxa"/>
            <w:vAlign w:val="center"/>
          </w:tcPr>
          <w:p w:rsidR="009338BA" w:rsidRPr="009338BA" w:rsidRDefault="009338BA" w:rsidP="002465FC">
            <w:pPr>
              <w:jc w:val="center"/>
              <w:textAlignment w:val="baseline"/>
              <w:outlineLvl w:val="0"/>
              <w:rPr>
                <w:b/>
                <w:bCs/>
                <w:color w:val="000000"/>
                <w:kern w:val="36"/>
                <w:sz w:val="16"/>
                <w:szCs w:val="16"/>
              </w:rPr>
            </w:pPr>
            <w:r w:rsidRPr="009338BA">
              <w:rPr>
                <w:b/>
                <w:bCs/>
                <w:color w:val="000000"/>
                <w:kern w:val="36"/>
                <w:sz w:val="16"/>
                <w:szCs w:val="16"/>
              </w:rPr>
              <w:lastRenderedPageBreak/>
              <w:t>№ п/п</w:t>
            </w:r>
          </w:p>
        </w:tc>
        <w:tc>
          <w:tcPr>
            <w:tcW w:w="1417"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ФИО физических лиц</w:t>
            </w:r>
          </w:p>
        </w:tc>
        <w:tc>
          <w:tcPr>
            <w:tcW w:w="1560"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Адрес места жительства</w:t>
            </w:r>
          </w:p>
        </w:tc>
        <w:tc>
          <w:tcPr>
            <w:tcW w:w="1843"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Место нахождения объектов (адрес, кадастровый номер (квартал), площадь</w:t>
            </w:r>
          </w:p>
        </w:tc>
        <w:tc>
          <w:tcPr>
            <w:tcW w:w="1843"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Цель проведения проверки</w:t>
            </w:r>
          </w:p>
        </w:tc>
        <w:tc>
          <w:tcPr>
            <w:tcW w:w="2551"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Основание проведения проверки</w:t>
            </w:r>
          </w:p>
        </w:tc>
        <w:tc>
          <w:tcPr>
            <w:tcW w:w="1267" w:type="dxa"/>
            <w:vAlign w:val="center"/>
          </w:tcPr>
          <w:p w:rsidR="009338BA" w:rsidRPr="009338BA" w:rsidRDefault="009338BA" w:rsidP="002465FC">
            <w:pPr>
              <w:jc w:val="center"/>
              <w:textAlignment w:val="baseline"/>
              <w:outlineLvl w:val="0"/>
              <w:rPr>
                <w:rFonts w:ascii="Times New Roman" w:hAnsi="Times New Roman" w:cs="Times New Roman"/>
                <w:b/>
                <w:bCs/>
                <w:kern w:val="36"/>
                <w:sz w:val="16"/>
                <w:szCs w:val="16"/>
              </w:rPr>
            </w:pPr>
            <w:r w:rsidRPr="009338BA">
              <w:rPr>
                <w:rFonts w:ascii="Times New Roman" w:hAnsi="Times New Roman" w:cs="Times New Roman"/>
                <w:b/>
                <w:bCs/>
                <w:kern w:val="36"/>
                <w:sz w:val="16"/>
                <w:szCs w:val="16"/>
              </w:rPr>
              <w:t>Дата и сроки проведения проверки</w:t>
            </w:r>
          </w:p>
        </w:tc>
        <w:tc>
          <w:tcPr>
            <w:tcW w:w="1626"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Форма проведения проверки (документарная, выездная, документарная и выездная)</w:t>
            </w:r>
          </w:p>
        </w:tc>
        <w:tc>
          <w:tcPr>
            <w:tcW w:w="1501" w:type="dxa"/>
            <w:vAlign w:val="center"/>
          </w:tcPr>
          <w:p w:rsidR="009338BA" w:rsidRPr="009338BA" w:rsidRDefault="009338BA" w:rsidP="002465FC">
            <w:pPr>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Наименование органа осуществляющего проверку</w:t>
            </w:r>
          </w:p>
        </w:tc>
        <w:tc>
          <w:tcPr>
            <w:tcW w:w="1588" w:type="dxa"/>
            <w:vAlign w:val="center"/>
          </w:tcPr>
          <w:p w:rsidR="009338BA" w:rsidRPr="009338BA" w:rsidRDefault="009338BA" w:rsidP="009338BA">
            <w:pPr>
              <w:spacing w:after="0"/>
              <w:jc w:val="center"/>
              <w:textAlignment w:val="baseline"/>
              <w:outlineLvl w:val="0"/>
              <w:rPr>
                <w:rFonts w:ascii="Times New Roman" w:hAnsi="Times New Roman" w:cs="Times New Roman"/>
                <w:b/>
                <w:bCs/>
                <w:color w:val="000000"/>
                <w:kern w:val="36"/>
                <w:sz w:val="16"/>
                <w:szCs w:val="16"/>
              </w:rPr>
            </w:pPr>
            <w:r w:rsidRPr="009338BA">
              <w:rPr>
                <w:rFonts w:ascii="Times New Roman" w:hAnsi="Times New Roman" w:cs="Times New Roman"/>
                <w:b/>
                <w:bCs/>
                <w:color w:val="000000"/>
                <w:kern w:val="36"/>
                <w:sz w:val="16"/>
                <w:szCs w:val="16"/>
              </w:rPr>
              <w:t>Наименование органа гос. контроля (надзора) , органа муниципального контроля, с которым  плановая проверка проводится совместно</w:t>
            </w:r>
          </w:p>
        </w:tc>
      </w:tr>
      <w:tr w:rsidR="009338BA" w:rsidRPr="009338BA" w:rsidTr="009338BA">
        <w:trPr>
          <w:trHeight w:val="132"/>
        </w:trPr>
        <w:tc>
          <w:tcPr>
            <w:tcW w:w="568" w:type="dxa"/>
          </w:tcPr>
          <w:p w:rsidR="009338BA" w:rsidRPr="009338BA" w:rsidRDefault="009338BA" w:rsidP="009338BA">
            <w:pPr>
              <w:spacing w:after="0"/>
              <w:jc w:val="center"/>
              <w:textAlignment w:val="baseline"/>
              <w:outlineLvl w:val="0"/>
              <w:rPr>
                <w:bCs/>
                <w:color w:val="000000"/>
                <w:kern w:val="36"/>
                <w:sz w:val="16"/>
                <w:szCs w:val="16"/>
              </w:rPr>
            </w:pPr>
            <w:r w:rsidRPr="009338BA">
              <w:rPr>
                <w:bCs/>
                <w:color w:val="000000"/>
                <w:kern w:val="36"/>
                <w:sz w:val="16"/>
                <w:szCs w:val="16"/>
              </w:rPr>
              <w:t>1</w:t>
            </w:r>
          </w:p>
        </w:tc>
        <w:tc>
          <w:tcPr>
            <w:tcW w:w="1417"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2</w:t>
            </w:r>
          </w:p>
        </w:tc>
        <w:tc>
          <w:tcPr>
            <w:tcW w:w="1560"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3</w:t>
            </w:r>
          </w:p>
        </w:tc>
        <w:tc>
          <w:tcPr>
            <w:tcW w:w="1843"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4</w:t>
            </w:r>
          </w:p>
        </w:tc>
        <w:tc>
          <w:tcPr>
            <w:tcW w:w="1843"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5</w:t>
            </w:r>
          </w:p>
        </w:tc>
        <w:tc>
          <w:tcPr>
            <w:tcW w:w="2551"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6</w:t>
            </w:r>
          </w:p>
        </w:tc>
        <w:tc>
          <w:tcPr>
            <w:tcW w:w="1267" w:type="dxa"/>
          </w:tcPr>
          <w:p w:rsidR="009338BA" w:rsidRPr="009338BA" w:rsidRDefault="009338BA" w:rsidP="009338BA">
            <w:pPr>
              <w:spacing w:after="0"/>
              <w:jc w:val="center"/>
              <w:textAlignment w:val="baseline"/>
              <w:outlineLvl w:val="0"/>
              <w:rPr>
                <w:rFonts w:ascii="Times New Roman" w:hAnsi="Times New Roman" w:cs="Times New Roman"/>
                <w:bCs/>
                <w:kern w:val="36"/>
                <w:sz w:val="16"/>
                <w:szCs w:val="16"/>
              </w:rPr>
            </w:pPr>
            <w:r w:rsidRPr="009338BA">
              <w:rPr>
                <w:rFonts w:ascii="Times New Roman" w:hAnsi="Times New Roman" w:cs="Times New Roman"/>
                <w:bCs/>
                <w:kern w:val="36"/>
                <w:sz w:val="16"/>
                <w:szCs w:val="16"/>
              </w:rPr>
              <w:t>7</w:t>
            </w:r>
          </w:p>
        </w:tc>
        <w:tc>
          <w:tcPr>
            <w:tcW w:w="1626"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8</w:t>
            </w:r>
          </w:p>
        </w:tc>
        <w:tc>
          <w:tcPr>
            <w:tcW w:w="1501"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9</w:t>
            </w:r>
          </w:p>
        </w:tc>
        <w:tc>
          <w:tcPr>
            <w:tcW w:w="1588" w:type="dxa"/>
          </w:tcPr>
          <w:p w:rsidR="009338BA" w:rsidRPr="009338BA" w:rsidRDefault="009338BA" w:rsidP="009338BA">
            <w:pPr>
              <w:spacing w:after="0"/>
              <w:jc w:val="center"/>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10</w:t>
            </w:r>
          </w:p>
        </w:tc>
      </w:tr>
      <w:tr w:rsidR="009338BA" w:rsidRPr="009338BA" w:rsidTr="009338BA">
        <w:trPr>
          <w:trHeight w:val="671"/>
        </w:trPr>
        <w:tc>
          <w:tcPr>
            <w:tcW w:w="568" w:type="dxa"/>
          </w:tcPr>
          <w:p w:rsidR="009338BA" w:rsidRPr="009338BA" w:rsidRDefault="009338BA" w:rsidP="009338BA">
            <w:pPr>
              <w:spacing w:after="0"/>
              <w:jc w:val="center"/>
              <w:textAlignment w:val="baseline"/>
              <w:outlineLvl w:val="0"/>
              <w:rPr>
                <w:bCs/>
                <w:color w:val="000000"/>
                <w:kern w:val="36"/>
                <w:sz w:val="16"/>
                <w:szCs w:val="16"/>
              </w:rPr>
            </w:pPr>
            <w:r w:rsidRPr="009338BA">
              <w:rPr>
                <w:bCs/>
                <w:color w:val="000000"/>
                <w:kern w:val="36"/>
                <w:sz w:val="16"/>
                <w:szCs w:val="16"/>
              </w:rPr>
              <w:t>1</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Муржин Николай Маркович</w:t>
            </w:r>
          </w:p>
        </w:tc>
        <w:tc>
          <w:tcPr>
            <w:tcW w:w="1560"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 ул. Центральная,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 xml:space="preserve"> д.32, кв.2</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 ул. Центральная, д.32, кв.2</w:t>
            </w:r>
          </w:p>
          <w:p w:rsidR="009338BA" w:rsidRPr="009338BA" w:rsidRDefault="009338BA" w:rsidP="002465FC">
            <w:pPr>
              <w:pStyle w:val="a4"/>
              <w:rPr>
                <w:rFonts w:ascii="Times New Roman" w:hAnsi="Times New Roman"/>
                <w:color w:val="000000"/>
                <w:sz w:val="16"/>
                <w:szCs w:val="16"/>
              </w:rPr>
            </w:pPr>
            <w:r w:rsidRPr="009338BA">
              <w:rPr>
                <w:rFonts w:ascii="Times New Roman" w:hAnsi="Times New Roman"/>
                <w:color w:val="000000"/>
                <w:sz w:val="16"/>
                <w:szCs w:val="16"/>
              </w:rPr>
              <w:t>43:33:350102:98,</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sz w:val="16"/>
                <w:szCs w:val="16"/>
              </w:rPr>
              <w:t>4368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pStyle w:val="a4"/>
              <w:jc w:val="center"/>
              <w:rPr>
                <w:rFonts w:ascii="Times New Roman" w:eastAsia="Arial Unicode MS" w:hAnsi="Times New Roman"/>
                <w:kern w:val="36"/>
                <w:sz w:val="16"/>
                <w:szCs w:val="16"/>
              </w:rPr>
            </w:pPr>
            <w:r w:rsidRPr="009338BA">
              <w:rPr>
                <w:rFonts w:ascii="Times New Roman" w:eastAsia="Arial Unicode MS" w:hAnsi="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pStyle w:val="a4"/>
              <w:jc w:val="center"/>
              <w:rPr>
                <w:color w:val="000000"/>
                <w:kern w:val="36"/>
                <w:sz w:val="16"/>
                <w:szCs w:val="16"/>
              </w:rPr>
            </w:pPr>
            <w:r w:rsidRPr="009338BA">
              <w:rPr>
                <w:color w:val="000000"/>
                <w:kern w:val="36"/>
                <w:sz w:val="16"/>
                <w:szCs w:val="16"/>
              </w:rPr>
              <w:t>2</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Отюгов Михаил Петрович</w:t>
            </w:r>
          </w:p>
        </w:tc>
        <w:tc>
          <w:tcPr>
            <w:tcW w:w="1560"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ул. Полевая, д.34</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w:t>
            </w:r>
          </w:p>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ул. Полевая, д.34</w:t>
            </w:r>
          </w:p>
          <w:p w:rsidR="009338BA" w:rsidRPr="009338BA" w:rsidRDefault="009338BA" w:rsidP="002465FC">
            <w:pPr>
              <w:pStyle w:val="a4"/>
              <w:rPr>
                <w:rFonts w:ascii="Times New Roman" w:hAnsi="Times New Roman"/>
                <w:color w:val="000000"/>
                <w:sz w:val="16"/>
                <w:szCs w:val="16"/>
              </w:rPr>
            </w:pPr>
            <w:r w:rsidRPr="009338BA">
              <w:rPr>
                <w:rFonts w:ascii="Times New Roman" w:hAnsi="Times New Roman"/>
                <w:color w:val="000000"/>
                <w:sz w:val="16"/>
                <w:szCs w:val="16"/>
              </w:rPr>
              <w:t>43:33:350101:29</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sz w:val="16"/>
                <w:szCs w:val="16"/>
              </w:rPr>
              <w:t>6500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pStyle w:val="a4"/>
              <w:jc w:val="center"/>
              <w:rPr>
                <w:color w:val="000000"/>
                <w:kern w:val="36"/>
                <w:sz w:val="16"/>
                <w:szCs w:val="16"/>
              </w:rPr>
            </w:pPr>
            <w:r w:rsidRPr="009338BA">
              <w:rPr>
                <w:color w:val="000000"/>
                <w:kern w:val="36"/>
                <w:sz w:val="16"/>
                <w:szCs w:val="16"/>
              </w:rPr>
              <w:t>3</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Отюгова Лидия Григорьевна</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Полевая,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д.5, кв 2</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Полевая, д.5, кв.2</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43:33:350102:113,</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2200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pStyle w:val="a4"/>
              <w:jc w:val="center"/>
              <w:rPr>
                <w:color w:val="000000"/>
                <w:kern w:val="36"/>
                <w:sz w:val="16"/>
                <w:szCs w:val="16"/>
              </w:rPr>
            </w:pPr>
            <w:r w:rsidRPr="009338BA">
              <w:rPr>
                <w:color w:val="000000"/>
                <w:kern w:val="36"/>
                <w:sz w:val="16"/>
                <w:szCs w:val="16"/>
              </w:rPr>
              <w:t>4</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Тарасов Александр Анатольевич</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Полевая,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д.10,кв.2</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Полевая, д.10, кв.2</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43:33:350101:45</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3900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5</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Бессолова Ираида Александровна</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Центральная,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д.16</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ул. Центральная,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д.16</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43:33:350102:135,</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3348 кв. м.</w:t>
            </w:r>
          </w:p>
          <w:p w:rsidR="009338BA" w:rsidRPr="009338BA" w:rsidRDefault="009338BA" w:rsidP="002465FC">
            <w:pPr>
              <w:pStyle w:val="a4"/>
              <w:rPr>
                <w:rFonts w:ascii="Times New Roman" w:hAnsi="Times New Roman"/>
                <w:color w:val="000000"/>
                <w:kern w:val="36"/>
                <w:sz w:val="16"/>
                <w:szCs w:val="16"/>
              </w:rPr>
            </w:pP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rPr>
          <w:trHeight w:val="920"/>
        </w:trPr>
        <w:tc>
          <w:tcPr>
            <w:tcW w:w="568" w:type="dxa"/>
          </w:tcPr>
          <w:p w:rsidR="009338BA" w:rsidRPr="009338BA" w:rsidRDefault="009338BA" w:rsidP="002465FC">
            <w:pPr>
              <w:pStyle w:val="a4"/>
              <w:jc w:val="center"/>
              <w:rPr>
                <w:color w:val="000000"/>
                <w:kern w:val="36"/>
                <w:sz w:val="16"/>
                <w:szCs w:val="16"/>
              </w:rPr>
            </w:pPr>
            <w:r w:rsidRPr="009338BA">
              <w:rPr>
                <w:color w:val="000000"/>
                <w:kern w:val="36"/>
                <w:sz w:val="16"/>
                <w:szCs w:val="16"/>
              </w:rPr>
              <w:t>6</w:t>
            </w:r>
          </w:p>
        </w:tc>
        <w:tc>
          <w:tcPr>
            <w:tcW w:w="1417" w:type="dxa"/>
          </w:tcPr>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Ахтулов</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Алексей Сергеевич</w:t>
            </w:r>
          </w:p>
        </w:tc>
        <w:tc>
          <w:tcPr>
            <w:tcW w:w="1560" w:type="dxa"/>
          </w:tcPr>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д. Греково,</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ул. Полевая,</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д.12,кв1</w:t>
            </w:r>
          </w:p>
        </w:tc>
        <w:tc>
          <w:tcPr>
            <w:tcW w:w="1843" w:type="dxa"/>
          </w:tcPr>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д. Греково,</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ул. Полевая, д.12, кв.1</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43:33:350101:44</w:t>
            </w:r>
          </w:p>
          <w:p w:rsidR="009338BA" w:rsidRPr="009338BA" w:rsidRDefault="009338BA" w:rsidP="009338BA">
            <w:pPr>
              <w:spacing w:after="0" w:line="240" w:lineRule="auto"/>
              <w:textAlignment w:val="baseline"/>
              <w:outlineLvl w:val="0"/>
              <w:rPr>
                <w:rFonts w:ascii="Times New Roman" w:hAnsi="Times New Roman" w:cs="Times New Roman"/>
                <w:bCs/>
                <w:color w:val="000000"/>
                <w:kern w:val="36"/>
                <w:sz w:val="16"/>
                <w:szCs w:val="16"/>
              </w:rPr>
            </w:pPr>
            <w:r w:rsidRPr="009338BA">
              <w:rPr>
                <w:rFonts w:ascii="Times New Roman" w:hAnsi="Times New Roman" w:cs="Times New Roman"/>
                <w:bCs/>
                <w:color w:val="000000"/>
                <w:kern w:val="36"/>
                <w:sz w:val="16"/>
                <w:szCs w:val="16"/>
              </w:rPr>
              <w:t>3300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pStyle w:val="a4"/>
              <w:jc w:val="center"/>
              <w:rPr>
                <w:color w:val="000000"/>
                <w:kern w:val="36"/>
                <w:sz w:val="16"/>
                <w:szCs w:val="16"/>
              </w:rPr>
            </w:pPr>
            <w:r w:rsidRPr="009338BA">
              <w:rPr>
                <w:color w:val="000000"/>
                <w:kern w:val="36"/>
                <w:sz w:val="16"/>
                <w:szCs w:val="16"/>
              </w:rPr>
              <w:t>7</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 xml:space="preserve">Муржин </w:t>
            </w:r>
            <w:r w:rsidRPr="009338BA">
              <w:rPr>
                <w:rFonts w:ascii="Times New Roman" w:hAnsi="Times New Roman"/>
                <w:color w:val="000000"/>
                <w:kern w:val="36"/>
                <w:sz w:val="16"/>
                <w:szCs w:val="16"/>
              </w:rPr>
              <w:lastRenderedPageBreak/>
              <w:t>Николай Маркович</w:t>
            </w:r>
          </w:p>
        </w:tc>
        <w:tc>
          <w:tcPr>
            <w:tcW w:w="1560"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lastRenderedPageBreak/>
              <w:t xml:space="preserve">д. Греково, </w:t>
            </w:r>
            <w:r w:rsidRPr="009338BA">
              <w:rPr>
                <w:rFonts w:ascii="Times New Roman" w:hAnsi="Times New Roman"/>
                <w:color w:val="000000"/>
                <w:sz w:val="16"/>
                <w:szCs w:val="16"/>
                <w:lang w:val="ru-RU"/>
              </w:rPr>
              <w:br/>
            </w:r>
            <w:r w:rsidRPr="009338BA">
              <w:rPr>
                <w:rFonts w:ascii="Times New Roman" w:hAnsi="Times New Roman"/>
                <w:color w:val="000000"/>
                <w:sz w:val="16"/>
                <w:szCs w:val="16"/>
                <w:lang w:val="ru-RU"/>
              </w:rPr>
              <w:lastRenderedPageBreak/>
              <w:t>ул. Центральная,</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 xml:space="preserve"> д. 32,кв 2</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lastRenderedPageBreak/>
              <w:t xml:space="preserve">д. Греково, ул. </w:t>
            </w:r>
            <w:r w:rsidRPr="009338BA">
              <w:rPr>
                <w:rFonts w:ascii="Times New Roman" w:hAnsi="Times New Roman"/>
                <w:color w:val="000000"/>
                <w:sz w:val="16"/>
                <w:szCs w:val="16"/>
                <w:lang w:val="ru-RU"/>
              </w:rPr>
              <w:lastRenderedPageBreak/>
              <w:t>Центральная, д.32, кв.2</w:t>
            </w:r>
          </w:p>
          <w:p w:rsidR="009338BA" w:rsidRPr="009338BA" w:rsidRDefault="009338BA" w:rsidP="002465FC">
            <w:pPr>
              <w:pStyle w:val="a4"/>
              <w:rPr>
                <w:rFonts w:ascii="Times New Roman" w:hAnsi="Times New Roman"/>
                <w:color w:val="000000"/>
                <w:sz w:val="16"/>
                <w:szCs w:val="16"/>
              </w:rPr>
            </w:pPr>
            <w:r w:rsidRPr="009338BA">
              <w:rPr>
                <w:rFonts w:ascii="Times New Roman" w:hAnsi="Times New Roman"/>
                <w:color w:val="000000"/>
                <w:sz w:val="16"/>
                <w:szCs w:val="16"/>
              </w:rPr>
              <w:t>43:33:350102:98,</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sz w:val="16"/>
                <w:szCs w:val="16"/>
              </w:rPr>
              <w:t>3400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lastRenderedPageBreak/>
              <w:t xml:space="preserve">соблюдение </w:t>
            </w:r>
            <w:r w:rsidRPr="009338BA">
              <w:rPr>
                <w:rFonts w:ascii="Times New Roman" w:hAnsi="Times New Roman"/>
                <w:color w:val="000000"/>
                <w:kern w:val="36"/>
                <w:sz w:val="16"/>
                <w:szCs w:val="16"/>
                <w:lang w:val="ru-RU"/>
              </w:rPr>
              <w:lastRenderedPageBreak/>
              <w:t>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lastRenderedPageBreak/>
              <w:t xml:space="preserve">статья 72 Земельного кодекса </w:t>
            </w:r>
            <w:r w:rsidRPr="009338BA">
              <w:rPr>
                <w:rFonts w:ascii="Times New Roman" w:hAnsi="Times New Roman"/>
                <w:color w:val="000000"/>
                <w:kern w:val="36"/>
                <w:sz w:val="16"/>
                <w:szCs w:val="16"/>
                <w:lang w:val="ru-RU"/>
              </w:rPr>
              <w:lastRenderedPageBreak/>
              <w:t xml:space="preserve">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lastRenderedPageBreak/>
              <w:t xml:space="preserve">с 19.05.2021 по </w:t>
            </w:r>
            <w:r w:rsidRPr="009338BA">
              <w:rPr>
                <w:rFonts w:ascii="Times New Roman" w:eastAsia="Arial Unicode MS" w:hAnsi="Times New Roman" w:cs="Times New Roman"/>
                <w:kern w:val="36"/>
                <w:sz w:val="16"/>
                <w:szCs w:val="16"/>
              </w:rPr>
              <w:lastRenderedPageBreak/>
              <w:t>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lastRenderedPageBreak/>
              <w:t xml:space="preserve">документарная и </w:t>
            </w:r>
            <w:r w:rsidRPr="009338BA">
              <w:rPr>
                <w:rFonts w:ascii="Times New Roman" w:hAnsi="Times New Roman"/>
                <w:color w:val="000000"/>
                <w:kern w:val="36"/>
                <w:sz w:val="16"/>
                <w:szCs w:val="16"/>
              </w:rPr>
              <w:lastRenderedPageBreak/>
              <w:t>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lastRenderedPageBreak/>
              <w:t xml:space="preserve">администрация </w:t>
            </w:r>
            <w:r w:rsidRPr="009338BA">
              <w:rPr>
                <w:rFonts w:ascii="Times New Roman" w:hAnsi="Times New Roman"/>
                <w:color w:val="000000"/>
                <w:kern w:val="36"/>
                <w:sz w:val="16"/>
                <w:szCs w:val="16"/>
                <w:lang w:val="ru-RU"/>
              </w:rPr>
              <w:lastRenderedPageBreak/>
              <w:t>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lastRenderedPageBreak/>
              <w:t xml:space="preserve">администрация </w:t>
            </w:r>
            <w:r w:rsidRPr="009338BA">
              <w:rPr>
                <w:rFonts w:ascii="Times New Roman" w:hAnsi="Times New Roman"/>
                <w:color w:val="000000"/>
                <w:kern w:val="36"/>
                <w:sz w:val="16"/>
                <w:szCs w:val="16"/>
                <w:lang w:val="ru-RU"/>
              </w:rPr>
              <w:lastRenderedPageBreak/>
              <w:t>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lastRenderedPageBreak/>
              <w:t>8</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Отюгов Михаил Петрович</w:t>
            </w:r>
          </w:p>
        </w:tc>
        <w:tc>
          <w:tcPr>
            <w:tcW w:w="1560"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w:t>
            </w:r>
          </w:p>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ул. Полевая, д.34</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д. Греково,</w:t>
            </w:r>
          </w:p>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ул. Полевая, д.34</w:t>
            </w:r>
          </w:p>
          <w:p w:rsidR="009338BA" w:rsidRPr="009338BA" w:rsidRDefault="009338BA" w:rsidP="002465FC">
            <w:pPr>
              <w:pStyle w:val="a4"/>
              <w:rPr>
                <w:rFonts w:ascii="Times New Roman" w:hAnsi="Times New Roman"/>
                <w:color w:val="000000"/>
                <w:sz w:val="16"/>
                <w:szCs w:val="16"/>
              </w:rPr>
            </w:pPr>
            <w:r w:rsidRPr="009338BA">
              <w:rPr>
                <w:rFonts w:ascii="Times New Roman" w:hAnsi="Times New Roman"/>
                <w:color w:val="000000"/>
                <w:sz w:val="16"/>
                <w:szCs w:val="16"/>
              </w:rPr>
              <w:t>43:33:350101:29</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sz w:val="16"/>
                <w:szCs w:val="16"/>
              </w:rPr>
              <w:t>6500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19.05.2021 по 26.05.2021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9</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Шулев Владимир Павлович</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 xml:space="preserve">с. Пачи  </w:t>
            </w:r>
            <w:r w:rsidRPr="009338BA">
              <w:rPr>
                <w:rFonts w:ascii="Times New Roman" w:hAnsi="Times New Roman"/>
                <w:color w:val="000000"/>
                <w:sz w:val="16"/>
                <w:szCs w:val="16"/>
                <w:lang w:val="ru-RU"/>
              </w:rPr>
              <w:br/>
              <w:t>ул. Садовая, д.18, кв.2</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с. Пачи, ул. Садовая, д.18, кв.2</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sz w:val="16"/>
                <w:szCs w:val="16"/>
              </w:rPr>
              <w:t>43:33:400401:296</w:t>
            </w:r>
            <w:r w:rsidRPr="009338BA">
              <w:rPr>
                <w:rFonts w:ascii="Times New Roman" w:hAnsi="Times New Roman"/>
                <w:color w:val="000000"/>
                <w:sz w:val="16"/>
                <w:szCs w:val="16"/>
              </w:rPr>
              <w:t xml:space="preserve"> 3474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pStyle w:val="a4"/>
              <w:jc w:val="center"/>
              <w:rPr>
                <w:rFonts w:ascii="Times New Roman" w:eastAsia="Arial Unicode MS" w:hAnsi="Times New Roman"/>
                <w:color w:val="FF0000"/>
                <w:kern w:val="36"/>
                <w:sz w:val="16"/>
                <w:szCs w:val="16"/>
              </w:rPr>
            </w:pPr>
            <w:r w:rsidRPr="009338BA">
              <w:rPr>
                <w:rFonts w:ascii="Times New Roman" w:eastAsia="Arial Unicode MS" w:hAnsi="Times New Roman"/>
                <w:kern w:val="36"/>
                <w:sz w:val="16"/>
                <w:szCs w:val="16"/>
              </w:rPr>
              <w:t>с 08.07.2021 по 15.07.2021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10</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Петухов Михаил Геннадьевич</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Пачи,</w:t>
            </w:r>
            <w:r w:rsidRPr="009338BA">
              <w:rPr>
                <w:rFonts w:ascii="Times New Roman" w:hAnsi="Times New Roman"/>
                <w:color w:val="000000"/>
                <w:sz w:val="16"/>
                <w:szCs w:val="16"/>
                <w:lang w:val="ru-RU"/>
              </w:rPr>
              <w:br/>
              <w:t>ул. Садовая, д.23-1</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с. Пачи, ул. Садовая, д.23-1</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sz w:val="16"/>
                <w:szCs w:val="16"/>
              </w:rPr>
              <w:t>43:33:400401:272</w:t>
            </w:r>
            <w:r w:rsidRPr="009338BA">
              <w:rPr>
                <w:rFonts w:ascii="Times New Roman" w:hAnsi="Times New Roman"/>
                <w:color w:val="000000"/>
                <w:sz w:val="16"/>
                <w:szCs w:val="16"/>
              </w:rPr>
              <w:t xml:space="preserve"> 1800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08.07.2021 по 15.07.2021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kern w:val="36"/>
                <w:sz w:val="16"/>
                <w:szCs w:val="16"/>
              </w:rPr>
            </w:pPr>
            <w:r w:rsidRPr="009338BA">
              <w:rPr>
                <w:bCs/>
                <w:kern w:val="36"/>
                <w:sz w:val="16"/>
                <w:szCs w:val="16"/>
              </w:rPr>
              <w:t>11</w:t>
            </w:r>
          </w:p>
        </w:tc>
        <w:tc>
          <w:tcPr>
            <w:tcW w:w="1417" w:type="dxa"/>
          </w:tcPr>
          <w:p w:rsidR="009338BA" w:rsidRPr="009338BA" w:rsidRDefault="009338BA" w:rsidP="002465FC">
            <w:pPr>
              <w:pStyle w:val="a4"/>
              <w:rPr>
                <w:rFonts w:ascii="Times New Roman" w:hAnsi="Times New Roman"/>
                <w:kern w:val="36"/>
                <w:sz w:val="16"/>
                <w:szCs w:val="16"/>
              </w:rPr>
            </w:pPr>
            <w:r w:rsidRPr="009338BA">
              <w:rPr>
                <w:rFonts w:ascii="Times New Roman" w:hAnsi="Times New Roman"/>
                <w:kern w:val="36"/>
                <w:sz w:val="16"/>
                <w:szCs w:val="16"/>
              </w:rPr>
              <w:t>Дербенева Маргарита  Ивановна</w:t>
            </w:r>
          </w:p>
        </w:tc>
        <w:tc>
          <w:tcPr>
            <w:tcW w:w="1560"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с. Пачи,</w:t>
            </w:r>
            <w:r w:rsidRPr="009338BA">
              <w:rPr>
                <w:rFonts w:ascii="Times New Roman" w:hAnsi="Times New Roman"/>
                <w:sz w:val="16"/>
                <w:szCs w:val="16"/>
                <w:lang w:val="ru-RU"/>
              </w:rPr>
              <w:br/>
              <w:t>ул. Садовая, д.32</w:t>
            </w:r>
          </w:p>
        </w:tc>
        <w:tc>
          <w:tcPr>
            <w:tcW w:w="1843" w:type="dxa"/>
          </w:tcPr>
          <w:p w:rsidR="009338BA" w:rsidRPr="009338BA" w:rsidRDefault="009338BA" w:rsidP="002465FC">
            <w:pPr>
              <w:pStyle w:val="a4"/>
              <w:rPr>
                <w:rFonts w:ascii="Times New Roman" w:hAnsi="Times New Roman"/>
                <w:sz w:val="16"/>
                <w:szCs w:val="16"/>
                <w:lang w:val="ru-RU"/>
              </w:rPr>
            </w:pPr>
            <w:r w:rsidRPr="009338BA">
              <w:rPr>
                <w:rFonts w:ascii="Times New Roman" w:hAnsi="Times New Roman"/>
                <w:sz w:val="16"/>
                <w:szCs w:val="16"/>
                <w:lang w:val="ru-RU"/>
              </w:rPr>
              <w:t>с. Пачи, ул. Садовая, д.32</w:t>
            </w:r>
          </w:p>
          <w:p w:rsidR="009338BA" w:rsidRPr="009338BA" w:rsidRDefault="009338BA" w:rsidP="002465FC">
            <w:pPr>
              <w:pStyle w:val="a4"/>
              <w:rPr>
                <w:rFonts w:ascii="Times New Roman" w:hAnsi="Times New Roman"/>
                <w:kern w:val="36"/>
                <w:sz w:val="16"/>
                <w:szCs w:val="16"/>
              </w:rPr>
            </w:pPr>
            <w:r w:rsidRPr="009338BA">
              <w:rPr>
                <w:rFonts w:ascii="Times New Roman" w:hAnsi="Times New Roman"/>
                <w:sz w:val="16"/>
                <w:szCs w:val="16"/>
              </w:rPr>
              <w:t>43:33:400401:282 4338 кв. м.</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 xml:space="preserve">статья 72 Земельного кодекса Российской Федерации, </w:t>
            </w:r>
            <w:r w:rsidRPr="009338BA">
              <w:rPr>
                <w:rFonts w:ascii="Times New Roman" w:hAnsi="Times New Roman"/>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08.07.2021 по 15.07.2021</w:t>
            </w:r>
          </w:p>
        </w:tc>
        <w:tc>
          <w:tcPr>
            <w:tcW w:w="1626" w:type="dxa"/>
          </w:tcPr>
          <w:p w:rsidR="009338BA" w:rsidRPr="009338BA" w:rsidRDefault="009338BA" w:rsidP="002465FC">
            <w:pPr>
              <w:pStyle w:val="a4"/>
              <w:jc w:val="center"/>
              <w:rPr>
                <w:rFonts w:ascii="Times New Roman" w:hAnsi="Times New Roman"/>
                <w:kern w:val="36"/>
                <w:sz w:val="16"/>
                <w:szCs w:val="16"/>
              </w:rPr>
            </w:pPr>
            <w:r w:rsidRPr="009338BA">
              <w:rPr>
                <w:rFonts w:ascii="Times New Roman" w:hAnsi="Times New Roman"/>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kern w:val="36"/>
                <w:sz w:val="16"/>
                <w:szCs w:val="16"/>
              </w:rPr>
            </w:pPr>
            <w:r w:rsidRPr="009338BA">
              <w:rPr>
                <w:bCs/>
                <w:kern w:val="36"/>
                <w:sz w:val="16"/>
                <w:szCs w:val="16"/>
              </w:rPr>
              <w:t>12</w:t>
            </w:r>
          </w:p>
        </w:tc>
        <w:tc>
          <w:tcPr>
            <w:tcW w:w="1417" w:type="dxa"/>
          </w:tcPr>
          <w:p w:rsidR="009338BA" w:rsidRPr="009338BA" w:rsidRDefault="009338BA" w:rsidP="002465FC">
            <w:pPr>
              <w:pStyle w:val="a4"/>
              <w:rPr>
                <w:rFonts w:ascii="Times New Roman" w:hAnsi="Times New Roman"/>
                <w:kern w:val="36"/>
                <w:sz w:val="16"/>
                <w:szCs w:val="16"/>
              </w:rPr>
            </w:pPr>
            <w:r w:rsidRPr="009338BA">
              <w:rPr>
                <w:rFonts w:ascii="Times New Roman" w:hAnsi="Times New Roman"/>
                <w:kern w:val="36"/>
                <w:sz w:val="16"/>
                <w:szCs w:val="16"/>
              </w:rPr>
              <w:t>Куклин Павел Федорович</w:t>
            </w:r>
          </w:p>
        </w:tc>
        <w:tc>
          <w:tcPr>
            <w:tcW w:w="1560"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с. Ныр,</w:t>
            </w:r>
            <w:r w:rsidRPr="009338BA">
              <w:rPr>
                <w:rFonts w:ascii="Times New Roman" w:hAnsi="Times New Roman"/>
                <w:sz w:val="16"/>
                <w:szCs w:val="16"/>
                <w:lang w:val="ru-RU"/>
              </w:rPr>
              <w:br/>
              <w:t>ул. Солнечная, д.1</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 xml:space="preserve">с. Ныр, </w:t>
            </w:r>
            <w:r w:rsidRPr="009338BA">
              <w:rPr>
                <w:rFonts w:ascii="Times New Roman" w:hAnsi="Times New Roman"/>
                <w:sz w:val="16"/>
                <w:szCs w:val="16"/>
                <w:lang w:val="ru-RU"/>
              </w:rPr>
              <w:br/>
              <w:t>ул. Солнечная, д.1 43:33:390401:186, 1200 кв. м.</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 xml:space="preserve">статья 72 Земельного кодекса Российской Федерации, </w:t>
            </w:r>
            <w:r w:rsidRPr="009338BA">
              <w:rPr>
                <w:rFonts w:ascii="Times New Roman" w:hAnsi="Times New Roman"/>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kern w:val="36"/>
                <w:sz w:val="16"/>
                <w:szCs w:val="16"/>
                <w:lang w:val="ru-RU"/>
              </w:rPr>
              <w:t xml:space="preserve"> </w:t>
            </w:r>
          </w:p>
        </w:tc>
        <w:tc>
          <w:tcPr>
            <w:tcW w:w="1267" w:type="dxa"/>
          </w:tcPr>
          <w:p w:rsidR="009338BA" w:rsidRPr="009338BA" w:rsidRDefault="009338BA" w:rsidP="002465FC">
            <w:pPr>
              <w:pStyle w:val="a4"/>
              <w:jc w:val="center"/>
              <w:rPr>
                <w:rFonts w:ascii="Times New Roman" w:eastAsia="Arial Unicode MS" w:hAnsi="Times New Roman"/>
                <w:kern w:val="36"/>
                <w:sz w:val="16"/>
                <w:szCs w:val="16"/>
              </w:rPr>
            </w:pPr>
            <w:r w:rsidRPr="009338BA">
              <w:rPr>
                <w:rFonts w:ascii="Times New Roman" w:eastAsia="Arial Unicode MS" w:hAnsi="Times New Roman"/>
                <w:kern w:val="36"/>
                <w:sz w:val="16"/>
                <w:szCs w:val="16"/>
              </w:rPr>
              <w:t>с 13.07.2021 по 21.07.2021</w:t>
            </w:r>
          </w:p>
        </w:tc>
        <w:tc>
          <w:tcPr>
            <w:tcW w:w="1626" w:type="dxa"/>
          </w:tcPr>
          <w:p w:rsidR="009338BA" w:rsidRPr="009338BA" w:rsidRDefault="009338BA" w:rsidP="002465FC">
            <w:pPr>
              <w:pStyle w:val="a4"/>
              <w:jc w:val="center"/>
              <w:rPr>
                <w:rFonts w:ascii="Times New Roman" w:hAnsi="Times New Roman"/>
                <w:kern w:val="36"/>
                <w:sz w:val="16"/>
                <w:szCs w:val="16"/>
              </w:rPr>
            </w:pPr>
            <w:r w:rsidRPr="009338BA">
              <w:rPr>
                <w:rFonts w:ascii="Times New Roman" w:hAnsi="Times New Roman"/>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kern w:val="36"/>
                <w:sz w:val="16"/>
                <w:szCs w:val="16"/>
              </w:rPr>
            </w:pPr>
            <w:r w:rsidRPr="009338BA">
              <w:rPr>
                <w:bCs/>
                <w:kern w:val="36"/>
                <w:sz w:val="16"/>
                <w:szCs w:val="16"/>
              </w:rPr>
              <w:t>13</w:t>
            </w:r>
          </w:p>
        </w:tc>
        <w:tc>
          <w:tcPr>
            <w:tcW w:w="1417" w:type="dxa"/>
          </w:tcPr>
          <w:p w:rsidR="009338BA" w:rsidRPr="009338BA" w:rsidRDefault="009338BA" w:rsidP="002465FC">
            <w:pPr>
              <w:pStyle w:val="a4"/>
              <w:rPr>
                <w:rFonts w:ascii="Times New Roman" w:hAnsi="Times New Roman"/>
                <w:kern w:val="36"/>
                <w:sz w:val="16"/>
                <w:szCs w:val="16"/>
              </w:rPr>
            </w:pPr>
            <w:r w:rsidRPr="009338BA">
              <w:rPr>
                <w:rFonts w:ascii="Times New Roman" w:hAnsi="Times New Roman"/>
                <w:kern w:val="36"/>
                <w:sz w:val="16"/>
                <w:szCs w:val="16"/>
              </w:rPr>
              <w:t>Куклин Павел Федорович</w:t>
            </w:r>
          </w:p>
        </w:tc>
        <w:tc>
          <w:tcPr>
            <w:tcW w:w="1560"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с. Ныр,</w:t>
            </w:r>
            <w:r w:rsidRPr="009338BA">
              <w:rPr>
                <w:rFonts w:ascii="Times New Roman" w:hAnsi="Times New Roman"/>
                <w:sz w:val="16"/>
                <w:szCs w:val="16"/>
                <w:lang w:val="ru-RU"/>
              </w:rPr>
              <w:br/>
              <w:t>ул. Солнечная, д.1</w:t>
            </w:r>
          </w:p>
        </w:tc>
        <w:tc>
          <w:tcPr>
            <w:tcW w:w="1843" w:type="dxa"/>
          </w:tcPr>
          <w:p w:rsidR="009338BA" w:rsidRPr="009338BA" w:rsidRDefault="009338BA" w:rsidP="002465FC">
            <w:pPr>
              <w:pStyle w:val="a4"/>
              <w:rPr>
                <w:rFonts w:ascii="Times New Roman" w:hAnsi="Times New Roman"/>
                <w:kern w:val="36"/>
                <w:sz w:val="16"/>
                <w:szCs w:val="16"/>
              </w:rPr>
            </w:pPr>
            <w:r w:rsidRPr="009338BA">
              <w:rPr>
                <w:rFonts w:ascii="Times New Roman" w:hAnsi="Times New Roman"/>
                <w:sz w:val="16"/>
                <w:szCs w:val="16"/>
              </w:rPr>
              <w:t>с. Ныр, 43:33:390402:150, 7000 кв. м.</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 xml:space="preserve">статья 72 Земельного кодекса Российской Федерации, </w:t>
            </w:r>
            <w:r w:rsidRPr="009338BA">
              <w:rPr>
                <w:rFonts w:ascii="Times New Roman" w:hAnsi="Times New Roman"/>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13.07.2021 по 21.07.2021</w:t>
            </w:r>
          </w:p>
        </w:tc>
        <w:tc>
          <w:tcPr>
            <w:tcW w:w="1626" w:type="dxa"/>
          </w:tcPr>
          <w:p w:rsidR="009338BA" w:rsidRPr="009338BA" w:rsidRDefault="009338BA" w:rsidP="002465FC">
            <w:pPr>
              <w:pStyle w:val="a4"/>
              <w:jc w:val="center"/>
              <w:rPr>
                <w:rFonts w:ascii="Times New Roman" w:hAnsi="Times New Roman"/>
                <w:kern w:val="36"/>
                <w:sz w:val="16"/>
                <w:szCs w:val="16"/>
              </w:rPr>
            </w:pPr>
            <w:r w:rsidRPr="009338BA">
              <w:rPr>
                <w:rFonts w:ascii="Times New Roman" w:hAnsi="Times New Roman"/>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r>
      <w:tr w:rsidR="009338BA" w:rsidRPr="009338BA" w:rsidTr="009338BA">
        <w:trPr>
          <w:trHeight w:val="70"/>
        </w:trPr>
        <w:tc>
          <w:tcPr>
            <w:tcW w:w="568" w:type="dxa"/>
          </w:tcPr>
          <w:p w:rsidR="009338BA" w:rsidRPr="009338BA" w:rsidRDefault="009338BA" w:rsidP="002465FC">
            <w:pPr>
              <w:jc w:val="center"/>
              <w:textAlignment w:val="baseline"/>
              <w:outlineLvl w:val="0"/>
              <w:rPr>
                <w:bCs/>
                <w:kern w:val="36"/>
                <w:sz w:val="16"/>
                <w:szCs w:val="16"/>
              </w:rPr>
            </w:pPr>
            <w:r w:rsidRPr="009338BA">
              <w:rPr>
                <w:bCs/>
                <w:kern w:val="36"/>
                <w:sz w:val="16"/>
                <w:szCs w:val="16"/>
              </w:rPr>
              <w:t>14</w:t>
            </w:r>
          </w:p>
        </w:tc>
        <w:tc>
          <w:tcPr>
            <w:tcW w:w="1417" w:type="dxa"/>
          </w:tcPr>
          <w:p w:rsidR="009338BA" w:rsidRPr="009338BA" w:rsidRDefault="009338BA" w:rsidP="002465FC">
            <w:pPr>
              <w:pStyle w:val="a4"/>
              <w:rPr>
                <w:rFonts w:ascii="Times New Roman" w:hAnsi="Times New Roman"/>
                <w:kern w:val="36"/>
                <w:sz w:val="16"/>
                <w:szCs w:val="16"/>
              </w:rPr>
            </w:pPr>
            <w:r w:rsidRPr="009338BA">
              <w:rPr>
                <w:rFonts w:ascii="Times New Roman" w:hAnsi="Times New Roman"/>
                <w:kern w:val="36"/>
                <w:sz w:val="16"/>
                <w:szCs w:val="16"/>
              </w:rPr>
              <w:t>Нюнчикова Анфиса Филипповна</w:t>
            </w:r>
          </w:p>
        </w:tc>
        <w:tc>
          <w:tcPr>
            <w:tcW w:w="1560"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с. Ныр,</w:t>
            </w:r>
            <w:r w:rsidRPr="009338BA">
              <w:rPr>
                <w:rFonts w:ascii="Times New Roman" w:hAnsi="Times New Roman"/>
                <w:sz w:val="16"/>
                <w:szCs w:val="16"/>
                <w:lang w:val="ru-RU"/>
              </w:rPr>
              <w:br/>
              <w:t>ул. Солнечная, д.2</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sz w:val="16"/>
                <w:szCs w:val="16"/>
                <w:lang w:val="ru-RU"/>
              </w:rPr>
              <w:t>с. Ныр,</w:t>
            </w:r>
            <w:r w:rsidRPr="009338BA">
              <w:rPr>
                <w:rFonts w:ascii="Times New Roman" w:hAnsi="Times New Roman"/>
                <w:sz w:val="16"/>
                <w:szCs w:val="16"/>
                <w:lang w:val="ru-RU"/>
              </w:rPr>
              <w:br/>
              <w:t>ул. Солнечная, д. 2 43:33:390401:187, 1800 кв. м.</w:t>
            </w:r>
          </w:p>
        </w:tc>
        <w:tc>
          <w:tcPr>
            <w:tcW w:w="1843"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kern w:val="36"/>
                <w:sz w:val="16"/>
                <w:szCs w:val="16"/>
                <w:lang w:val="ru-RU"/>
              </w:rPr>
            </w:pPr>
            <w:r w:rsidRPr="009338BA">
              <w:rPr>
                <w:rFonts w:ascii="Times New Roman" w:hAnsi="Times New Roman"/>
                <w:kern w:val="36"/>
                <w:sz w:val="16"/>
                <w:szCs w:val="16"/>
                <w:lang w:val="ru-RU"/>
              </w:rPr>
              <w:t xml:space="preserve">статья 72 Земельного кодекса Российской Федерации, </w:t>
            </w:r>
            <w:r w:rsidRPr="009338BA">
              <w:rPr>
                <w:rFonts w:ascii="Times New Roman" w:hAnsi="Times New Roman"/>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13.07.2021 по 21.07.2021</w:t>
            </w:r>
          </w:p>
        </w:tc>
        <w:tc>
          <w:tcPr>
            <w:tcW w:w="1626" w:type="dxa"/>
          </w:tcPr>
          <w:p w:rsidR="009338BA" w:rsidRPr="009338BA" w:rsidRDefault="009338BA" w:rsidP="002465FC">
            <w:pPr>
              <w:pStyle w:val="a4"/>
              <w:jc w:val="center"/>
              <w:rPr>
                <w:rFonts w:ascii="Times New Roman" w:hAnsi="Times New Roman"/>
                <w:kern w:val="36"/>
                <w:sz w:val="16"/>
                <w:szCs w:val="16"/>
              </w:rPr>
            </w:pPr>
            <w:r w:rsidRPr="009338BA">
              <w:rPr>
                <w:rFonts w:ascii="Times New Roman" w:hAnsi="Times New Roman"/>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sz w:val="16"/>
                <w:szCs w:val="16"/>
                <w:lang w:val="ru-RU"/>
              </w:rPr>
            </w:pPr>
            <w:r w:rsidRPr="009338BA">
              <w:rPr>
                <w:rFonts w:ascii="Times New Roman" w:hAnsi="Times New Roman"/>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15</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Ямбаршева Алевтина Павловна</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Ныр,</w:t>
            </w:r>
            <w:r w:rsidRPr="009338BA">
              <w:rPr>
                <w:rFonts w:ascii="Times New Roman" w:hAnsi="Times New Roman"/>
                <w:color w:val="000000"/>
                <w:sz w:val="16"/>
                <w:szCs w:val="16"/>
                <w:lang w:val="ru-RU"/>
              </w:rPr>
              <w:br/>
              <w:t>ул. Солнечная, д.3</w:t>
            </w:r>
          </w:p>
        </w:tc>
        <w:tc>
          <w:tcPr>
            <w:tcW w:w="1843"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sz w:val="16"/>
                <w:szCs w:val="16"/>
                <w:lang w:val="ru-RU"/>
              </w:rPr>
              <w:t>с. Ныр,</w:t>
            </w:r>
            <w:r w:rsidRPr="009338BA">
              <w:rPr>
                <w:rFonts w:ascii="Times New Roman" w:hAnsi="Times New Roman"/>
                <w:color w:val="000000"/>
                <w:sz w:val="16"/>
                <w:szCs w:val="16"/>
                <w:lang w:val="ru-RU"/>
              </w:rPr>
              <w:br/>
              <w:t xml:space="preserve">ул. Солнечная, д 3. </w:t>
            </w:r>
            <w:r w:rsidRPr="009338BA">
              <w:rPr>
                <w:rFonts w:ascii="Times New Roman" w:hAnsi="Times New Roman"/>
                <w:color w:val="000000"/>
                <w:sz w:val="16"/>
                <w:szCs w:val="16"/>
              </w:rPr>
              <w:t>43:33:390401:188, 1800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соблюдение земельного законодательства, требования охраны и </w:t>
            </w:r>
            <w:r w:rsidRPr="009338BA">
              <w:rPr>
                <w:rFonts w:ascii="Times New Roman" w:hAnsi="Times New Roman"/>
                <w:color w:val="000000"/>
                <w:kern w:val="36"/>
                <w:sz w:val="16"/>
                <w:szCs w:val="16"/>
                <w:lang w:val="ru-RU"/>
              </w:rPr>
              <w:lastRenderedPageBreak/>
              <w:t>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lastRenderedPageBreak/>
              <w:t xml:space="preserve">статья 72 Земельного кодекса Российской Федерации, </w:t>
            </w:r>
            <w:r w:rsidRPr="009338BA">
              <w:rPr>
                <w:rFonts w:ascii="Times New Roman" w:hAnsi="Times New Roman"/>
                <w:color w:val="000000"/>
                <w:sz w:val="16"/>
                <w:szCs w:val="16"/>
                <w:lang w:val="ru-RU"/>
              </w:rPr>
              <w:t xml:space="preserve">Закон Кировской области от 13.03.2019 № 237-ЗО «О муниципальном </w:t>
            </w:r>
            <w:r w:rsidRPr="009338BA">
              <w:rPr>
                <w:rFonts w:ascii="Times New Roman" w:hAnsi="Times New Roman"/>
                <w:color w:val="000000"/>
                <w:sz w:val="16"/>
                <w:szCs w:val="16"/>
                <w:lang w:val="ru-RU"/>
              </w:rPr>
              <w:lastRenderedPageBreak/>
              <w:t>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lastRenderedPageBreak/>
              <w:t>с 13.07.2021 по 21.07.2021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 xml:space="preserve">администрация Тужинского муниципального района Кировской </w:t>
            </w:r>
            <w:r w:rsidRPr="009338BA">
              <w:rPr>
                <w:rFonts w:ascii="Times New Roman" w:hAnsi="Times New Roman"/>
                <w:color w:val="000000"/>
                <w:kern w:val="36"/>
                <w:sz w:val="16"/>
                <w:szCs w:val="16"/>
                <w:lang w:val="ru-RU"/>
              </w:rPr>
              <w:lastRenderedPageBreak/>
              <w:t>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lastRenderedPageBreak/>
              <w:t xml:space="preserve">администрация Тужинского муниципального района Кировской </w:t>
            </w:r>
            <w:r w:rsidRPr="009338BA">
              <w:rPr>
                <w:rFonts w:ascii="Times New Roman" w:hAnsi="Times New Roman"/>
                <w:color w:val="000000"/>
                <w:kern w:val="36"/>
                <w:sz w:val="16"/>
                <w:szCs w:val="16"/>
                <w:lang w:val="ru-RU"/>
              </w:rPr>
              <w:lastRenderedPageBreak/>
              <w:t>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lastRenderedPageBreak/>
              <w:t>16</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Никулина Елена Ивановна</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Михайловское ул. Центральная, д.36</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 xml:space="preserve">с. Михайловское, ул. Центральная, д.36, </w:t>
            </w:r>
            <w:r w:rsidRPr="009338BA">
              <w:rPr>
                <w:rStyle w:val="feature-title"/>
                <w:rFonts w:ascii="Times New Roman" w:hAnsi="Times New Roman"/>
                <w:sz w:val="16"/>
                <w:szCs w:val="16"/>
                <w:lang w:val="ru-RU"/>
              </w:rPr>
              <w:t>43:33:380404:133</w:t>
            </w:r>
            <w:r w:rsidRPr="009338BA">
              <w:rPr>
                <w:rFonts w:ascii="Times New Roman" w:hAnsi="Times New Roman"/>
                <w:color w:val="000000"/>
                <w:sz w:val="16"/>
                <w:szCs w:val="16"/>
                <w:lang w:val="ru-RU"/>
              </w:rPr>
              <w:t>, 1997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pStyle w:val="a4"/>
              <w:jc w:val="center"/>
              <w:rPr>
                <w:rFonts w:ascii="Times New Roman" w:eastAsia="Arial Unicode MS" w:hAnsi="Times New Roman"/>
                <w:kern w:val="36"/>
                <w:sz w:val="16"/>
                <w:szCs w:val="16"/>
              </w:rPr>
            </w:pPr>
            <w:r w:rsidRPr="009338BA">
              <w:rPr>
                <w:rFonts w:ascii="Times New Roman" w:eastAsia="Arial Unicode MS" w:hAnsi="Times New Roman"/>
                <w:kern w:val="36"/>
                <w:sz w:val="16"/>
                <w:szCs w:val="16"/>
              </w:rPr>
              <w:t>с 23.07.2021 по 30.07.2021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17</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Халтурина Алевтина Григорьевна</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Михайловское ул. Центральная, д.34 кв.2</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 xml:space="preserve">с. Михайловское, </w:t>
            </w:r>
            <w:r w:rsidRPr="009338BA">
              <w:rPr>
                <w:rFonts w:ascii="Times New Roman" w:hAnsi="Times New Roman"/>
                <w:color w:val="000000"/>
                <w:sz w:val="16"/>
                <w:szCs w:val="16"/>
                <w:lang w:val="ru-RU"/>
              </w:rPr>
              <w:br/>
              <w:t xml:space="preserve">ул. Центральная, д.34 кв.2, </w:t>
            </w:r>
            <w:r w:rsidRPr="009338BA">
              <w:rPr>
                <w:rFonts w:ascii="Times New Roman" w:hAnsi="Times New Roman"/>
                <w:sz w:val="16"/>
                <w:szCs w:val="16"/>
                <w:lang w:val="ru-RU"/>
              </w:rPr>
              <w:t>43:33:380404:86</w:t>
            </w:r>
            <w:r w:rsidRPr="009338BA">
              <w:rPr>
                <w:rFonts w:ascii="Times New Roman" w:hAnsi="Times New Roman"/>
                <w:color w:val="000000"/>
                <w:sz w:val="16"/>
                <w:szCs w:val="16"/>
                <w:lang w:val="ru-RU"/>
              </w:rPr>
              <w:t xml:space="preserve"> 2300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23.07.2021 по 30.07.2021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18</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Кислицын Геннадий Васильевич</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Михайловское, ул. Центральная, д.38 кв.1</w:t>
            </w:r>
          </w:p>
        </w:tc>
        <w:tc>
          <w:tcPr>
            <w:tcW w:w="1843" w:type="dxa"/>
          </w:tcPr>
          <w:p w:rsidR="009338BA" w:rsidRPr="009338BA" w:rsidRDefault="009338BA" w:rsidP="002465FC">
            <w:pPr>
              <w:pStyle w:val="a4"/>
              <w:rPr>
                <w:rFonts w:ascii="Times New Roman" w:hAnsi="Times New Roman"/>
                <w:color w:val="000000"/>
                <w:sz w:val="16"/>
                <w:szCs w:val="16"/>
                <w:lang w:val="ru-RU"/>
              </w:rPr>
            </w:pPr>
            <w:r w:rsidRPr="009338BA">
              <w:rPr>
                <w:rFonts w:ascii="Times New Roman" w:hAnsi="Times New Roman"/>
                <w:color w:val="000000"/>
                <w:sz w:val="16"/>
                <w:szCs w:val="16"/>
                <w:lang w:val="ru-RU"/>
              </w:rPr>
              <w:t>с. Михайловское,</w:t>
            </w:r>
            <w:r w:rsidRPr="009338BA">
              <w:rPr>
                <w:rFonts w:ascii="Times New Roman" w:hAnsi="Times New Roman"/>
                <w:color w:val="000000"/>
                <w:sz w:val="16"/>
                <w:szCs w:val="16"/>
                <w:lang w:val="ru-RU"/>
              </w:rPr>
              <w:br/>
              <w:t>ул. Центральная,</w:t>
            </w:r>
            <w:r w:rsidRPr="009338BA">
              <w:rPr>
                <w:rFonts w:ascii="Times New Roman" w:hAnsi="Times New Roman"/>
                <w:color w:val="000000"/>
                <w:sz w:val="16"/>
                <w:szCs w:val="16"/>
                <w:lang w:val="ru-RU"/>
              </w:rPr>
              <w:br/>
              <w:t xml:space="preserve"> д.38, кв.1 </w:t>
            </w:r>
            <w:r w:rsidRPr="009338BA">
              <w:rPr>
                <w:rFonts w:ascii="Times New Roman" w:hAnsi="Times New Roman"/>
                <w:sz w:val="16"/>
                <w:szCs w:val="16"/>
                <w:lang w:val="ru-RU"/>
              </w:rPr>
              <w:t>43:33:380404:82</w:t>
            </w:r>
            <w:r w:rsidRPr="009338BA">
              <w:rPr>
                <w:rFonts w:ascii="Times New Roman" w:hAnsi="Times New Roman"/>
                <w:color w:val="000000"/>
                <w:sz w:val="16"/>
                <w:szCs w:val="16"/>
                <w:lang w:val="ru-RU"/>
              </w:rPr>
              <w:t>,</w:t>
            </w:r>
          </w:p>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sz w:val="16"/>
                <w:szCs w:val="16"/>
                <w:lang w:val="ru-RU"/>
              </w:rPr>
              <w:t xml:space="preserve"> </w:t>
            </w:r>
            <w:r w:rsidRPr="009338BA">
              <w:rPr>
                <w:rFonts w:ascii="Times New Roman" w:hAnsi="Times New Roman"/>
                <w:sz w:val="16"/>
                <w:szCs w:val="16"/>
              </w:rPr>
              <w:t>900</w:t>
            </w:r>
            <w:r w:rsidRPr="009338BA">
              <w:rPr>
                <w:rFonts w:ascii="Times New Roman" w:hAnsi="Times New Roman"/>
                <w:color w:val="000000"/>
                <w:sz w:val="16"/>
                <w:szCs w:val="16"/>
              </w:rPr>
              <w:t xml:space="preserve">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23.07.2021 по 30.07.2021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r w:rsidR="009338BA" w:rsidRPr="009338BA" w:rsidTr="009338BA">
        <w:tc>
          <w:tcPr>
            <w:tcW w:w="568" w:type="dxa"/>
          </w:tcPr>
          <w:p w:rsidR="009338BA" w:rsidRPr="009338BA" w:rsidRDefault="009338BA" w:rsidP="002465FC">
            <w:pPr>
              <w:jc w:val="center"/>
              <w:textAlignment w:val="baseline"/>
              <w:outlineLvl w:val="0"/>
              <w:rPr>
                <w:bCs/>
                <w:color w:val="000000"/>
                <w:kern w:val="36"/>
                <w:sz w:val="16"/>
                <w:szCs w:val="16"/>
              </w:rPr>
            </w:pPr>
            <w:r w:rsidRPr="009338BA">
              <w:rPr>
                <w:bCs/>
                <w:color w:val="000000"/>
                <w:kern w:val="36"/>
                <w:sz w:val="16"/>
                <w:szCs w:val="16"/>
              </w:rPr>
              <w:t>19</w:t>
            </w:r>
          </w:p>
        </w:tc>
        <w:tc>
          <w:tcPr>
            <w:tcW w:w="1417" w:type="dxa"/>
          </w:tcPr>
          <w:p w:rsidR="009338BA" w:rsidRPr="009338BA" w:rsidRDefault="009338BA" w:rsidP="002465FC">
            <w:pPr>
              <w:pStyle w:val="a4"/>
              <w:rPr>
                <w:rFonts w:ascii="Times New Roman" w:hAnsi="Times New Roman"/>
                <w:color w:val="000000"/>
                <w:kern w:val="36"/>
                <w:sz w:val="16"/>
                <w:szCs w:val="16"/>
              </w:rPr>
            </w:pPr>
            <w:r w:rsidRPr="009338BA">
              <w:rPr>
                <w:rFonts w:ascii="Times New Roman" w:hAnsi="Times New Roman"/>
                <w:color w:val="000000"/>
                <w:kern w:val="36"/>
                <w:sz w:val="16"/>
                <w:szCs w:val="16"/>
              </w:rPr>
              <w:t>Ямщиков Александр Николаевич</w:t>
            </w:r>
          </w:p>
        </w:tc>
        <w:tc>
          <w:tcPr>
            <w:tcW w:w="1560"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Михайловское ул. Центральная, д.34, кв.1</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sz w:val="16"/>
                <w:szCs w:val="16"/>
                <w:lang w:val="ru-RU"/>
              </w:rPr>
              <w:t>с. Михайловское,</w:t>
            </w:r>
            <w:r w:rsidRPr="009338BA">
              <w:rPr>
                <w:rFonts w:ascii="Times New Roman" w:hAnsi="Times New Roman"/>
                <w:color w:val="000000"/>
                <w:sz w:val="16"/>
                <w:szCs w:val="16"/>
                <w:lang w:val="ru-RU"/>
              </w:rPr>
              <w:br/>
              <w:t xml:space="preserve">ул. Центральная, д.34, кв.1, </w:t>
            </w:r>
            <w:r w:rsidRPr="009338BA">
              <w:rPr>
                <w:rFonts w:ascii="Times New Roman" w:hAnsi="Times New Roman"/>
                <w:sz w:val="16"/>
                <w:szCs w:val="16"/>
                <w:lang w:val="ru-RU"/>
              </w:rPr>
              <w:t>43:33:380404:87</w:t>
            </w:r>
            <w:r w:rsidRPr="009338BA">
              <w:rPr>
                <w:rFonts w:ascii="Times New Roman" w:hAnsi="Times New Roman"/>
                <w:color w:val="000000"/>
                <w:sz w:val="16"/>
                <w:szCs w:val="16"/>
                <w:lang w:val="ru-RU"/>
              </w:rPr>
              <w:t>, 2400 кв. м.</w:t>
            </w:r>
          </w:p>
        </w:tc>
        <w:tc>
          <w:tcPr>
            <w:tcW w:w="1843"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соблюдение земельного законодательства, требования охраны и использования земель</w:t>
            </w:r>
          </w:p>
        </w:tc>
        <w:tc>
          <w:tcPr>
            <w:tcW w:w="2551" w:type="dxa"/>
          </w:tcPr>
          <w:p w:rsidR="009338BA" w:rsidRPr="009338BA" w:rsidRDefault="009338BA" w:rsidP="002465FC">
            <w:pPr>
              <w:pStyle w:val="a4"/>
              <w:rPr>
                <w:rFonts w:ascii="Times New Roman" w:hAnsi="Times New Roman"/>
                <w:color w:val="000000"/>
                <w:kern w:val="36"/>
                <w:sz w:val="16"/>
                <w:szCs w:val="16"/>
                <w:lang w:val="ru-RU"/>
              </w:rPr>
            </w:pPr>
            <w:r w:rsidRPr="009338BA">
              <w:rPr>
                <w:rFonts w:ascii="Times New Roman" w:hAnsi="Times New Roman"/>
                <w:color w:val="000000"/>
                <w:kern w:val="36"/>
                <w:sz w:val="16"/>
                <w:szCs w:val="16"/>
                <w:lang w:val="ru-RU"/>
              </w:rPr>
              <w:t xml:space="preserve">статья 72 Земельного кодекса Российской Федерации, </w:t>
            </w:r>
            <w:r w:rsidRPr="009338BA">
              <w:rPr>
                <w:rFonts w:ascii="Times New Roman" w:hAnsi="Times New Roman"/>
                <w:color w:val="000000"/>
                <w:sz w:val="16"/>
                <w:szCs w:val="16"/>
                <w:lang w:val="ru-RU"/>
              </w:rPr>
              <w:t>Закон Кировской области от 13.03.2019 № 237-ЗО «О муниципальном земельном контроле в Кировской области»</w:t>
            </w:r>
            <w:r w:rsidRPr="009338BA">
              <w:rPr>
                <w:rFonts w:ascii="Times New Roman" w:hAnsi="Times New Roman"/>
                <w:color w:val="000000"/>
                <w:kern w:val="36"/>
                <w:sz w:val="16"/>
                <w:szCs w:val="16"/>
                <w:lang w:val="ru-RU"/>
              </w:rPr>
              <w:t xml:space="preserve"> </w:t>
            </w:r>
          </w:p>
        </w:tc>
        <w:tc>
          <w:tcPr>
            <w:tcW w:w="1267" w:type="dxa"/>
          </w:tcPr>
          <w:p w:rsidR="009338BA" w:rsidRPr="009338BA" w:rsidRDefault="009338BA" w:rsidP="002465FC">
            <w:pPr>
              <w:jc w:val="center"/>
              <w:rPr>
                <w:rFonts w:ascii="Times New Roman" w:hAnsi="Times New Roman" w:cs="Times New Roman"/>
                <w:sz w:val="16"/>
                <w:szCs w:val="16"/>
              </w:rPr>
            </w:pPr>
            <w:r w:rsidRPr="009338BA">
              <w:rPr>
                <w:rFonts w:ascii="Times New Roman" w:eastAsia="Arial Unicode MS" w:hAnsi="Times New Roman" w:cs="Times New Roman"/>
                <w:kern w:val="36"/>
                <w:sz w:val="16"/>
                <w:szCs w:val="16"/>
              </w:rPr>
              <w:t>с 23.07.2021 по 30.07.2021</w:t>
            </w:r>
          </w:p>
        </w:tc>
        <w:tc>
          <w:tcPr>
            <w:tcW w:w="1626" w:type="dxa"/>
          </w:tcPr>
          <w:p w:rsidR="009338BA" w:rsidRPr="009338BA" w:rsidRDefault="009338BA" w:rsidP="002465FC">
            <w:pPr>
              <w:pStyle w:val="a4"/>
              <w:jc w:val="center"/>
              <w:rPr>
                <w:rFonts w:ascii="Times New Roman" w:hAnsi="Times New Roman"/>
                <w:color w:val="000000"/>
                <w:kern w:val="36"/>
                <w:sz w:val="16"/>
                <w:szCs w:val="16"/>
              </w:rPr>
            </w:pPr>
            <w:r w:rsidRPr="009338BA">
              <w:rPr>
                <w:rFonts w:ascii="Times New Roman" w:hAnsi="Times New Roman"/>
                <w:color w:val="000000"/>
                <w:kern w:val="36"/>
                <w:sz w:val="16"/>
                <w:szCs w:val="16"/>
              </w:rPr>
              <w:t>документарная и выездная</w:t>
            </w:r>
          </w:p>
        </w:tc>
        <w:tc>
          <w:tcPr>
            <w:tcW w:w="1501"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c>
          <w:tcPr>
            <w:tcW w:w="1588" w:type="dxa"/>
          </w:tcPr>
          <w:p w:rsidR="009338BA" w:rsidRPr="009338BA" w:rsidRDefault="009338BA" w:rsidP="002465FC">
            <w:pPr>
              <w:pStyle w:val="a4"/>
              <w:jc w:val="center"/>
              <w:rPr>
                <w:rFonts w:ascii="Times New Roman" w:hAnsi="Times New Roman"/>
                <w:color w:val="000000"/>
                <w:sz w:val="16"/>
                <w:szCs w:val="16"/>
                <w:lang w:val="ru-RU"/>
              </w:rPr>
            </w:pPr>
            <w:r w:rsidRPr="009338BA">
              <w:rPr>
                <w:rFonts w:ascii="Times New Roman" w:hAnsi="Times New Roman"/>
                <w:color w:val="000000"/>
                <w:kern w:val="36"/>
                <w:sz w:val="16"/>
                <w:szCs w:val="16"/>
                <w:lang w:val="ru-RU"/>
              </w:rPr>
              <w:t>администрация Тужинского муниципального района Кировской области</w:t>
            </w:r>
          </w:p>
        </w:tc>
      </w:tr>
    </w:tbl>
    <w:p w:rsidR="00C513C1" w:rsidRPr="00273916" w:rsidRDefault="00C513C1" w:rsidP="00C513C1">
      <w:pPr>
        <w:pStyle w:val="a4"/>
        <w:rPr>
          <w:lang w:val="ru-RU"/>
        </w:rPr>
      </w:pPr>
    </w:p>
    <w:p w:rsidR="009338BA" w:rsidRDefault="009338BA" w:rsidP="00C513C1">
      <w:pPr>
        <w:spacing w:after="0" w:line="240" w:lineRule="auto"/>
        <w:jc w:val="center"/>
        <w:rPr>
          <w:rFonts w:ascii="Times New Roman" w:hAnsi="Times New Roman"/>
        </w:rPr>
        <w:sectPr w:rsidR="009338BA" w:rsidSect="00A47E83">
          <w:pgSz w:w="16838" w:h="11906" w:orient="landscape"/>
          <w:pgMar w:top="1134" w:right="851" w:bottom="851" w:left="851" w:header="709" w:footer="709" w:gutter="0"/>
          <w:cols w:space="708"/>
          <w:docGrid w:linePitch="360"/>
        </w:sectPr>
      </w:pPr>
      <w:r>
        <w:rPr>
          <w:rFonts w:ascii="Times New Roman" w:hAnsi="Times New Roman"/>
        </w:rPr>
        <w:t>__________</w:t>
      </w:r>
    </w:p>
    <w:p w:rsidR="00C513C1" w:rsidRPr="00753E9A" w:rsidRDefault="00C513C1" w:rsidP="009338B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C513C1" w:rsidRDefault="00C513C1" w:rsidP="00C513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C513C1" w:rsidRPr="00753E9A" w:rsidRDefault="00C513C1" w:rsidP="00C513C1">
      <w:pPr>
        <w:pStyle w:val="ConsPlusTitle"/>
        <w:contextualSpacing/>
        <w:jc w:val="center"/>
        <w:rPr>
          <w:rFonts w:ascii="Times New Roman" w:hAnsi="Times New Roman" w:cs="Times New Roman"/>
          <w:b w:val="0"/>
          <w:sz w:val="22"/>
          <w:szCs w:val="22"/>
        </w:rPr>
      </w:pPr>
    </w:p>
    <w:p w:rsidR="00C513C1" w:rsidRDefault="00C513C1" w:rsidP="00C513C1">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C513C1" w:rsidRPr="00753E9A" w:rsidRDefault="00C513C1" w:rsidP="00C513C1">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C513C1" w:rsidRPr="00D95D93" w:rsidTr="00C513C1">
        <w:tc>
          <w:tcPr>
            <w:tcW w:w="1773" w:type="dxa"/>
            <w:tcBorders>
              <w:bottom w:val="single" w:sz="4" w:space="0" w:color="auto"/>
            </w:tcBorders>
          </w:tcPr>
          <w:p w:rsidR="00C513C1" w:rsidRPr="00AB4D86" w:rsidRDefault="005E5174" w:rsidP="00C513C1">
            <w:pPr>
              <w:tabs>
                <w:tab w:val="left" w:pos="0"/>
              </w:tabs>
              <w:spacing w:after="0" w:line="240" w:lineRule="auto"/>
              <w:contextualSpacing/>
              <w:jc w:val="center"/>
              <w:rPr>
                <w:rFonts w:ascii="Times New Roman" w:hAnsi="Times New Roman"/>
              </w:rPr>
            </w:pPr>
            <w:r>
              <w:rPr>
                <w:rFonts w:ascii="Times New Roman" w:hAnsi="Times New Roman"/>
              </w:rPr>
              <w:t>05.03.2021</w:t>
            </w:r>
          </w:p>
        </w:tc>
        <w:tc>
          <w:tcPr>
            <w:tcW w:w="2873" w:type="dxa"/>
          </w:tcPr>
          <w:p w:rsidR="00C513C1" w:rsidRPr="00AB4D86" w:rsidRDefault="00C513C1" w:rsidP="00C513C1">
            <w:pPr>
              <w:spacing w:after="0" w:line="240" w:lineRule="auto"/>
              <w:contextualSpacing/>
              <w:jc w:val="center"/>
              <w:rPr>
                <w:rFonts w:ascii="Times New Roman" w:hAnsi="Times New Roman"/>
                <w:position w:val="-6"/>
              </w:rPr>
            </w:pPr>
          </w:p>
        </w:tc>
        <w:tc>
          <w:tcPr>
            <w:tcW w:w="3292" w:type="dxa"/>
          </w:tcPr>
          <w:p w:rsidR="00C513C1" w:rsidRPr="00D95D93" w:rsidRDefault="00C513C1" w:rsidP="00C513C1">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C513C1" w:rsidRPr="00D95D93" w:rsidRDefault="005E5174" w:rsidP="00C513C1">
            <w:pPr>
              <w:spacing w:after="0" w:line="240" w:lineRule="auto"/>
              <w:contextualSpacing/>
              <w:jc w:val="center"/>
              <w:rPr>
                <w:rFonts w:ascii="Times New Roman" w:hAnsi="Times New Roman"/>
              </w:rPr>
            </w:pPr>
            <w:r>
              <w:rPr>
                <w:rFonts w:ascii="Times New Roman" w:hAnsi="Times New Roman"/>
              </w:rPr>
              <w:t>58</w:t>
            </w:r>
          </w:p>
        </w:tc>
      </w:tr>
      <w:tr w:rsidR="00C513C1" w:rsidRPr="00D95D93" w:rsidTr="00C513C1">
        <w:trPr>
          <w:trHeight w:val="217"/>
        </w:trPr>
        <w:tc>
          <w:tcPr>
            <w:tcW w:w="9781" w:type="dxa"/>
            <w:gridSpan w:val="4"/>
          </w:tcPr>
          <w:p w:rsidR="00C513C1" w:rsidRDefault="00C513C1" w:rsidP="00C513C1">
            <w:pPr>
              <w:tabs>
                <w:tab w:val="left" w:pos="2765"/>
              </w:tabs>
              <w:spacing w:after="0" w:line="240" w:lineRule="auto"/>
              <w:contextualSpacing/>
              <w:jc w:val="center"/>
              <w:rPr>
                <w:rFonts w:ascii="Times New Roman" w:hAnsi="Times New Roman"/>
              </w:rPr>
            </w:pPr>
          </w:p>
          <w:p w:rsidR="00C513C1" w:rsidRDefault="00C513C1" w:rsidP="00C513C1">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C513C1" w:rsidRPr="00753E9A" w:rsidRDefault="00C513C1" w:rsidP="00C513C1">
            <w:pPr>
              <w:tabs>
                <w:tab w:val="left" w:pos="2765"/>
              </w:tabs>
              <w:spacing w:after="0" w:line="240" w:lineRule="auto"/>
              <w:contextualSpacing/>
              <w:jc w:val="center"/>
              <w:rPr>
                <w:rFonts w:ascii="Times New Roman" w:hAnsi="Times New Roman"/>
              </w:rPr>
            </w:pPr>
          </w:p>
        </w:tc>
      </w:tr>
    </w:tbl>
    <w:p w:rsidR="00C513C1" w:rsidRDefault="005E5174" w:rsidP="005E5174">
      <w:pPr>
        <w:pStyle w:val="heading"/>
        <w:shd w:val="clear" w:color="auto" w:fill="auto"/>
        <w:spacing w:before="0" w:beforeAutospacing="0" w:after="0" w:afterAutospacing="0"/>
        <w:jc w:val="center"/>
        <w:rPr>
          <w:rFonts w:eastAsiaTheme="minorEastAsia" w:cstheme="minorBidi"/>
          <w:b/>
          <w:color w:val="auto"/>
          <w:sz w:val="22"/>
          <w:szCs w:val="22"/>
        </w:rPr>
      </w:pPr>
      <w:r w:rsidRPr="005E5174">
        <w:rPr>
          <w:rFonts w:eastAsiaTheme="minorEastAsia" w:cstheme="minorBidi"/>
          <w:b/>
          <w:color w:val="auto"/>
          <w:sz w:val="22"/>
          <w:szCs w:val="22"/>
        </w:rPr>
        <w:t>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2021 года</w:t>
      </w:r>
    </w:p>
    <w:p w:rsidR="005E5174" w:rsidRPr="00D40AFB" w:rsidRDefault="005E5174" w:rsidP="005E5174">
      <w:pPr>
        <w:pStyle w:val="heading"/>
        <w:shd w:val="clear" w:color="auto" w:fill="auto"/>
        <w:spacing w:before="0" w:beforeAutospacing="0" w:after="0" w:afterAutospacing="0"/>
        <w:jc w:val="center"/>
        <w:rPr>
          <w:b/>
          <w:sz w:val="22"/>
          <w:szCs w:val="22"/>
        </w:rPr>
      </w:pPr>
    </w:p>
    <w:p w:rsidR="005E5174" w:rsidRPr="005E5174" w:rsidRDefault="005E5174" w:rsidP="005E5174">
      <w:pPr>
        <w:pStyle w:val="ConsPlusTitle"/>
        <w:ind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В соответствии с Федеральным законом от 08.11.2007 № 257-ФЗ «Об автомобильных дорогах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и о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10.12.1995 </w:t>
      </w:r>
      <w:r>
        <w:rPr>
          <w:rFonts w:ascii="Times New Roman" w:hAnsi="Times New Roman" w:cs="Times New Roman"/>
          <w:b w:val="0"/>
          <w:sz w:val="22"/>
          <w:szCs w:val="22"/>
        </w:rPr>
        <w:br/>
      </w:r>
      <w:r w:rsidRPr="005E5174">
        <w:rPr>
          <w:rFonts w:ascii="Times New Roman" w:hAnsi="Times New Roman" w:cs="Times New Roman"/>
          <w:b w:val="0"/>
          <w:sz w:val="22"/>
          <w:szCs w:val="22"/>
        </w:rPr>
        <w:t>№ 196-ФЗ «О безопасности дорожного движения», на основании постановления Правительства Российской Федерации от 31.01.2020 № 67 «Об утверждении Правил возмещении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5E5174">
        <w:rPr>
          <w:rFonts w:ascii="Times New Roman" w:hAnsi="Times New Roman" w:cs="Times New Roman"/>
          <w:sz w:val="22"/>
          <w:szCs w:val="22"/>
        </w:rPr>
        <w:t xml:space="preserve"> </w:t>
      </w:r>
      <w:r w:rsidRPr="005E5174">
        <w:rPr>
          <w:rFonts w:ascii="Times New Roman" w:hAnsi="Times New Roman" w:cs="Times New Roman"/>
          <w:b w:val="0"/>
          <w:sz w:val="22"/>
          <w:szCs w:val="22"/>
        </w:rPr>
        <w:t xml:space="preserve">постановлением Правительства Кировской области </w:t>
      </w:r>
      <w:r>
        <w:rPr>
          <w:rFonts w:ascii="Times New Roman" w:hAnsi="Times New Roman" w:cs="Times New Roman"/>
          <w:b w:val="0"/>
          <w:sz w:val="22"/>
          <w:szCs w:val="22"/>
        </w:rPr>
        <w:br/>
      </w:r>
      <w:r w:rsidRPr="005E5174">
        <w:rPr>
          <w:rFonts w:ascii="Times New Roman" w:hAnsi="Times New Roman" w:cs="Times New Roman"/>
          <w:b w:val="0"/>
          <w:sz w:val="22"/>
          <w:szCs w:val="22"/>
        </w:rPr>
        <w:t>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с целью обеспечения сохранности автомобильных дорог общего пользования местного значения вне границ населенных пунктов в границах Тужинского муниципального района (далее -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Тужинского муниципального района ПОСТАНОВЛЯЕТ:</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Ввести в весенний период </w:t>
      </w:r>
      <w:r w:rsidRPr="005E5174">
        <w:rPr>
          <w:rFonts w:ascii="Times New Roman" w:hAnsi="Times New Roman" w:cs="Times New Roman"/>
          <w:b w:val="0"/>
          <w:color w:val="000000"/>
          <w:sz w:val="22"/>
          <w:szCs w:val="22"/>
        </w:rPr>
        <w:t>с 26 апреля по 25 мая 2021 года</w:t>
      </w:r>
      <w:r w:rsidRPr="005E5174">
        <w:rPr>
          <w:rFonts w:ascii="Times New Roman" w:hAnsi="Times New Roman" w:cs="Times New Roman"/>
          <w:b w:val="0"/>
          <w:sz w:val="22"/>
          <w:szCs w:val="22"/>
        </w:rPr>
        <w:t xml:space="preserve"> временное ограничение движения транспортных средств с превышением </w:t>
      </w:r>
      <w:r w:rsidRPr="005E5174">
        <w:rPr>
          <w:rFonts w:ascii="Times New Roman" w:hAnsi="Times New Roman" w:cs="Times New Roman"/>
          <w:sz w:val="22"/>
          <w:szCs w:val="22"/>
        </w:rPr>
        <w:t xml:space="preserve"> </w:t>
      </w:r>
      <w:r w:rsidRPr="005E5174">
        <w:rPr>
          <w:rFonts w:ascii="Times New Roman" w:hAnsi="Times New Roman" w:cs="Times New Roman"/>
          <w:b w:val="0"/>
          <w:sz w:val="22"/>
          <w:szCs w:val="22"/>
        </w:rPr>
        <w:t>преде</w:t>
      </w:r>
      <w:r>
        <w:rPr>
          <w:rFonts w:ascii="Times New Roman" w:hAnsi="Times New Roman" w:cs="Times New Roman"/>
          <w:b w:val="0"/>
          <w:sz w:val="22"/>
          <w:szCs w:val="22"/>
        </w:rPr>
        <w:t>льно допустимых нагрузок на ось</w:t>
      </w:r>
      <w:r w:rsidRPr="005E5174">
        <w:rPr>
          <w:rFonts w:ascii="Times New Roman" w:hAnsi="Times New Roman" w:cs="Times New Roman"/>
          <w:b w:val="0"/>
          <w:sz w:val="22"/>
          <w:szCs w:val="22"/>
        </w:rPr>
        <w:t xml:space="preserve"> транспортного средства (далее - временное ограничение движения) по автомобильным дорогам общего пользования местного значения вне границ населенных пунктов, в границах Тужинского муниципального района согласно перечню приложения № 1.</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Утвердить предельно допустимые значения нагрузки на каждую ось транспортного средства в 2021 году согласно приложению № 2.</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Установить, что размер возмещения вреда, причиняемого транспортными средствами,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за проезд по автомобильным дорогам в период временного ограничения движения (из расчета превышения предельно допустимых значений нагрузки на каждую ось транспортного средства) определяется индивидуально для каждого транспортного средства в соответствии с постановлением администрации Тужинского муниципального района от 17.02.2016 № 45 «Об определении размера вреда и возмещении вреда, причиняемого тяжеловесными транспортными средствами при движении </w:t>
      </w:r>
      <w:r>
        <w:rPr>
          <w:rFonts w:ascii="Times New Roman" w:hAnsi="Times New Roman" w:cs="Times New Roman"/>
          <w:b w:val="0"/>
          <w:sz w:val="22"/>
          <w:szCs w:val="22"/>
        </w:rPr>
        <w:br/>
      </w:r>
      <w:r w:rsidRPr="005E5174">
        <w:rPr>
          <w:rFonts w:ascii="Times New Roman" w:hAnsi="Times New Roman" w:cs="Times New Roman"/>
          <w:b w:val="0"/>
          <w:sz w:val="22"/>
          <w:szCs w:val="22"/>
        </w:rPr>
        <w:t>по автомобильным дорогам общего пользования местного значения Тужинского района».</w:t>
      </w:r>
    </w:p>
    <w:p w:rsidR="005E5174" w:rsidRPr="005E5174" w:rsidRDefault="005E5174" w:rsidP="005E5174">
      <w:pPr>
        <w:pStyle w:val="ConsPlusNormal"/>
        <w:widowControl w:val="0"/>
        <w:numPr>
          <w:ilvl w:val="0"/>
          <w:numId w:val="18"/>
        </w:numPr>
        <w:adjustRightInd/>
        <w:ind w:left="0" w:firstLine="709"/>
        <w:jc w:val="both"/>
        <w:rPr>
          <w:sz w:val="22"/>
          <w:szCs w:val="22"/>
        </w:rPr>
      </w:pPr>
      <w:r w:rsidRPr="005E5174">
        <w:rPr>
          <w:sz w:val="22"/>
          <w:szCs w:val="22"/>
        </w:rPr>
        <w:t xml:space="preserve">Определить заведующего отделом жизнеобеспечения  администрации Тужинского муниципального района Ногину Н.Ю. уполномоченным лицом на осуществление проверки соблюдения пользователями автомобильных дорог весовых и габаритных параметров транспортных средств, </w:t>
      </w:r>
      <w:r>
        <w:rPr>
          <w:sz w:val="22"/>
          <w:szCs w:val="22"/>
        </w:rPr>
        <w:br/>
      </w:r>
      <w:r w:rsidRPr="005E5174">
        <w:rPr>
          <w:sz w:val="22"/>
          <w:szCs w:val="22"/>
        </w:rPr>
        <w:t xml:space="preserve">на осуществление расчета, начисления и взимания платы в счет возмещения вреда в отношении автомобильных дорог, а также на осуществление выдачи специального разрешения на движение </w:t>
      </w:r>
      <w:r>
        <w:rPr>
          <w:sz w:val="22"/>
          <w:szCs w:val="22"/>
        </w:rPr>
        <w:br/>
      </w:r>
      <w:r w:rsidRPr="005E5174">
        <w:rPr>
          <w:sz w:val="22"/>
          <w:szCs w:val="22"/>
        </w:rPr>
        <w:t>по автомобильным дорогам транспортных средств (далее – уполномоченное лицо).</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Утвердить форму разрешения на проезд транспортного средства по автомобильным дорогам в период временного ограничения движения в весенний период 2021 года согласно приложению № 3.</w:t>
      </w:r>
    </w:p>
    <w:p w:rsidR="005E5174" w:rsidRPr="005E5174" w:rsidRDefault="005E5174" w:rsidP="005E5174">
      <w:pPr>
        <w:pStyle w:val="ConsPlusNormal"/>
        <w:widowControl w:val="0"/>
        <w:numPr>
          <w:ilvl w:val="0"/>
          <w:numId w:val="18"/>
        </w:numPr>
        <w:adjustRightInd/>
        <w:ind w:left="0" w:firstLine="709"/>
        <w:jc w:val="both"/>
        <w:rPr>
          <w:sz w:val="22"/>
          <w:szCs w:val="22"/>
        </w:rPr>
      </w:pPr>
      <w:r w:rsidRPr="005E5174">
        <w:rPr>
          <w:sz w:val="22"/>
          <w:szCs w:val="22"/>
        </w:rPr>
        <w:t xml:space="preserve">Установить, что проверка соблюдения пользователями автомобильных дорог весовых параметров транспортных средств осуществляется уполномоченным лицом при применении специального оборудования для измерения весовых параметров, предназначенных для проведения контроля за соблюдением пользователями автомобильных дорог требований нормативных правовых актов в области перевозок тяжеловесных и (или) крупногабаритных грузов транспортными средствами </w:t>
      </w:r>
      <w:r w:rsidRPr="005E5174">
        <w:rPr>
          <w:sz w:val="22"/>
          <w:szCs w:val="22"/>
        </w:rPr>
        <w:br/>
        <w:t>по автомобильным дорогам.</w:t>
      </w:r>
    </w:p>
    <w:p w:rsidR="005E5174" w:rsidRPr="005E5174" w:rsidRDefault="005E5174" w:rsidP="005E5174">
      <w:pPr>
        <w:pStyle w:val="ConsPlusNormal"/>
        <w:widowControl w:val="0"/>
        <w:numPr>
          <w:ilvl w:val="0"/>
          <w:numId w:val="18"/>
        </w:numPr>
        <w:adjustRightInd/>
        <w:ind w:left="0" w:firstLine="709"/>
        <w:jc w:val="both"/>
        <w:rPr>
          <w:sz w:val="22"/>
          <w:szCs w:val="22"/>
        </w:rPr>
      </w:pPr>
      <w:r w:rsidRPr="005E5174">
        <w:rPr>
          <w:sz w:val="22"/>
          <w:szCs w:val="22"/>
        </w:rPr>
        <w:t xml:space="preserve">Уполномоченному лицу осуществлять учет выявленных фактов нарушений действующих </w:t>
      </w:r>
      <w:r w:rsidRPr="005E5174">
        <w:rPr>
          <w:sz w:val="22"/>
          <w:szCs w:val="22"/>
        </w:rPr>
        <w:lastRenderedPageBreak/>
        <w:t>нормативных правовых актов, регламентирующих правила перевозки грузов.</w:t>
      </w:r>
    </w:p>
    <w:p w:rsidR="005E5174" w:rsidRPr="005E5174" w:rsidRDefault="005E5174" w:rsidP="005E5174">
      <w:pPr>
        <w:pStyle w:val="ConsPlusTitle"/>
        <w:numPr>
          <w:ilvl w:val="0"/>
          <w:numId w:val="18"/>
        </w:numPr>
        <w:ind w:left="0" w:firstLine="709"/>
        <w:jc w:val="both"/>
        <w:rPr>
          <w:rFonts w:ascii="Times New Roman" w:hAnsi="Times New Roman" w:cs="Times New Roman"/>
          <w:b w:val="0"/>
          <w:i/>
          <w:sz w:val="22"/>
          <w:szCs w:val="22"/>
        </w:rPr>
      </w:pPr>
      <w:r w:rsidRPr="005E5174">
        <w:rPr>
          <w:rFonts w:ascii="Times New Roman" w:hAnsi="Times New Roman" w:cs="Times New Roman"/>
          <w:b w:val="0"/>
          <w:sz w:val="22"/>
          <w:szCs w:val="22"/>
        </w:rPr>
        <w:t>Средства, полученные в качестве плат</w:t>
      </w:r>
      <w:r>
        <w:rPr>
          <w:rFonts w:ascii="Times New Roman" w:hAnsi="Times New Roman" w:cs="Times New Roman"/>
          <w:b w:val="0"/>
          <w:sz w:val="22"/>
          <w:szCs w:val="22"/>
        </w:rPr>
        <w:t xml:space="preserve">ежей в счет возмещения вреда </w:t>
      </w:r>
      <w:r w:rsidRPr="005E5174">
        <w:rPr>
          <w:rFonts w:ascii="Times New Roman" w:hAnsi="Times New Roman" w:cs="Times New Roman"/>
          <w:b w:val="0"/>
          <w:sz w:val="22"/>
          <w:szCs w:val="22"/>
        </w:rPr>
        <w:t xml:space="preserve">при пропуске </w:t>
      </w:r>
      <w:r>
        <w:rPr>
          <w:rFonts w:ascii="Times New Roman" w:hAnsi="Times New Roman" w:cs="Times New Roman"/>
          <w:b w:val="0"/>
          <w:sz w:val="22"/>
          <w:szCs w:val="22"/>
        </w:rPr>
        <w:br/>
        <w:t>по автомобильным дорогам, перечисляются</w:t>
      </w:r>
      <w:r w:rsidRPr="005E5174">
        <w:rPr>
          <w:rFonts w:ascii="Times New Roman" w:hAnsi="Times New Roman" w:cs="Times New Roman"/>
          <w:b w:val="0"/>
          <w:sz w:val="22"/>
          <w:szCs w:val="22"/>
        </w:rPr>
        <w:t xml:space="preserve"> в бюджет Тужинского муниципального р</w:t>
      </w:r>
      <w:r>
        <w:rPr>
          <w:rFonts w:ascii="Times New Roman" w:hAnsi="Times New Roman" w:cs="Times New Roman"/>
          <w:b w:val="0"/>
          <w:sz w:val="22"/>
          <w:szCs w:val="22"/>
        </w:rPr>
        <w:t xml:space="preserve">айона </w:t>
      </w:r>
      <w:r>
        <w:rPr>
          <w:rFonts w:ascii="Times New Roman" w:hAnsi="Times New Roman" w:cs="Times New Roman"/>
          <w:b w:val="0"/>
          <w:sz w:val="22"/>
          <w:szCs w:val="22"/>
        </w:rPr>
        <w:br/>
      </w:r>
      <w:r w:rsidRPr="005E5174">
        <w:rPr>
          <w:rFonts w:ascii="Times New Roman" w:hAnsi="Times New Roman" w:cs="Times New Roman"/>
          <w:b w:val="0"/>
          <w:sz w:val="22"/>
          <w:szCs w:val="22"/>
        </w:rPr>
        <w:t>по следующим реквизитам</w:t>
      </w:r>
      <w:r w:rsidRPr="005E5174">
        <w:rPr>
          <w:rFonts w:ascii="Times New Roman" w:hAnsi="Times New Roman" w:cs="Times New Roman"/>
          <w:b w:val="0"/>
          <w:i/>
          <w:sz w:val="22"/>
          <w:szCs w:val="22"/>
        </w:rPr>
        <w:t>:</w:t>
      </w:r>
    </w:p>
    <w:p w:rsidR="005E5174" w:rsidRPr="005E5174" w:rsidRDefault="005E5174" w:rsidP="005E5174">
      <w:pPr>
        <w:pStyle w:val="ConsPlusTitle"/>
        <w:ind w:firstLine="709"/>
        <w:jc w:val="both"/>
        <w:rPr>
          <w:rFonts w:ascii="Times New Roman" w:hAnsi="Times New Roman" w:cs="Times New Roman"/>
          <w:b w:val="0"/>
          <w:color w:val="000000" w:themeColor="text1"/>
          <w:sz w:val="22"/>
          <w:szCs w:val="22"/>
        </w:rPr>
      </w:pPr>
      <w:r w:rsidRPr="005E5174">
        <w:rPr>
          <w:rFonts w:ascii="Times New Roman" w:hAnsi="Times New Roman" w:cs="Times New Roman"/>
          <w:b w:val="0"/>
          <w:color w:val="000000" w:themeColor="text1"/>
          <w:sz w:val="22"/>
          <w:szCs w:val="22"/>
          <w:u w:val="single"/>
        </w:rPr>
        <w:t>ПОЛУЧАТЕЛЬ:</w:t>
      </w:r>
      <w:r w:rsidRPr="005E5174">
        <w:rPr>
          <w:rFonts w:ascii="Times New Roman" w:hAnsi="Times New Roman" w:cs="Times New Roman"/>
          <w:b w:val="0"/>
          <w:color w:val="000000" w:themeColor="text1"/>
          <w:sz w:val="22"/>
          <w:szCs w:val="22"/>
        </w:rPr>
        <w:t xml:space="preserve"> УФК по Кировской области (администрация  Тужинского муниципального района)) ИНН 4332001220, КПП 433201001 л/сч 04403016800  Единый казначейский счет 40102810345370000033, казначейский счет 03100643000000014000, Отделение Киров Банка России// УФК по Кировской области г.Киров, БИК 013304182 «Поступление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Временное ограничение движения не распространяется на  международные перевозки грузов; на пассажирские перевозки автобусами, в том числе международные; на перевозки пищевых продуктов (продукты в натуральном или переработанном виде, употребляемые человеком в пищу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судовое топливо, топливо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для реактивных двигателей, топочный мазут, газообразное топливо), опила для котельных, топливной щепы, торфа, каменного угля, семенного фонда, удобрений, почты и почтовых грузов; на перевозку грузов, необходимых для ликвидации  последствий  стихийных </w:t>
      </w:r>
      <w:r>
        <w:rPr>
          <w:rFonts w:ascii="Times New Roman" w:hAnsi="Times New Roman" w:cs="Times New Roman"/>
          <w:b w:val="0"/>
          <w:sz w:val="22"/>
          <w:szCs w:val="22"/>
        </w:rPr>
        <w:t xml:space="preserve">бедствий или иных чрезвычайных </w:t>
      </w:r>
      <w:r w:rsidRPr="005E5174">
        <w:rPr>
          <w:rFonts w:ascii="Times New Roman" w:hAnsi="Times New Roman" w:cs="Times New Roman"/>
          <w:b w:val="0"/>
          <w:sz w:val="22"/>
          <w:szCs w:val="22"/>
        </w:rPr>
        <w:t xml:space="preserve">происшествий; на транспортировку дорожно-строительной и дорожно-эксплуатационной техники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и материалов, применяемых при проведении аварийно-восстановительных и ремонтных работ </w:t>
      </w:r>
      <w:r>
        <w:rPr>
          <w:rFonts w:ascii="Times New Roman" w:hAnsi="Times New Roman" w:cs="Times New Roman"/>
          <w:b w:val="0"/>
          <w:sz w:val="22"/>
          <w:szCs w:val="22"/>
        </w:rPr>
        <w:br/>
      </w:r>
      <w:r w:rsidRPr="005E5174">
        <w:rPr>
          <w:rFonts w:ascii="Times New Roman" w:hAnsi="Times New Roman" w:cs="Times New Roman"/>
          <w:b w:val="0"/>
          <w:sz w:val="22"/>
          <w:szCs w:val="22"/>
        </w:rPr>
        <w:t>на автомобильных дорогах общего пользования местного значения Тужинского муниципального района; на транспортные средства федеральных органов исполнительной власти, в которых федеральным законом предусмотрена военная служба; на транспортные средства, перевозящие гусеничную лесопожарную технику КОГСАУ «Лесоохрана».</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Рекомендовать Тужинскому участку Яранского ДУ-45 АО «Вятавтодор»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по согласованию с отделением МРЭО ГИБДД МО МВД России «Яранский» установить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на автомобильных дорогах </w:t>
      </w:r>
      <w:r>
        <w:rPr>
          <w:rFonts w:ascii="Times New Roman" w:hAnsi="Times New Roman" w:cs="Times New Roman"/>
          <w:b w:val="0"/>
          <w:sz w:val="22"/>
          <w:szCs w:val="22"/>
        </w:rPr>
        <w:t xml:space="preserve">дорожные знаки и </w:t>
      </w:r>
      <w:r w:rsidRPr="005E5174">
        <w:rPr>
          <w:rFonts w:ascii="Times New Roman" w:hAnsi="Times New Roman" w:cs="Times New Roman"/>
          <w:b w:val="0"/>
          <w:sz w:val="22"/>
          <w:szCs w:val="22"/>
        </w:rPr>
        <w:t xml:space="preserve">знаки дополнительной информации,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 </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Рекомендовать МО МВД России «Яранский»:</w:t>
      </w:r>
    </w:p>
    <w:p w:rsidR="005E5174" w:rsidRPr="005E5174" w:rsidRDefault="005E5174" w:rsidP="005E5174">
      <w:pPr>
        <w:pStyle w:val="ConsPlusTitle"/>
        <w:ind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11.1. Осуществлять взаимодействие с уполномоченным лицом при осуществлении им проверки соблюдения пользователями автомобильных дорог весовых параметров транспортных средств.</w:t>
      </w:r>
    </w:p>
    <w:p w:rsidR="005E5174" w:rsidRPr="005E5174" w:rsidRDefault="005E5174" w:rsidP="005E5174">
      <w:pPr>
        <w:pStyle w:val="ConsPlusTitle"/>
        <w:ind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11.2. Обеспечить </w:t>
      </w:r>
      <w:r>
        <w:rPr>
          <w:rFonts w:ascii="Times New Roman" w:hAnsi="Times New Roman" w:cs="Times New Roman"/>
          <w:b w:val="0"/>
          <w:sz w:val="22"/>
          <w:szCs w:val="22"/>
        </w:rPr>
        <w:t>временное</w:t>
      </w:r>
      <w:r w:rsidRPr="005E5174">
        <w:rPr>
          <w:rFonts w:ascii="Times New Roman" w:hAnsi="Times New Roman" w:cs="Times New Roman"/>
          <w:b w:val="0"/>
          <w:sz w:val="22"/>
          <w:szCs w:val="22"/>
        </w:rPr>
        <w:t xml:space="preserve"> ограничение движения транспорта в соответствии с действующим законодательством применительно к нарушениям Правил дорожного движения и виновным </w:t>
      </w:r>
      <w:r>
        <w:rPr>
          <w:rFonts w:ascii="Times New Roman" w:hAnsi="Times New Roman" w:cs="Times New Roman"/>
          <w:b w:val="0"/>
          <w:sz w:val="22"/>
          <w:szCs w:val="22"/>
        </w:rPr>
        <w:br/>
      </w:r>
      <w:r w:rsidRPr="005E5174">
        <w:rPr>
          <w:rFonts w:ascii="Times New Roman" w:hAnsi="Times New Roman" w:cs="Times New Roman"/>
          <w:b w:val="0"/>
          <w:sz w:val="22"/>
          <w:szCs w:val="22"/>
        </w:rPr>
        <w:t>в повреждении дорог и дорожных сооружений.</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Рекомендовать руководителям предприятий и организаций, физическим лицам в срок </w:t>
      </w:r>
      <w:r>
        <w:rPr>
          <w:rFonts w:ascii="Times New Roman" w:hAnsi="Times New Roman" w:cs="Times New Roman"/>
          <w:b w:val="0"/>
          <w:sz w:val="22"/>
          <w:szCs w:val="22"/>
        </w:rPr>
        <w:br/>
      </w:r>
      <w:r w:rsidRPr="005E5174">
        <w:rPr>
          <w:rFonts w:ascii="Times New Roman" w:hAnsi="Times New Roman" w:cs="Times New Roman"/>
          <w:b w:val="0"/>
          <w:sz w:val="22"/>
          <w:szCs w:val="22"/>
        </w:rPr>
        <w:t xml:space="preserve">до 07 апреля 2021 года обеспечить завоз на весенний период необходимого  количества сырья, материалов и оборудования. </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Рекомендовать МО МВД России «Яранский», Тужинскому участку Яранского ДУ-45 </w:t>
      </w:r>
      <w:r>
        <w:rPr>
          <w:rFonts w:ascii="Times New Roman" w:hAnsi="Times New Roman" w:cs="Times New Roman"/>
          <w:b w:val="0"/>
          <w:sz w:val="22"/>
          <w:szCs w:val="22"/>
        </w:rPr>
        <w:br/>
      </w:r>
      <w:r w:rsidRPr="005E5174">
        <w:rPr>
          <w:rFonts w:ascii="Times New Roman" w:hAnsi="Times New Roman" w:cs="Times New Roman"/>
          <w:b w:val="0"/>
          <w:sz w:val="22"/>
          <w:szCs w:val="22"/>
        </w:rPr>
        <w:t>в период временного ограничения движения  организовать совместную работу постов ГИБДД, участковых уполномоченных полиции на территории района по обеспечению контроля за движением грузового транспорта по автомобильным дорогам общего пользования Тужинского муниципального района.</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Уполномоченному лицу обеспечить  оперативное согласование маршрутов движения транспортных средств, перевозящих гусеничную лесопожарную технику КОГСАУ «Лесоохрана», </w:t>
      </w:r>
      <w:r>
        <w:rPr>
          <w:rFonts w:ascii="Times New Roman" w:hAnsi="Times New Roman" w:cs="Times New Roman"/>
          <w:b w:val="0"/>
          <w:sz w:val="22"/>
          <w:szCs w:val="22"/>
        </w:rPr>
        <w:br/>
      </w:r>
      <w:r w:rsidRPr="005E5174">
        <w:rPr>
          <w:rFonts w:ascii="Times New Roman" w:hAnsi="Times New Roman" w:cs="Times New Roman"/>
          <w:b w:val="0"/>
          <w:sz w:val="22"/>
          <w:szCs w:val="22"/>
        </w:rPr>
        <w:t>по заявкам, поступающим от ФКУ УПРДОР «Прикамье» и КОГКУ «Дорожный комитет Кировской области».</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Рекомендовать руководителям органов местного самоуправления поселений Тужинского муниципального </w:t>
      </w:r>
      <w:r>
        <w:rPr>
          <w:rFonts w:ascii="Times New Roman" w:hAnsi="Times New Roman" w:cs="Times New Roman"/>
          <w:b w:val="0"/>
          <w:sz w:val="22"/>
          <w:szCs w:val="22"/>
        </w:rPr>
        <w:t>района организовать</w:t>
      </w:r>
      <w:r w:rsidRPr="005E5174">
        <w:rPr>
          <w:rFonts w:ascii="Times New Roman" w:hAnsi="Times New Roman" w:cs="Times New Roman"/>
          <w:b w:val="0"/>
          <w:sz w:val="22"/>
          <w:szCs w:val="22"/>
        </w:rPr>
        <w:t xml:space="preserve"> в весенний период 2021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w:t>
      </w:r>
    </w:p>
    <w:p w:rsidR="005E5174" w:rsidRPr="005E5174" w:rsidRDefault="005E5174" w:rsidP="005E5174">
      <w:pPr>
        <w:pStyle w:val="ConsPlusTitle"/>
        <w:numPr>
          <w:ilvl w:val="0"/>
          <w:numId w:val="18"/>
        </w:numPr>
        <w:ind w:left="0" w:firstLine="709"/>
        <w:jc w:val="both"/>
        <w:rPr>
          <w:rFonts w:ascii="Times New Roman" w:hAnsi="Times New Roman" w:cs="Times New Roman"/>
          <w:b w:val="0"/>
          <w:sz w:val="22"/>
          <w:szCs w:val="22"/>
        </w:rPr>
      </w:pPr>
      <w:r w:rsidRPr="005E5174">
        <w:rPr>
          <w:rFonts w:ascii="Times New Roman" w:hAnsi="Times New Roman" w:cs="Times New Roman"/>
          <w:b w:val="0"/>
          <w:sz w:val="22"/>
          <w:szCs w:val="22"/>
        </w:rPr>
        <w:t xml:space="preserve">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C513C1" w:rsidRDefault="005E5174" w:rsidP="005E5174">
      <w:pPr>
        <w:pStyle w:val="a4"/>
        <w:ind w:right="-710" w:firstLine="709"/>
        <w:rPr>
          <w:rFonts w:ascii="Times New Roman" w:hAnsi="Times New Roman"/>
          <w:lang w:val="ru-RU"/>
        </w:rPr>
      </w:pPr>
      <w:r w:rsidRPr="005E5174">
        <w:rPr>
          <w:rFonts w:ascii="Times New Roman" w:hAnsi="Times New Roman"/>
          <w:lang w:val="ru-RU"/>
        </w:rPr>
        <w:t xml:space="preserve">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 информационном </w:t>
      </w:r>
      <w:r w:rsidRPr="005E5174">
        <w:rPr>
          <w:rFonts w:ascii="Times New Roman" w:hAnsi="Times New Roman"/>
          <w:lang w:val="ru-RU"/>
        </w:rPr>
        <w:lastRenderedPageBreak/>
        <w:t>Бюллетене муниципальных нормативных правовых актов органов местного самоуправления Тужинского муниципального района.</w:t>
      </w:r>
    </w:p>
    <w:p w:rsidR="005E5174" w:rsidRPr="005E5174" w:rsidRDefault="005E5174" w:rsidP="005E5174">
      <w:pPr>
        <w:pStyle w:val="a4"/>
        <w:ind w:right="-710" w:firstLine="709"/>
        <w:rPr>
          <w:rFonts w:ascii="Times New Roman" w:hAnsi="Times New Roman"/>
          <w:b/>
          <w:lang w:val="ru-RU"/>
        </w:rPr>
      </w:pPr>
    </w:p>
    <w:p w:rsidR="00C513C1" w:rsidRPr="003906CE" w:rsidRDefault="00C513C1" w:rsidP="00C513C1">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C513C1" w:rsidRPr="003906CE" w:rsidRDefault="00C513C1" w:rsidP="00C513C1">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C513C1" w:rsidRDefault="00C513C1" w:rsidP="00C513C1">
      <w:pPr>
        <w:pStyle w:val="a4"/>
        <w:ind w:right="-710"/>
        <w:jc w:val="both"/>
        <w:rPr>
          <w:rFonts w:ascii="Times New Roman" w:hAnsi="Times New Roman"/>
          <w:b/>
          <w:lang w:val="ru-RU"/>
        </w:rPr>
      </w:pPr>
    </w:p>
    <w:p w:rsidR="00C513C1" w:rsidRDefault="00C513C1" w:rsidP="00C513C1">
      <w:pPr>
        <w:pStyle w:val="a4"/>
        <w:ind w:right="-710"/>
        <w:jc w:val="both"/>
        <w:rPr>
          <w:rFonts w:ascii="Times New Roman" w:hAnsi="Times New Roman"/>
          <w:b/>
          <w:lang w:val="ru-RU"/>
        </w:rPr>
      </w:pPr>
    </w:p>
    <w:p w:rsidR="00C513C1"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50253">
        <w:rPr>
          <w:rFonts w:ascii="Times New Roman" w:hAnsi="Times New Roman"/>
          <w:color w:val="000000"/>
        </w:rPr>
        <w:t>№ 1</w:t>
      </w:r>
    </w:p>
    <w:p w:rsidR="00C513C1" w:rsidRPr="0028621F" w:rsidRDefault="00C513C1" w:rsidP="00C513C1">
      <w:pPr>
        <w:spacing w:after="0" w:line="240" w:lineRule="auto"/>
        <w:ind w:left="6521"/>
        <w:jc w:val="both"/>
        <w:rPr>
          <w:rFonts w:ascii="Times New Roman" w:hAnsi="Times New Roman"/>
          <w:color w:val="000000"/>
        </w:rPr>
      </w:pPr>
    </w:p>
    <w:p w:rsidR="00C513C1" w:rsidRPr="0028621F" w:rsidRDefault="00C513C1" w:rsidP="00C513C1">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C513C1" w:rsidRPr="0028621F" w:rsidRDefault="00C513C1" w:rsidP="00C513C1">
      <w:pPr>
        <w:spacing w:after="0" w:line="240" w:lineRule="auto"/>
        <w:ind w:left="6521"/>
        <w:jc w:val="both"/>
        <w:rPr>
          <w:rFonts w:ascii="Times New Roman" w:hAnsi="Times New Roman"/>
          <w:color w:val="000000"/>
        </w:rPr>
      </w:pPr>
    </w:p>
    <w:p w:rsidR="00C513C1" w:rsidRDefault="00C513C1" w:rsidP="00C513C1">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C513C1" w:rsidRDefault="00C513C1" w:rsidP="00C513C1">
      <w:pPr>
        <w:spacing w:after="0" w:line="240" w:lineRule="auto"/>
        <w:ind w:left="6521"/>
        <w:rPr>
          <w:rStyle w:val="FontStyle13"/>
        </w:rPr>
      </w:pPr>
      <w:r>
        <w:rPr>
          <w:rStyle w:val="FontStyle13"/>
        </w:rPr>
        <w:t xml:space="preserve">от </w:t>
      </w:r>
      <w:r w:rsidR="00250253">
        <w:rPr>
          <w:rStyle w:val="FontStyle13"/>
        </w:rPr>
        <w:t xml:space="preserve">05.03.2021 </w:t>
      </w:r>
      <w:r>
        <w:rPr>
          <w:rStyle w:val="FontStyle13"/>
        </w:rPr>
        <w:t xml:space="preserve">№ </w:t>
      </w:r>
      <w:r w:rsidR="00250253">
        <w:rPr>
          <w:rStyle w:val="FontStyle13"/>
        </w:rPr>
        <w:t>58</w:t>
      </w:r>
    </w:p>
    <w:p w:rsidR="00C513C1" w:rsidRDefault="00C513C1" w:rsidP="00C513C1">
      <w:pPr>
        <w:spacing w:after="0" w:line="240" w:lineRule="auto"/>
        <w:ind w:left="6521"/>
        <w:rPr>
          <w:rStyle w:val="FontStyle13"/>
        </w:rPr>
      </w:pPr>
    </w:p>
    <w:p w:rsidR="00250253" w:rsidRPr="0058498F" w:rsidRDefault="00250253" w:rsidP="00250253">
      <w:pPr>
        <w:spacing w:after="0" w:line="240" w:lineRule="auto"/>
        <w:jc w:val="center"/>
        <w:rPr>
          <w:rFonts w:ascii="Times New Roman" w:hAnsi="Times New Roman"/>
          <w:b/>
        </w:rPr>
      </w:pPr>
      <w:r w:rsidRPr="0058498F">
        <w:rPr>
          <w:rFonts w:ascii="Times New Roman" w:hAnsi="Times New Roman"/>
          <w:b/>
        </w:rPr>
        <w:t>ПЕРЕЧЕНЬ</w:t>
      </w:r>
    </w:p>
    <w:p w:rsidR="00250253" w:rsidRPr="0058498F" w:rsidRDefault="00250253" w:rsidP="00250253">
      <w:pPr>
        <w:spacing w:after="0" w:line="240" w:lineRule="auto"/>
        <w:jc w:val="center"/>
        <w:rPr>
          <w:rFonts w:ascii="Times New Roman" w:hAnsi="Times New Roman"/>
          <w:b/>
        </w:rPr>
      </w:pPr>
      <w:r w:rsidRPr="0058498F">
        <w:rPr>
          <w:rFonts w:ascii="Times New Roman" w:hAnsi="Times New Roman"/>
          <w:b/>
        </w:rPr>
        <w:t xml:space="preserve">автодорог общего пользования местного значения вне границ населенных пунктов, в границах Тужинского муниципального района </w:t>
      </w:r>
    </w:p>
    <w:p w:rsidR="00C513C1" w:rsidRDefault="00C513C1" w:rsidP="00C513C1">
      <w:pPr>
        <w:pStyle w:val="a4"/>
        <w:rPr>
          <w:lang w:val="ru-RU"/>
        </w:rPr>
      </w:pPr>
    </w:p>
    <w:tbl>
      <w:tblPr>
        <w:tblW w:w="11057" w:type="dxa"/>
        <w:tblInd w:w="-601" w:type="dxa"/>
        <w:tblLayout w:type="fixed"/>
        <w:tblLook w:val="0000"/>
      </w:tblPr>
      <w:tblGrid>
        <w:gridCol w:w="567"/>
        <w:gridCol w:w="2269"/>
        <w:gridCol w:w="1134"/>
        <w:gridCol w:w="798"/>
        <w:gridCol w:w="761"/>
        <w:gridCol w:w="850"/>
        <w:gridCol w:w="993"/>
        <w:gridCol w:w="850"/>
        <w:gridCol w:w="709"/>
        <w:gridCol w:w="992"/>
        <w:gridCol w:w="1134"/>
      </w:tblGrid>
      <w:tr w:rsidR="00A47E83" w:rsidRPr="0058498F" w:rsidTr="00250253">
        <w:trPr>
          <w:trHeight w:val="185"/>
        </w:trPr>
        <w:tc>
          <w:tcPr>
            <w:tcW w:w="567" w:type="dxa"/>
            <w:tcBorders>
              <w:top w:val="single" w:sz="4" w:space="0" w:color="000000"/>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w:t>
            </w:r>
          </w:p>
        </w:tc>
        <w:tc>
          <w:tcPr>
            <w:tcW w:w="2269" w:type="dxa"/>
            <w:tcBorders>
              <w:top w:val="single" w:sz="4" w:space="0" w:color="000000"/>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Наименование  автомобильных</w:t>
            </w:r>
          </w:p>
        </w:tc>
        <w:tc>
          <w:tcPr>
            <w:tcW w:w="1134" w:type="dxa"/>
            <w:tcBorders>
              <w:top w:val="single" w:sz="4" w:space="0" w:color="000000"/>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Протяж.</w:t>
            </w:r>
          </w:p>
        </w:tc>
        <w:tc>
          <w:tcPr>
            <w:tcW w:w="4961" w:type="dxa"/>
            <w:gridSpan w:val="6"/>
            <w:tcBorders>
              <w:top w:val="single" w:sz="4" w:space="0" w:color="000000"/>
              <w:left w:val="single" w:sz="4" w:space="0" w:color="000000"/>
              <w:bottom w:val="single" w:sz="4" w:space="0" w:color="000000"/>
            </w:tcBorders>
            <w:vAlign w:val="center"/>
          </w:tcPr>
          <w:p w:rsidR="00250253" w:rsidRPr="0058498F" w:rsidRDefault="00250253" w:rsidP="00250253">
            <w:pPr>
              <w:snapToGrid w:val="0"/>
              <w:spacing w:after="0" w:line="240" w:lineRule="auto"/>
              <w:jc w:val="center"/>
              <w:rPr>
                <w:rFonts w:ascii="Times New Roman" w:hAnsi="Times New Roman" w:cs="Times New Roman"/>
              </w:rPr>
            </w:pPr>
            <w:r w:rsidRPr="0058498F">
              <w:rPr>
                <w:rFonts w:ascii="Times New Roman" w:hAnsi="Times New Roman" w:cs="Times New Roman"/>
              </w:rPr>
              <w:t>В т.ч. по типам покрытий</w:t>
            </w:r>
          </w:p>
        </w:tc>
        <w:tc>
          <w:tcPr>
            <w:tcW w:w="992" w:type="dxa"/>
            <w:vMerge w:val="restart"/>
            <w:tcBorders>
              <w:top w:val="single" w:sz="4" w:space="0" w:color="000000"/>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Техни</w:t>
            </w:r>
            <w:r>
              <w:rPr>
                <w:rFonts w:ascii="Times New Roman" w:hAnsi="Times New Roman" w:cs="Times New Roman"/>
              </w:rPr>
              <w:t>-</w:t>
            </w:r>
            <w:r w:rsidRPr="0058498F">
              <w:rPr>
                <w:rFonts w:ascii="Times New Roman" w:hAnsi="Times New Roman" w:cs="Times New Roman"/>
              </w:rPr>
              <w:t>ческая катего</w:t>
            </w:r>
            <w:r>
              <w:rPr>
                <w:rFonts w:ascii="Times New Roman" w:hAnsi="Times New Roman" w:cs="Times New Roman"/>
              </w:rPr>
              <w:t>-</w:t>
            </w:r>
            <w:r w:rsidRPr="0058498F">
              <w:rPr>
                <w:rFonts w:ascii="Times New Roman" w:hAnsi="Times New Roman" w:cs="Times New Roman"/>
              </w:rPr>
              <w:t>рия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Эксплуа</w:t>
            </w:r>
            <w:r>
              <w:rPr>
                <w:rFonts w:ascii="Times New Roman" w:hAnsi="Times New Roman" w:cs="Times New Roman"/>
              </w:rPr>
              <w:t>-</w:t>
            </w:r>
            <w:r w:rsidRPr="0058498F">
              <w:rPr>
                <w:rFonts w:ascii="Times New Roman" w:hAnsi="Times New Roman" w:cs="Times New Roman"/>
              </w:rPr>
              <w:t>тацион. группа</w:t>
            </w:r>
          </w:p>
        </w:tc>
      </w:tr>
      <w:tr w:rsidR="00250253" w:rsidRPr="0058498F" w:rsidTr="00250253">
        <w:trPr>
          <w:trHeight w:val="70"/>
        </w:trPr>
        <w:tc>
          <w:tcPr>
            <w:tcW w:w="567" w:type="dxa"/>
            <w:tcBorders>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п/п</w:t>
            </w:r>
          </w:p>
        </w:tc>
        <w:tc>
          <w:tcPr>
            <w:tcW w:w="2269" w:type="dxa"/>
            <w:tcBorders>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дорог</w:t>
            </w:r>
          </w:p>
        </w:tc>
        <w:tc>
          <w:tcPr>
            <w:tcW w:w="1134" w:type="dxa"/>
            <w:tcBorders>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км</w:t>
            </w:r>
          </w:p>
        </w:tc>
        <w:tc>
          <w:tcPr>
            <w:tcW w:w="1559" w:type="dxa"/>
            <w:gridSpan w:val="2"/>
            <w:tcBorders>
              <w:top w:val="single" w:sz="4" w:space="0" w:color="000000"/>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усоверш.</w:t>
            </w:r>
          </w:p>
        </w:tc>
        <w:tc>
          <w:tcPr>
            <w:tcW w:w="2693" w:type="dxa"/>
            <w:gridSpan w:val="3"/>
            <w:tcBorders>
              <w:top w:val="single" w:sz="4" w:space="0" w:color="000000"/>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переход.</w:t>
            </w:r>
          </w:p>
        </w:tc>
        <w:tc>
          <w:tcPr>
            <w:tcW w:w="709" w:type="dxa"/>
            <w:tcBorders>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Низ</w:t>
            </w:r>
            <w:r>
              <w:rPr>
                <w:rFonts w:ascii="Times New Roman" w:hAnsi="Times New Roman" w:cs="Times New Roman"/>
              </w:rPr>
              <w:t>-</w:t>
            </w:r>
            <w:r w:rsidRPr="0058498F">
              <w:rPr>
                <w:rFonts w:ascii="Times New Roman" w:hAnsi="Times New Roman" w:cs="Times New Roman"/>
              </w:rPr>
              <w:t>ший</w:t>
            </w:r>
          </w:p>
        </w:tc>
        <w:tc>
          <w:tcPr>
            <w:tcW w:w="992" w:type="dxa"/>
            <w:vMerge/>
            <w:tcBorders>
              <w:top w:val="single" w:sz="4" w:space="0" w:color="000000"/>
              <w:left w:val="single" w:sz="4" w:space="0" w:color="000000"/>
              <w:bottom w:val="single" w:sz="4" w:space="0" w:color="000000"/>
            </w:tcBorders>
            <w:vAlign w:val="center"/>
          </w:tcPr>
          <w:p w:rsidR="00250253" w:rsidRPr="0058498F" w:rsidRDefault="00250253" w:rsidP="002465FC">
            <w:pPr>
              <w:spacing w:after="0"/>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50253" w:rsidRPr="0058498F" w:rsidRDefault="00250253" w:rsidP="002465FC">
            <w:pPr>
              <w:spacing w:after="0"/>
              <w:rPr>
                <w:rFonts w:ascii="Times New Roman" w:hAnsi="Times New Roman" w:cs="Times New Roman"/>
              </w:rPr>
            </w:pPr>
          </w:p>
        </w:tc>
      </w:tr>
      <w:tr w:rsidR="00250253" w:rsidRPr="0058498F" w:rsidTr="00250253">
        <w:trPr>
          <w:trHeight w:val="450"/>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i/>
                <w:iCs/>
              </w:rPr>
            </w:pP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а/бе</w:t>
            </w:r>
            <w:r>
              <w:rPr>
                <w:rFonts w:ascii="Times New Roman" w:hAnsi="Times New Roman" w:cs="Times New Roman"/>
              </w:rPr>
              <w:t>-</w:t>
            </w:r>
            <w:r w:rsidRPr="0058498F">
              <w:rPr>
                <w:rFonts w:ascii="Times New Roman" w:hAnsi="Times New Roman" w:cs="Times New Roman"/>
              </w:rPr>
              <w:t>тон</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ц/бе</w:t>
            </w:r>
            <w:r>
              <w:rPr>
                <w:rFonts w:ascii="Times New Roman" w:hAnsi="Times New Roman" w:cs="Times New Roman"/>
              </w:rPr>
              <w:t>-</w:t>
            </w:r>
            <w:r w:rsidRPr="0058498F">
              <w:rPr>
                <w:rFonts w:ascii="Times New Roman" w:hAnsi="Times New Roman" w:cs="Times New Roman"/>
              </w:rPr>
              <w:t>тон</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Pr>
                <w:rFonts w:ascii="Times New Roman" w:hAnsi="Times New Roman" w:cs="Times New Roman"/>
              </w:rPr>
              <w:t>г</w:t>
            </w:r>
            <w:r w:rsidRPr="0058498F">
              <w:rPr>
                <w:rFonts w:ascii="Times New Roman" w:hAnsi="Times New Roman" w:cs="Times New Roman"/>
              </w:rPr>
              <w:t>ра</w:t>
            </w:r>
            <w:r>
              <w:rPr>
                <w:rFonts w:ascii="Times New Roman" w:hAnsi="Times New Roman" w:cs="Times New Roman"/>
              </w:rPr>
              <w:t>-</w:t>
            </w:r>
            <w:r w:rsidRPr="0058498F">
              <w:rPr>
                <w:rFonts w:ascii="Times New Roman" w:hAnsi="Times New Roman" w:cs="Times New Roman"/>
              </w:rPr>
              <w:t>вийн</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щебен.</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ж/бет. колея</w:t>
            </w:r>
          </w:p>
        </w:tc>
        <w:tc>
          <w:tcPr>
            <w:tcW w:w="709" w:type="dxa"/>
            <w:tcBorders>
              <w:top w:val="single" w:sz="4" w:space="0" w:color="000000"/>
              <w:lef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грунтов.</w:t>
            </w:r>
          </w:p>
        </w:tc>
        <w:tc>
          <w:tcPr>
            <w:tcW w:w="992" w:type="dxa"/>
            <w:vMerge/>
            <w:tcBorders>
              <w:top w:val="single" w:sz="4" w:space="0" w:color="000000"/>
              <w:left w:val="single" w:sz="4" w:space="0" w:color="000000"/>
              <w:bottom w:val="single" w:sz="4" w:space="0" w:color="000000"/>
            </w:tcBorders>
            <w:vAlign w:val="center"/>
          </w:tcPr>
          <w:p w:rsidR="00250253" w:rsidRPr="0058498F" w:rsidRDefault="00250253" w:rsidP="002465FC">
            <w:pPr>
              <w:spacing w:after="0"/>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50253" w:rsidRPr="0058498F" w:rsidRDefault="00250253" w:rsidP="002465FC">
            <w:pPr>
              <w:spacing w:after="0"/>
              <w:rPr>
                <w:rFonts w:ascii="Times New Roman" w:hAnsi="Times New Roman" w:cs="Times New Roman"/>
              </w:rPr>
            </w:pPr>
          </w:p>
        </w:tc>
      </w:tr>
      <w:tr w:rsidR="00250253" w:rsidRPr="0058498F" w:rsidTr="00250253">
        <w:trPr>
          <w:trHeight w:val="70"/>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Тужа-Караванное-Машкино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32,00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14,2</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12,8</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 Г1, 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Тужа- Соболи</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8,00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8,00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Г1</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3</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Михайловское-Шешурга</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10,00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8,00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 Г1</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Малиничи-Васькино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6,90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6,90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Ныр-Пиштенур-Михайловское</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15,10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15,10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Михайловское-Масленская</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Г1</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7</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Евсино-Греково-Пачи-Вынур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28,00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6,70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16,90</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4,40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 Г1</w:t>
            </w:r>
          </w:p>
        </w:tc>
      </w:tr>
      <w:tr w:rsidR="00250253" w:rsidRPr="0058498F" w:rsidTr="00250253">
        <w:trPr>
          <w:trHeight w:val="78"/>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8</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М.Пачи-Полушнур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11,00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11,00</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Г1</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9</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ind w:left="-1028"/>
              <w:jc w:val="center"/>
              <w:rPr>
                <w:rFonts w:ascii="Times New Roman" w:hAnsi="Times New Roman" w:cs="Times New Roman"/>
              </w:rPr>
            </w:pPr>
            <w:r>
              <w:rPr>
                <w:rFonts w:ascii="Times New Roman" w:hAnsi="Times New Roman" w:cs="Times New Roman"/>
              </w:rPr>
              <w:t xml:space="preserve">    </w:t>
            </w:r>
            <w:r w:rsidRPr="0058498F">
              <w:rPr>
                <w:rFonts w:ascii="Times New Roman" w:hAnsi="Times New Roman" w:cs="Times New Roman"/>
              </w:rPr>
              <w:t>Тужа-Покста</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10,20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10,20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w:t>
            </w:r>
          </w:p>
        </w:tc>
      </w:tr>
      <w:tr w:rsidR="00250253" w:rsidRPr="0058498F" w:rsidTr="00250253">
        <w:trPr>
          <w:trHeight w:val="255"/>
        </w:trPr>
        <w:tc>
          <w:tcPr>
            <w:tcW w:w="567"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10</w:t>
            </w:r>
          </w:p>
        </w:tc>
        <w:tc>
          <w:tcPr>
            <w:tcW w:w="2269"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Тужа-Безденежье</w:t>
            </w:r>
          </w:p>
        </w:tc>
        <w:tc>
          <w:tcPr>
            <w:tcW w:w="1134"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9,00</w:t>
            </w:r>
          </w:p>
        </w:tc>
        <w:tc>
          <w:tcPr>
            <w:tcW w:w="798"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2,10</w:t>
            </w:r>
          </w:p>
        </w:tc>
        <w:tc>
          <w:tcPr>
            <w:tcW w:w="761"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6,9</w:t>
            </w:r>
          </w:p>
        </w:tc>
        <w:tc>
          <w:tcPr>
            <w:tcW w:w="993"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2"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top w:val="single" w:sz="4" w:space="0" w:color="auto"/>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 Г1</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11</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Тужа-Азансола-Кошканур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2,40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1,20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1,20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r w:rsidRPr="0058498F">
              <w:rPr>
                <w:rFonts w:ascii="Times New Roman" w:hAnsi="Times New Roman" w:cs="Times New Roman"/>
                <w:lang w:val="en-US"/>
              </w:rPr>
              <w:t>IV</w:t>
            </w: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Г1, 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12</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Ныр-П.Югунур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13</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Ныр-Кирино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2,80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2,80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196"/>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14</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Коврижата-Идомор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9"/>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15</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Коврижата-Мари Кугалки</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7,00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7,00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16</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Васькино-Чумуры</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4,00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97"/>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17</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Пачи-Кидалсоло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18</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Пиштенур-Югунур</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19</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r w:rsidRPr="0058498F">
              <w:rPr>
                <w:rFonts w:ascii="Times New Roman" w:hAnsi="Times New Roman" w:cs="Times New Roman"/>
                <w:bCs/>
              </w:rPr>
              <w:t>Тужа-Высоково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1,90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r w:rsidRPr="0058498F">
              <w:rPr>
                <w:rFonts w:ascii="Times New Roman" w:hAnsi="Times New Roman" w:cs="Times New Roman"/>
                <w:bCs/>
              </w:rPr>
              <w:t>1,60</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Cs/>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0,30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Г1, Г2</w:t>
            </w:r>
          </w:p>
        </w:tc>
      </w:tr>
      <w:tr w:rsidR="00250253" w:rsidRPr="0058498F" w:rsidTr="00C90004">
        <w:trPr>
          <w:trHeight w:val="400"/>
        </w:trPr>
        <w:tc>
          <w:tcPr>
            <w:tcW w:w="567"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lastRenderedPageBreak/>
              <w:t>20</w:t>
            </w:r>
          </w:p>
        </w:tc>
        <w:tc>
          <w:tcPr>
            <w:tcW w:w="2269"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Полушнур-Фомино-Гришкино-Киляково</w:t>
            </w:r>
          </w:p>
        </w:tc>
        <w:tc>
          <w:tcPr>
            <w:tcW w:w="1134"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7,50</w:t>
            </w:r>
          </w:p>
        </w:tc>
        <w:tc>
          <w:tcPr>
            <w:tcW w:w="798"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i/>
                <w:iCs/>
              </w:rPr>
            </w:pPr>
          </w:p>
        </w:tc>
        <w:tc>
          <w:tcPr>
            <w:tcW w:w="761"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i/>
                <w:iCs/>
              </w:rPr>
            </w:pPr>
          </w:p>
        </w:tc>
        <w:tc>
          <w:tcPr>
            <w:tcW w:w="850"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i/>
                <w:iCs/>
              </w:rPr>
            </w:pPr>
          </w:p>
        </w:tc>
        <w:tc>
          <w:tcPr>
            <w:tcW w:w="993"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i/>
                <w:iCs/>
              </w:rPr>
            </w:pPr>
          </w:p>
        </w:tc>
        <w:tc>
          <w:tcPr>
            <w:tcW w:w="850"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b/>
                <w:bCs/>
              </w:rPr>
            </w:pPr>
          </w:p>
        </w:tc>
        <w:tc>
          <w:tcPr>
            <w:tcW w:w="709"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7,50</w:t>
            </w:r>
          </w:p>
        </w:tc>
        <w:tc>
          <w:tcPr>
            <w:tcW w:w="992" w:type="dxa"/>
            <w:tcBorders>
              <w:top w:val="single" w:sz="4" w:space="0" w:color="auto"/>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lang w:val="en-US"/>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21</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Азансола-Коленки</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22</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Покста-Худяки</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2,00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63"/>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23</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Греково-Солонухино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0,70</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0,70</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Г2</w:t>
            </w:r>
          </w:p>
        </w:tc>
      </w:tr>
      <w:tr w:rsidR="00250253" w:rsidRPr="0058498F" w:rsidTr="00250253">
        <w:trPr>
          <w:trHeight w:val="255"/>
        </w:trPr>
        <w:tc>
          <w:tcPr>
            <w:tcW w:w="567"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24</w:t>
            </w:r>
          </w:p>
        </w:tc>
        <w:tc>
          <w:tcPr>
            <w:tcW w:w="226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ИТОГО</w:t>
            </w:r>
          </w:p>
        </w:tc>
        <w:tc>
          <w:tcPr>
            <w:tcW w:w="1134"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182,5</w:t>
            </w:r>
          </w:p>
        </w:tc>
        <w:tc>
          <w:tcPr>
            <w:tcW w:w="798"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63,20</w:t>
            </w:r>
          </w:p>
        </w:tc>
        <w:tc>
          <w:tcPr>
            <w:tcW w:w="761"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0,00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38,40</w:t>
            </w:r>
          </w:p>
        </w:tc>
        <w:tc>
          <w:tcPr>
            <w:tcW w:w="993"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28,40</w:t>
            </w:r>
          </w:p>
        </w:tc>
        <w:tc>
          <w:tcPr>
            <w:tcW w:w="850"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709"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r w:rsidRPr="0058498F">
              <w:rPr>
                <w:rFonts w:ascii="Times New Roman" w:hAnsi="Times New Roman" w:cs="Times New Roman"/>
              </w:rPr>
              <w:t>52,5</w:t>
            </w:r>
          </w:p>
        </w:tc>
        <w:tc>
          <w:tcPr>
            <w:tcW w:w="992" w:type="dxa"/>
            <w:tcBorders>
              <w:left w:val="single" w:sz="4" w:space="0" w:color="000000"/>
              <w:bottom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c>
          <w:tcPr>
            <w:tcW w:w="1134" w:type="dxa"/>
            <w:tcBorders>
              <w:left w:val="single" w:sz="4" w:space="0" w:color="000000"/>
              <w:bottom w:val="single" w:sz="4" w:space="0" w:color="000000"/>
              <w:right w:val="single" w:sz="4" w:space="0" w:color="000000"/>
            </w:tcBorders>
            <w:vAlign w:val="center"/>
          </w:tcPr>
          <w:p w:rsidR="00250253" w:rsidRPr="0058498F" w:rsidRDefault="00250253" w:rsidP="002465FC">
            <w:pPr>
              <w:snapToGrid w:val="0"/>
              <w:spacing w:after="0"/>
              <w:jc w:val="center"/>
              <w:rPr>
                <w:rFonts w:ascii="Times New Roman" w:hAnsi="Times New Roman" w:cs="Times New Roman"/>
              </w:rPr>
            </w:pPr>
          </w:p>
        </w:tc>
      </w:tr>
    </w:tbl>
    <w:p w:rsidR="00250253" w:rsidRPr="00273916" w:rsidRDefault="00250253" w:rsidP="00C513C1">
      <w:pPr>
        <w:pStyle w:val="a4"/>
        <w:rPr>
          <w:lang w:val="ru-RU"/>
        </w:rPr>
      </w:pPr>
    </w:p>
    <w:p w:rsidR="00C513C1" w:rsidRDefault="00C513C1" w:rsidP="00C513C1">
      <w:pPr>
        <w:spacing w:after="0" w:line="240" w:lineRule="auto"/>
        <w:jc w:val="center"/>
        <w:rPr>
          <w:rFonts w:ascii="Times New Roman" w:hAnsi="Times New Roman"/>
        </w:rPr>
      </w:pPr>
      <w:r>
        <w:rPr>
          <w:rFonts w:ascii="Times New Roman" w:hAnsi="Times New Roman"/>
        </w:rPr>
        <w:t>___________</w:t>
      </w:r>
    </w:p>
    <w:p w:rsidR="00855E50" w:rsidRDefault="00855E50" w:rsidP="001E01C0">
      <w:pPr>
        <w:spacing w:after="0" w:line="240" w:lineRule="auto"/>
        <w:jc w:val="center"/>
        <w:rPr>
          <w:rFonts w:ascii="Times New Roman" w:hAnsi="Times New Roman"/>
        </w:rPr>
      </w:pPr>
    </w:p>
    <w:p w:rsidR="005E5174" w:rsidRDefault="005E5174" w:rsidP="005E517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50253">
        <w:rPr>
          <w:rFonts w:ascii="Times New Roman" w:hAnsi="Times New Roman"/>
          <w:color w:val="000000"/>
        </w:rPr>
        <w:t>№ 2</w:t>
      </w:r>
    </w:p>
    <w:p w:rsidR="005E5174" w:rsidRPr="0028621F" w:rsidRDefault="005E5174" w:rsidP="005E5174">
      <w:pPr>
        <w:spacing w:after="0" w:line="240" w:lineRule="auto"/>
        <w:ind w:left="6521"/>
        <w:jc w:val="both"/>
        <w:rPr>
          <w:rFonts w:ascii="Times New Roman" w:hAnsi="Times New Roman"/>
          <w:color w:val="000000"/>
        </w:rPr>
      </w:pPr>
    </w:p>
    <w:p w:rsidR="005E5174" w:rsidRPr="0028621F" w:rsidRDefault="005E5174" w:rsidP="005E517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E5174" w:rsidRPr="0028621F" w:rsidRDefault="005E5174" w:rsidP="005E5174">
      <w:pPr>
        <w:spacing w:after="0" w:line="240" w:lineRule="auto"/>
        <w:ind w:left="6521"/>
        <w:jc w:val="both"/>
        <w:rPr>
          <w:rFonts w:ascii="Times New Roman" w:hAnsi="Times New Roman"/>
          <w:color w:val="000000"/>
        </w:rPr>
      </w:pPr>
    </w:p>
    <w:p w:rsidR="005E5174" w:rsidRDefault="005E5174" w:rsidP="005E5174">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E5174" w:rsidRDefault="005E5174" w:rsidP="005E5174">
      <w:pPr>
        <w:spacing w:after="0" w:line="240" w:lineRule="auto"/>
        <w:ind w:left="6521"/>
        <w:rPr>
          <w:rStyle w:val="FontStyle13"/>
        </w:rPr>
      </w:pPr>
      <w:r>
        <w:rPr>
          <w:rStyle w:val="FontStyle13"/>
        </w:rPr>
        <w:t xml:space="preserve">от </w:t>
      </w:r>
      <w:r w:rsidR="00250253">
        <w:rPr>
          <w:rStyle w:val="FontStyle13"/>
        </w:rPr>
        <w:t xml:space="preserve">05.03.2021 </w:t>
      </w:r>
      <w:r>
        <w:rPr>
          <w:rStyle w:val="FontStyle13"/>
        </w:rPr>
        <w:t xml:space="preserve">№ </w:t>
      </w:r>
      <w:r w:rsidR="00250253">
        <w:rPr>
          <w:rStyle w:val="FontStyle13"/>
        </w:rPr>
        <w:t>58</w:t>
      </w:r>
    </w:p>
    <w:p w:rsidR="005E5174" w:rsidRDefault="005E5174" w:rsidP="005E5174">
      <w:pPr>
        <w:spacing w:after="0" w:line="240" w:lineRule="auto"/>
        <w:ind w:left="6521"/>
        <w:rPr>
          <w:rStyle w:val="FontStyle13"/>
        </w:rPr>
      </w:pPr>
    </w:p>
    <w:p w:rsidR="00250253" w:rsidRPr="0058498F" w:rsidRDefault="00250253" w:rsidP="00250253">
      <w:pPr>
        <w:spacing w:after="0" w:line="240" w:lineRule="auto"/>
        <w:jc w:val="center"/>
        <w:rPr>
          <w:rFonts w:ascii="Times New Roman" w:hAnsi="Times New Roman"/>
          <w:b/>
        </w:rPr>
      </w:pPr>
      <w:r w:rsidRPr="0058498F">
        <w:rPr>
          <w:rFonts w:ascii="Times New Roman" w:hAnsi="Times New Roman"/>
          <w:b/>
        </w:rPr>
        <w:t>ПРЕДЕЛЬНО ДОПУСТИМЫЕ ЗНАЧЕНИЯ</w:t>
      </w:r>
    </w:p>
    <w:p w:rsidR="00250253" w:rsidRPr="0058498F" w:rsidRDefault="00250253" w:rsidP="00250253">
      <w:pPr>
        <w:spacing w:after="0" w:line="240" w:lineRule="auto"/>
        <w:jc w:val="center"/>
        <w:rPr>
          <w:rFonts w:ascii="Times New Roman" w:hAnsi="Times New Roman"/>
          <w:b/>
        </w:rPr>
      </w:pPr>
      <w:r w:rsidRPr="0058498F">
        <w:rPr>
          <w:rFonts w:ascii="Times New Roman" w:hAnsi="Times New Roman"/>
          <w:b/>
        </w:rPr>
        <w:t>нагрузки на каждую ось транспортного средства в 2021 году</w:t>
      </w:r>
    </w:p>
    <w:p w:rsidR="00250253" w:rsidRPr="0058498F" w:rsidRDefault="00250253" w:rsidP="00250253">
      <w:pPr>
        <w:spacing w:after="0" w:line="240" w:lineRule="auto"/>
        <w:jc w:val="center"/>
        <w:rPr>
          <w:rFonts w:ascii="Times New Roman" w:hAnsi="Times New Roman"/>
          <w:b/>
        </w:rPr>
      </w:pPr>
    </w:p>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 xml:space="preserve">                                                                                   (тс)</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706"/>
        <w:gridCol w:w="4381"/>
      </w:tblGrid>
      <w:tr w:rsidR="00250253" w:rsidRPr="0058498F" w:rsidTr="00250253">
        <w:tc>
          <w:tcPr>
            <w:tcW w:w="10065" w:type="dxa"/>
            <w:gridSpan w:val="3"/>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Допустимая нагрузка на каждую ось транспортного средства при</w:t>
            </w:r>
          </w:p>
        </w:tc>
      </w:tr>
      <w:tr w:rsidR="00250253" w:rsidRPr="0058498F" w:rsidTr="00250253">
        <w:tc>
          <w:tcPr>
            <w:tcW w:w="2978"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одиночной оси</w:t>
            </w:r>
          </w:p>
        </w:tc>
        <w:tc>
          <w:tcPr>
            <w:tcW w:w="2706"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двухосной тележке</w:t>
            </w:r>
          </w:p>
        </w:tc>
        <w:tc>
          <w:tcPr>
            <w:tcW w:w="4381"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тележке с тремя и более осями</w:t>
            </w:r>
          </w:p>
        </w:tc>
      </w:tr>
      <w:tr w:rsidR="00250253" w:rsidRPr="0058498F" w:rsidTr="00250253">
        <w:tc>
          <w:tcPr>
            <w:tcW w:w="2978"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не более 6,0</w:t>
            </w:r>
          </w:p>
        </w:tc>
        <w:tc>
          <w:tcPr>
            <w:tcW w:w="2706"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не более 5,0</w:t>
            </w:r>
          </w:p>
        </w:tc>
        <w:tc>
          <w:tcPr>
            <w:tcW w:w="4381" w:type="dxa"/>
            <w:tcBorders>
              <w:top w:val="single" w:sz="4" w:space="0" w:color="auto"/>
              <w:left w:val="single" w:sz="4" w:space="0" w:color="auto"/>
              <w:bottom w:val="single" w:sz="4" w:space="0" w:color="auto"/>
              <w:right w:val="single" w:sz="4" w:space="0" w:color="auto"/>
            </w:tcBorders>
            <w:hideMark/>
          </w:tcPr>
          <w:p w:rsidR="00250253" w:rsidRPr="0058498F" w:rsidRDefault="00250253" w:rsidP="00250253">
            <w:pPr>
              <w:spacing w:after="0" w:line="240" w:lineRule="auto"/>
              <w:jc w:val="center"/>
              <w:rPr>
                <w:rFonts w:ascii="Times New Roman" w:hAnsi="Times New Roman"/>
              </w:rPr>
            </w:pPr>
            <w:r w:rsidRPr="0058498F">
              <w:rPr>
                <w:rFonts w:ascii="Times New Roman" w:hAnsi="Times New Roman"/>
              </w:rPr>
              <w:t>не более 4,0</w:t>
            </w:r>
          </w:p>
        </w:tc>
      </w:tr>
    </w:tbl>
    <w:p w:rsidR="005E5174" w:rsidRPr="00273916" w:rsidRDefault="005E5174" w:rsidP="005E5174">
      <w:pPr>
        <w:pStyle w:val="a4"/>
        <w:rPr>
          <w:lang w:val="ru-RU"/>
        </w:rPr>
      </w:pPr>
    </w:p>
    <w:p w:rsidR="005E5174" w:rsidRDefault="005E5174" w:rsidP="005E5174">
      <w:pPr>
        <w:spacing w:after="0" w:line="240" w:lineRule="auto"/>
        <w:jc w:val="center"/>
        <w:rPr>
          <w:rFonts w:ascii="Times New Roman" w:hAnsi="Times New Roman"/>
        </w:rPr>
      </w:pPr>
      <w:r>
        <w:rPr>
          <w:rFonts w:ascii="Times New Roman" w:hAnsi="Times New Roman"/>
        </w:rPr>
        <w:t>___________</w:t>
      </w:r>
    </w:p>
    <w:p w:rsidR="00250253" w:rsidRDefault="00250253" w:rsidP="00250253">
      <w:pPr>
        <w:spacing w:after="0" w:line="240" w:lineRule="auto"/>
        <w:rPr>
          <w:rFonts w:ascii="Times New Roman" w:hAnsi="Times New Roman"/>
        </w:rPr>
      </w:pPr>
    </w:p>
    <w:p w:rsidR="005E5174" w:rsidRDefault="005E5174" w:rsidP="005E5174">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250253">
        <w:rPr>
          <w:rFonts w:ascii="Times New Roman" w:hAnsi="Times New Roman"/>
          <w:color w:val="000000"/>
        </w:rPr>
        <w:t>№ 3</w:t>
      </w:r>
    </w:p>
    <w:p w:rsidR="005E5174" w:rsidRPr="0028621F" w:rsidRDefault="005E5174" w:rsidP="005E5174">
      <w:pPr>
        <w:spacing w:after="0" w:line="240" w:lineRule="auto"/>
        <w:ind w:left="6521"/>
        <w:jc w:val="both"/>
        <w:rPr>
          <w:rFonts w:ascii="Times New Roman" w:hAnsi="Times New Roman"/>
          <w:color w:val="000000"/>
        </w:rPr>
      </w:pPr>
    </w:p>
    <w:p w:rsidR="005E5174" w:rsidRPr="0028621F" w:rsidRDefault="005E5174" w:rsidP="005E5174">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250253">
        <w:rPr>
          <w:rFonts w:ascii="Times New Roman" w:hAnsi="Times New Roman"/>
          <w:color w:val="000000"/>
        </w:rPr>
        <w:t>О</w:t>
      </w:r>
    </w:p>
    <w:p w:rsidR="005E5174" w:rsidRPr="0028621F" w:rsidRDefault="005E5174" w:rsidP="005E5174">
      <w:pPr>
        <w:spacing w:after="0" w:line="240" w:lineRule="auto"/>
        <w:ind w:left="6521"/>
        <w:jc w:val="both"/>
        <w:rPr>
          <w:rFonts w:ascii="Times New Roman" w:hAnsi="Times New Roman"/>
          <w:color w:val="000000"/>
        </w:rPr>
      </w:pPr>
    </w:p>
    <w:p w:rsidR="005E5174" w:rsidRDefault="005E5174" w:rsidP="005E5174">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5E5174" w:rsidRDefault="005E5174" w:rsidP="005E5174">
      <w:pPr>
        <w:spacing w:after="0" w:line="240" w:lineRule="auto"/>
        <w:ind w:left="6521"/>
        <w:rPr>
          <w:rStyle w:val="FontStyle13"/>
        </w:rPr>
      </w:pPr>
      <w:r>
        <w:rPr>
          <w:rStyle w:val="FontStyle13"/>
        </w:rPr>
        <w:t xml:space="preserve">от </w:t>
      </w:r>
      <w:r w:rsidR="00250253">
        <w:rPr>
          <w:rStyle w:val="FontStyle13"/>
        </w:rPr>
        <w:t xml:space="preserve">05.03.2021 </w:t>
      </w:r>
      <w:r>
        <w:rPr>
          <w:rStyle w:val="FontStyle13"/>
        </w:rPr>
        <w:t xml:space="preserve">№ </w:t>
      </w:r>
      <w:r w:rsidR="00250253">
        <w:rPr>
          <w:rStyle w:val="FontStyle13"/>
        </w:rPr>
        <w:t>58</w:t>
      </w:r>
    </w:p>
    <w:p w:rsidR="00250253" w:rsidRDefault="00250253" w:rsidP="00C90004">
      <w:pPr>
        <w:spacing w:after="0" w:line="240" w:lineRule="auto"/>
        <w:rPr>
          <w:rStyle w:val="FontStyle13"/>
        </w:rPr>
      </w:pPr>
    </w:p>
    <w:p w:rsidR="00250253" w:rsidRPr="00250253" w:rsidRDefault="00250253" w:rsidP="00250253">
      <w:pPr>
        <w:pStyle w:val="ConsPlusTitle"/>
        <w:rPr>
          <w:rFonts w:ascii="Times New Roman" w:hAnsi="Times New Roman" w:cs="Times New Roman"/>
          <w:b w:val="0"/>
          <w:sz w:val="22"/>
          <w:szCs w:val="22"/>
        </w:rPr>
      </w:pPr>
      <w:r w:rsidRPr="00250253">
        <w:rPr>
          <w:rFonts w:ascii="Times New Roman" w:hAnsi="Times New Roman" w:cs="Times New Roman"/>
          <w:b w:val="0"/>
          <w:sz w:val="22"/>
          <w:szCs w:val="22"/>
        </w:rPr>
        <w:t xml:space="preserve">                                                                      Форма</w:t>
      </w:r>
    </w:p>
    <w:p w:rsidR="00250253" w:rsidRPr="00250253" w:rsidRDefault="00250253" w:rsidP="00250253">
      <w:pPr>
        <w:pStyle w:val="ConsPlusTitle"/>
        <w:rPr>
          <w:rFonts w:ascii="Times New Roman" w:hAnsi="Times New Roman" w:cs="Times New Roman"/>
          <w:b w:val="0"/>
          <w:sz w:val="22"/>
          <w:szCs w:val="22"/>
        </w:rPr>
      </w:pPr>
    </w:p>
    <w:p w:rsidR="00250253" w:rsidRPr="00250253" w:rsidRDefault="00250253" w:rsidP="00250253">
      <w:pPr>
        <w:pStyle w:val="ConsPlusTitle"/>
        <w:ind w:left="426"/>
        <w:jc w:val="center"/>
        <w:rPr>
          <w:rFonts w:ascii="Times New Roman" w:hAnsi="Times New Roman" w:cs="Times New Roman"/>
          <w:b w:val="0"/>
          <w:sz w:val="22"/>
          <w:szCs w:val="22"/>
        </w:rPr>
      </w:pPr>
      <w:r w:rsidRPr="00250253">
        <w:rPr>
          <w:rFonts w:ascii="Times New Roman" w:hAnsi="Times New Roman" w:cs="Times New Roman"/>
          <w:b w:val="0"/>
          <w:sz w:val="22"/>
          <w:szCs w:val="22"/>
        </w:rPr>
        <w:t>РАЗРЕШЕНИЕ</w:t>
      </w:r>
    </w:p>
    <w:p w:rsidR="00250253" w:rsidRPr="00250253" w:rsidRDefault="00250253" w:rsidP="00250253">
      <w:pPr>
        <w:pStyle w:val="ConsPlusTitle"/>
        <w:ind w:left="426"/>
        <w:jc w:val="center"/>
        <w:rPr>
          <w:rFonts w:ascii="Times New Roman" w:hAnsi="Times New Roman" w:cs="Times New Roman"/>
          <w:b w:val="0"/>
          <w:sz w:val="22"/>
          <w:szCs w:val="22"/>
        </w:rPr>
      </w:pPr>
    </w:p>
    <w:p w:rsidR="00250253" w:rsidRPr="00250253" w:rsidRDefault="00250253" w:rsidP="00250253">
      <w:pPr>
        <w:pStyle w:val="ConsPlusTitle"/>
        <w:ind w:left="426"/>
        <w:jc w:val="center"/>
        <w:rPr>
          <w:rFonts w:ascii="Times New Roman" w:hAnsi="Times New Roman" w:cs="Times New Roman"/>
          <w:b w:val="0"/>
          <w:sz w:val="22"/>
          <w:szCs w:val="22"/>
        </w:rPr>
      </w:pPr>
      <w:r w:rsidRPr="00250253">
        <w:rPr>
          <w:rFonts w:ascii="Times New Roman" w:hAnsi="Times New Roman" w:cs="Times New Roman"/>
          <w:b w:val="0"/>
          <w:sz w:val="22"/>
          <w:szCs w:val="22"/>
        </w:rPr>
        <w:t>на проезд транспортного средства по дорогам общего пользования местного значения вне границ населенных пунктов в границах Тужинского муниципального района в период временного ограничения движения в весенний период 2021 года</w:t>
      </w:r>
    </w:p>
    <w:p w:rsidR="00250253" w:rsidRPr="00250253" w:rsidRDefault="00250253" w:rsidP="00250253">
      <w:pPr>
        <w:pStyle w:val="ConsPlusTitle"/>
        <w:jc w:val="both"/>
        <w:rPr>
          <w:rFonts w:ascii="Times New Roman" w:hAnsi="Times New Roman" w:cs="Times New Roman"/>
          <w:b w:val="0"/>
          <w:sz w:val="22"/>
          <w:szCs w:val="22"/>
        </w:rPr>
      </w:pP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Марка транспортного средства_________________________</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Государственный номер транспортного средства__________</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Владелец транспортного средства_______________________</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Маршрут транспортного средства_______________________</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Дата выдачи_________________________________________</w:t>
      </w:r>
    </w:p>
    <w:p w:rsidR="00250253" w:rsidRPr="00250253" w:rsidRDefault="00250253" w:rsidP="00250253">
      <w:pPr>
        <w:pStyle w:val="ConsPlusTitle"/>
        <w:jc w:val="both"/>
        <w:rPr>
          <w:rFonts w:ascii="Times New Roman" w:hAnsi="Times New Roman" w:cs="Times New Roman"/>
          <w:b w:val="0"/>
          <w:sz w:val="22"/>
          <w:szCs w:val="22"/>
        </w:rPr>
      </w:pPr>
    </w:p>
    <w:p w:rsidR="00250253" w:rsidRPr="00250253" w:rsidRDefault="00250253" w:rsidP="00250253">
      <w:pPr>
        <w:pStyle w:val="ConsPlusTitle"/>
        <w:jc w:val="both"/>
        <w:rPr>
          <w:rFonts w:ascii="Times New Roman" w:hAnsi="Times New Roman" w:cs="Times New Roman"/>
          <w:b w:val="0"/>
          <w:sz w:val="22"/>
          <w:szCs w:val="22"/>
        </w:rPr>
      </w:pPr>
      <w:r w:rsidRPr="00250253">
        <w:rPr>
          <w:rFonts w:ascii="Times New Roman" w:hAnsi="Times New Roman" w:cs="Times New Roman"/>
          <w:b w:val="0"/>
          <w:sz w:val="22"/>
          <w:szCs w:val="22"/>
        </w:rPr>
        <w:t xml:space="preserve">      Уполномоченное должностное </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 xml:space="preserve">лицо администрации </w:t>
      </w:r>
    </w:p>
    <w:p w:rsidR="00250253" w:rsidRPr="00250253" w:rsidRDefault="00250253" w:rsidP="00250253">
      <w:pPr>
        <w:pStyle w:val="ConsPlusTitle"/>
        <w:ind w:left="426"/>
        <w:jc w:val="both"/>
        <w:rPr>
          <w:rFonts w:ascii="Times New Roman" w:hAnsi="Times New Roman" w:cs="Times New Roman"/>
          <w:b w:val="0"/>
          <w:sz w:val="22"/>
          <w:szCs w:val="22"/>
        </w:rPr>
      </w:pPr>
      <w:r w:rsidRPr="00250253">
        <w:rPr>
          <w:rFonts w:ascii="Times New Roman" w:hAnsi="Times New Roman" w:cs="Times New Roman"/>
          <w:b w:val="0"/>
          <w:sz w:val="22"/>
          <w:szCs w:val="22"/>
        </w:rPr>
        <w:t xml:space="preserve">Тужинского муниципального района _____________    ____________       </w:t>
      </w:r>
    </w:p>
    <w:p w:rsidR="005E5174" w:rsidRPr="00C90004" w:rsidRDefault="00250253" w:rsidP="00C90004">
      <w:pPr>
        <w:pStyle w:val="ConsPlusTitle"/>
        <w:jc w:val="both"/>
        <w:rPr>
          <w:rFonts w:ascii="Times New Roman" w:hAnsi="Times New Roman" w:cs="Times New Roman"/>
          <w:b w:val="0"/>
          <w:sz w:val="22"/>
          <w:szCs w:val="22"/>
        </w:rPr>
      </w:pPr>
      <w:r w:rsidRPr="00250253">
        <w:rPr>
          <w:rFonts w:ascii="Times New Roman" w:hAnsi="Times New Roman" w:cs="Times New Roman"/>
          <w:b w:val="0"/>
          <w:sz w:val="22"/>
          <w:szCs w:val="22"/>
        </w:rPr>
        <w:t xml:space="preserve">                                          м.п.                                                      (Ф.И.О)</w:t>
      </w:r>
    </w:p>
    <w:p w:rsidR="005E5174" w:rsidRDefault="005E5174" w:rsidP="005E5174">
      <w:pPr>
        <w:spacing w:after="0" w:line="240" w:lineRule="auto"/>
        <w:jc w:val="center"/>
        <w:rPr>
          <w:rFonts w:ascii="Times New Roman" w:hAnsi="Times New Roman"/>
        </w:rPr>
      </w:pPr>
      <w:r>
        <w:rPr>
          <w:rFonts w:ascii="Times New Roman" w:hAnsi="Times New Roman"/>
        </w:rPr>
        <w:t>___________</w:t>
      </w:r>
    </w:p>
    <w:p w:rsidR="00410F7C" w:rsidRDefault="00410F7C" w:rsidP="00270142">
      <w:pPr>
        <w:spacing w:after="0" w:line="240" w:lineRule="auto"/>
        <w:rPr>
          <w:rFonts w:ascii="Times New Roman" w:hAnsi="Times New Roman"/>
        </w:rPr>
      </w:pPr>
    </w:p>
    <w:p w:rsidR="0090337E" w:rsidRPr="007B22A6" w:rsidRDefault="0090337E" w:rsidP="0090337E">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90337E" w:rsidRPr="007B22A6" w:rsidRDefault="0090337E" w:rsidP="0090337E">
      <w:pPr>
        <w:pStyle w:val="a4"/>
        <w:jc w:val="center"/>
        <w:rPr>
          <w:rFonts w:ascii="Times New Roman" w:hAnsi="Times New Roman"/>
          <w:b/>
          <w:lang w:val="ru-RU"/>
        </w:rPr>
      </w:pPr>
      <w:r w:rsidRPr="007B22A6">
        <w:rPr>
          <w:rFonts w:ascii="Times New Roman" w:hAnsi="Times New Roman"/>
          <w:b/>
          <w:lang w:val="ru-RU"/>
        </w:rPr>
        <w:t>КИРОВСКОЙ ОБЛАСТИ</w:t>
      </w:r>
    </w:p>
    <w:p w:rsidR="0090337E" w:rsidRPr="007B22A6" w:rsidRDefault="0090337E" w:rsidP="0090337E">
      <w:pPr>
        <w:pStyle w:val="a4"/>
        <w:jc w:val="center"/>
        <w:rPr>
          <w:rFonts w:ascii="Times New Roman" w:hAnsi="Times New Roman"/>
          <w:lang w:val="ru-RU"/>
        </w:rPr>
      </w:pPr>
    </w:p>
    <w:p w:rsidR="0090337E" w:rsidRPr="007B22A6" w:rsidRDefault="0090337E" w:rsidP="0090337E">
      <w:pPr>
        <w:pStyle w:val="a4"/>
        <w:jc w:val="center"/>
        <w:rPr>
          <w:rFonts w:ascii="Times New Roman" w:hAnsi="Times New Roman"/>
          <w:b/>
          <w:lang w:val="ru-RU"/>
        </w:rPr>
      </w:pPr>
      <w:r w:rsidRPr="007B22A6">
        <w:rPr>
          <w:rFonts w:ascii="Times New Roman" w:hAnsi="Times New Roman"/>
          <w:b/>
          <w:lang w:val="ru-RU"/>
        </w:rPr>
        <w:t>РЕШЕНИЕ</w:t>
      </w:r>
    </w:p>
    <w:p w:rsidR="0090337E" w:rsidRPr="007B22A6" w:rsidRDefault="0090337E" w:rsidP="0090337E">
      <w:pPr>
        <w:pStyle w:val="a4"/>
        <w:jc w:val="center"/>
        <w:rPr>
          <w:rFonts w:ascii="Times New Roman" w:hAnsi="Times New Roman"/>
          <w:lang w:val="ru-RU"/>
        </w:rPr>
      </w:pPr>
    </w:p>
    <w:tbl>
      <w:tblPr>
        <w:tblW w:w="0" w:type="auto"/>
        <w:tblLook w:val="04A0"/>
      </w:tblPr>
      <w:tblGrid>
        <w:gridCol w:w="2235"/>
        <w:gridCol w:w="5244"/>
        <w:gridCol w:w="2516"/>
      </w:tblGrid>
      <w:tr w:rsidR="0090337E" w:rsidRPr="00023B2A" w:rsidTr="00C721DB">
        <w:tc>
          <w:tcPr>
            <w:tcW w:w="2235" w:type="dxa"/>
            <w:tcBorders>
              <w:bottom w:val="single" w:sz="4" w:space="0" w:color="auto"/>
            </w:tcBorders>
          </w:tcPr>
          <w:p w:rsidR="0090337E" w:rsidRPr="00023B2A" w:rsidRDefault="00410F7C" w:rsidP="00C721DB">
            <w:pPr>
              <w:pStyle w:val="a4"/>
              <w:jc w:val="center"/>
              <w:rPr>
                <w:rFonts w:ascii="Times New Roman" w:hAnsi="Times New Roman"/>
                <w:lang w:val="ru-RU"/>
              </w:rPr>
            </w:pPr>
            <w:r>
              <w:rPr>
                <w:rFonts w:ascii="Times New Roman" w:hAnsi="Times New Roman"/>
                <w:lang w:val="ru-RU"/>
              </w:rPr>
              <w:t>26.02.2021</w:t>
            </w:r>
          </w:p>
        </w:tc>
        <w:tc>
          <w:tcPr>
            <w:tcW w:w="5244" w:type="dxa"/>
          </w:tcPr>
          <w:p w:rsidR="0090337E" w:rsidRPr="00023B2A" w:rsidRDefault="0090337E" w:rsidP="00C721D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90337E" w:rsidRPr="007B22A6" w:rsidRDefault="00410F7C" w:rsidP="00C721DB">
            <w:pPr>
              <w:pStyle w:val="a4"/>
              <w:jc w:val="center"/>
              <w:rPr>
                <w:rFonts w:ascii="Times New Roman" w:hAnsi="Times New Roman"/>
                <w:lang w:val="ru-RU"/>
              </w:rPr>
            </w:pPr>
            <w:r>
              <w:rPr>
                <w:rFonts w:ascii="Times New Roman" w:hAnsi="Times New Roman"/>
                <w:lang w:val="ru-RU"/>
              </w:rPr>
              <w:t>54/391</w:t>
            </w:r>
          </w:p>
        </w:tc>
      </w:tr>
    </w:tbl>
    <w:p w:rsidR="0090337E" w:rsidRPr="00023B2A" w:rsidRDefault="0090337E" w:rsidP="0090337E">
      <w:pPr>
        <w:pStyle w:val="a4"/>
        <w:jc w:val="center"/>
        <w:rPr>
          <w:rFonts w:ascii="Times New Roman" w:hAnsi="Times New Roman"/>
          <w:lang w:val="ru-RU"/>
        </w:rPr>
      </w:pPr>
      <w:r w:rsidRPr="00023B2A">
        <w:rPr>
          <w:rFonts w:ascii="Times New Roman" w:hAnsi="Times New Roman"/>
          <w:lang w:val="ru-RU"/>
        </w:rPr>
        <w:t>пгт Тужа</w:t>
      </w:r>
    </w:p>
    <w:p w:rsidR="0090337E" w:rsidRDefault="0090337E" w:rsidP="0090337E">
      <w:pPr>
        <w:spacing w:after="0" w:line="240" w:lineRule="auto"/>
        <w:jc w:val="center"/>
        <w:rPr>
          <w:rFonts w:ascii="Times New Roman" w:hAnsi="Times New Roman"/>
          <w:b/>
        </w:rPr>
      </w:pPr>
    </w:p>
    <w:p w:rsidR="00410F7C" w:rsidRPr="00410F7C" w:rsidRDefault="00410F7C" w:rsidP="00410F7C">
      <w:pPr>
        <w:spacing w:after="0"/>
        <w:jc w:val="center"/>
        <w:rPr>
          <w:rFonts w:ascii="Times New Roman" w:hAnsi="Times New Roman" w:cs="Times New Roman"/>
          <w:b/>
        </w:rPr>
      </w:pPr>
      <w:r w:rsidRPr="00410F7C">
        <w:rPr>
          <w:rFonts w:ascii="Times New Roman" w:hAnsi="Times New Roman" w:cs="Times New Roman"/>
          <w:b/>
        </w:rPr>
        <w:t>Об итогах работы Контрольно-счетной комиссии Тужинского муниципального района за 2020 год</w:t>
      </w:r>
    </w:p>
    <w:p w:rsidR="0090337E" w:rsidRPr="00410F7C" w:rsidRDefault="0090337E" w:rsidP="00410F7C">
      <w:pPr>
        <w:pStyle w:val="a4"/>
        <w:ind w:firstLine="709"/>
        <w:jc w:val="both"/>
        <w:rPr>
          <w:rFonts w:ascii="Times New Roman" w:hAnsi="Times New Roman"/>
          <w:lang w:val="ru-RU"/>
        </w:rPr>
      </w:pP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17 Положения о Контрольно-счетной комиссии Тужинского муниципального района, утвержденного решением Тужинской районной Думы </w:t>
      </w:r>
      <w:r>
        <w:rPr>
          <w:rFonts w:ascii="Times New Roman" w:hAnsi="Times New Roman" w:cs="Times New Roman"/>
        </w:rPr>
        <w:br/>
      </w:r>
      <w:r w:rsidRPr="00410F7C">
        <w:rPr>
          <w:rFonts w:ascii="Times New Roman" w:hAnsi="Times New Roman" w:cs="Times New Roman"/>
        </w:rPr>
        <w:t>от 28.11.2011 № 12/70, заслушав отчет о работе председателя Контрольно-счетной комиссии Тужинского муниципального района за 2020 год, Тужинская районная Дума РЕШИЛА:</w:t>
      </w:r>
    </w:p>
    <w:p w:rsidR="00410F7C" w:rsidRPr="00410F7C" w:rsidRDefault="00410F7C" w:rsidP="00410F7C">
      <w:pPr>
        <w:pStyle w:val="a7"/>
        <w:widowControl/>
        <w:numPr>
          <w:ilvl w:val="0"/>
          <w:numId w:val="29"/>
        </w:numPr>
        <w:suppressAutoHyphens w:val="0"/>
        <w:ind w:left="0" w:firstLine="709"/>
        <w:jc w:val="both"/>
        <w:rPr>
          <w:rFonts w:cs="Times New Roman"/>
          <w:sz w:val="22"/>
          <w:szCs w:val="22"/>
        </w:rPr>
      </w:pPr>
      <w:r w:rsidRPr="00410F7C">
        <w:rPr>
          <w:rFonts w:cs="Times New Roman"/>
          <w:sz w:val="22"/>
          <w:szCs w:val="22"/>
        </w:rPr>
        <w:t>Отчет об итогах работы Контрольно-счетной комиссии Тужинского муниципального района за 2020 год принять к сведению.</w:t>
      </w:r>
    </w:p>
    <w:p w:rsidR="00410F7C" w:rsidRPr="00410F7C" w:rsidRDefault="00410F7C" w:rsidP="00410F7C">
      <w:pPr>
        <w:pStyle w:val="a7"/>
        <w:widowControl/>
        <w:numPr>
          <w:ilvl w:val="0"/>
          <w:numId w:val="29"/>
        </w:numPr>
        <w:suppressAutoHyphens w:val="0"/>
        <w:ind w:left="0" w:firstLine="709"/>
        <w:jc w:val="both"/>
        <w:rPr>
          <w:rFonts w:cs="Times New Roman"/>
          <w:sz w:val="22"/>
          <w:szCs w:val="22"/>
        </w:rPr>
      </w:pPr>
      <w:r w:rsidRPr="00410F7C">
        <w:rPr>
          <w:rFonts w:cs="Times New Roman"/>
          <w:sz w:val="22"/>
          <w:szCs w:val="22"/>
        </w:rPr>
        <w:t>Председателю Контрольно-счетной комиссии Тужинского муниципального района (Таймаров А.С.) предоставлять информацию о результатах проводимых контрольных и экспертно-аналитических мероприятий в районную Думу и главе района.</w:t>
      </w:r>
    </w:p>
    <w:p w:rsidR="00410F7C" w:rsidRPr="00410F7C" w:rsidRDefault="00410F7C" w:rsidP="00410F7C">
      <w:pPr>
        <w:numPr>
          <w:ilvl w:val="0"/>
          <w:numId w:val="29"/>
        </w:numPr>
        <w:autoSpaceDE w:val="0"/>
        <w:autoSpaceDN w:val="0"/>
        <w:adjustRightInd w:val="0"/>
        <w:spacing w:after="0" w:line="240" w:lineRule="auto"/>
        <w:ind w:left="0" w:firstLine="709"/>
        <w:jc w:val="both"/>
        <w:outlineLvl w:val="0"/>
        <w:rPr>
          <w:rFonts w:ascii="Times New Roman" w:hAnsi="Times New Roman" w:cs="Times New Roman"/>
        </w:rPr>
      </w:pPr>
      <w:r w:rsidRPr="00410F7C">
        <w:rPr>
          <w:rFonts w:ascii="Times New Roman" w:hAnsi="Times New Roman" w:cs="Times New Roman"/>
        </w:rPr>
        <w:t>Отчет председателя Контрольно-счетной комиссии Тужинского муниципального района разместить на официальном сайте Тужинского района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90337E" w:rsidRPr="00240888" w:rsidRDefault="0090337E" w:rsidP="0090337E">
      <w:pPr>
        <w:spacing w:after="0" w:line="240" w:lineRule="auto"/>
        <w:contextualSpacing/>
        <w:jc w:val="both"/>
        <w:rPr>
          <w:rFonts w:ascii="Times New Roman" w:hAnsi="Times New Roman"/>
          <w:sz w:val="20"/>
          <w:szCs w:val="20"/>
        </w:rPr>
      </w:pPr>
    </w:p>
    <w:p w:rsidR="0090337E" w:rsidRPr="00240888" w:rsidRDefault="0090337E" w:rsidP="0090337E">
      <w:pPr>
        <w:spacing w:after="0" w:line="240" w:lineRule="auto"/>
        <w:rPr>
          <w:rFonts w:ascii="Times New Roman" w:hAnsi="Times New Roman"/>
        </w:rPr>
      </w:pPr>
      <w:r w:rsidRPr="00240888">
        <w:rPr>
          <w:rFonts w:ascii="Times New Roman" w:hAnsi="Times New Roman"/>
        </w:rPr>
        <w:t>Председатель Тужинской</w:t>
      </w:r>
    </w:p>
    <w:p w:rsidR="0090337E" w:rsidRPr="007B22A6" w:rsidRDefault="0090337E" w:rsidP="0090337E">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008F2882">
        <w:rPr>
          <w:rFonts w:ascii="Times New Roman" w:hAnsi="Times New Roman"/>
        </w:rPr>
        <w:t>Э.Н. Багаев</w:t>
      </w:r>
    </w:p>
    <w:p w:rsidR="0090337E" w:rsidRDefault="0090337E" w:rsidP="0090337E">
      <w:pPr>
        <w:spacing w:after="0" w:line="240" w:lineRule="auto"/>
        <w:jc w:val="both"/>
        <w:rPr>
          <w:rFonts w:ascii="Times New Roman" w:hAnsi="Times New Roman"/>
          <w:color w:val="000000"/>
        </w:rPr>
      </w:pPr>
    </w:p>
    <w:p w:rsidR="0090337E" w:rsidRPr="00613028" w:rsidRDefault="00C513C1" w:rsidP="0090337E">
      <w:pPr>
        <w:spacing w:after="0" w:line="240" w:lineRule="auto"/>
        <w:jc w:val="both"/>
        <w:rPr>
          <w:rFonts w:ascii="Times New Roman" w:hAnsi="Times New Roman"/>
          <w:color w:val="000000"/>
        </w:rPr>
      </w:pPr>
      <w:r>
        <w:rPr>
          <w:rFonts w:ascii="Times New Roman" w:hAnsi="Times New Roman"/>
          <w:color w:val="000000"/>
        </w:rPr>
        <w:t>Глава</w:t>
      </w:r>
      <w:r w:rsidR="0090337E" w:rsidRPr="00613028">
        <w:rPr>
          <w:rFonts w:ascii="Times New Roman" w:hAnsi="Times New Roman"/>
          <w:color w:val="000000"/>
        </w:rPr>
        <w:t xml:space="preserve"> Тужинского </w:t>
      </w:r>
    </w:p>
    <w:p w:rsidR="0090337E" w:rsidRDefault="0090337E" w:rsidP="0090337E">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 xml:space="preserve">айона    </w:t>
      </w:r>
      <w:r w:rsidR="00C513C1">
        <w:rPr>
          <w:rFonts w:ascii="Times New Roman" w:hAnsi="Times New Roman"/>
          <w:color w:val="000000"/>
        </w:rPr>
        <w:t>Л.В. Бледных</w:t>
      </w:r>
    </w:p>
    <w:p w:rsidR="0090337E" w:rsidRDefault="0090337E" w:rsidP="008F2882">
      <w:pPr>
        <w:spacing w:after="0" w:line="240" w:lineRule="auto"/>
        <w:ind w:right="-1"/>
        <w:rPr>
          <w:rFonts w:ascii="Times New Roman" w:hAnsi="Times New Roman"/>
        </w:rPr>
      </w:pPr>
    </w:p>
    <w:p w:rsidR="00FC164D" w:rsidRDefault="00FC164D" w:rsidP="008F2882">
      <w:pPr>
        <w:spacing w:after="0" w:line="240" w:lineRule="auto"/>
        <w:ind w:right="-1"/>
        <w:rPr>
          <w:rFonts w:ascii="Times New Roman" w:hAnsi="Times New Roman"/>
        </w:rPr>
      </w:pPr>
    </w:p>
    <w:p w:rsidR="0090337E" w:rsidRDefault="0090337E" w:rsidP="0090337E">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90337E" w:rsidRPr="00597811" w:rsidRDefault="0090337E" w:rsidP="008F2882">
      <w:pPr>
        <w:spacing w:after="0" w:line="240" w:lineRule="auto"/>
        <w:ind w:right="-1"/>
        <w:rPr>
          <w:rFonts w:ascii="Times New Roman" w:hAnsi="Times New Roman"/>
        </w:rPr>
      </w:pPr>
    </w:p>
    <w:p w:rsidR="0090337E" w:rsidRDefault="008F2882" w:rsidP="0090337E">
      <w:pPr>
        <w:spacing w:after="0" w:line="240" w:lineRule="auto"/>
        <w:ind w:left="6237" w:right="-1"/>
        <w:rPr>
          <w:rFonts w:ascii="Times New Roman" w:hAnsi="Times New Roman"/>
        </w:rPr>
      </w:pPr>
      <w:r>
        <w:rPr>
          <w:rFonts w:ascii="Times New Roman" w:hAnsi="Times New Roman"/>
        </w:rPr>
        <w:t xml:space="preserve">к </w:t>
      </w:r>
      <w:r w:rsidR="0090337E" w:rsidRPr="00597811">
        <w:rPr>
          <w:rFonts w:ascii="Times New Roman" w:hAnsi="Times New Roman"/>
        </w:rPr>
        <w:t>реше</w:t>
      </w:r>
      <w:r w:rsidR="0090337E">
        <w:rPr>
          <w:rFonts w:ascii="Times New Roman" w:hAnsi="Times New Roman"/>
        </w:rPr>
        <w:t>ни</w:t>
      </w:r>
      <w:r>
        <w:rPr>
          <w:rFonts w:ascii="Times New Roman" w:hAnsi="Times New Roman"/>
        </w:rPr>
        <w:t xml:space="preserve">ю Тужинской районной Думы </w:t>
      </w:r>
      <w:r w:rsidR="0090337E">
        <w:rPr>
          <w:rFonts w:ascii="Times New Roman" w:hAnsi="Times New Roman"/>
        </w:rPr>
        <w:t>от</w:t>
      </w:r>
      <w:r>
        <w:rPr>
          <w:rFonts w:ascii="Times New Roman" w:hAnsi="Times New Roman"/>
        </w:rPr>
        <w:t xml:space="preserve"> </w:t>
      </w:r>
      <w:r w:rsidR="00410F7C">
        <w:rPr>
          <w:rFonts w:ascii="Times New Roman" w:hAnsi="Times New Roman"/>
        </w:rPr>
        <w:t xml:space="preserve">26.02.2021 </w:t>
      </w:r>
      <w:r w:rsidR="0090337E" w:rsidRPr="00597811">
        <w:rPr>
          <w:rFonts w:ascii="Times New Roman" w:hAnsi="Times New Roman"/>
        </w:rPr>
        <w:t xml:space="preserve">№ </w:t>
      </w:r>
      <w:r w:rsidR="00410F7C">
        <w:rPr>
          <w:rFonts w:ascii="Times New Roman" w:hAnsi="Times New Roman"/>
        </w:rPr>
        <w:t>54/391</w:t>
      </w:r>
    </w:p>
    <w:p w:rsidR="0090337E" w:rsidRDefault="0090337E" w:rsidP="0090337E">
      <w:pPr>
        <w:spacing w:after="0" w:line="240" w:lineRule="auto"/>
        <w:contextualSpacing/>
        <w:jc w:val="both"/>
        <w:rPr>
          <w:rFonts w:ascii="Times New Roman" w:hAnsi="Times New Roman"/>
          <w:sz w:val="20"/>
          <w:szCs w:val="20"/>
        </w:rPr>
      </w:pPr>
    </w:p>
    <w:p w:rsidR="00410F7C" w:rsidRDefault="00410F7C" w:rsidP="00410F7C">
      <w:pPr>
        <w:spacing w:after="0" w:line="240" w:lineRule="auto"/>
        <w:jc w:val="center"/>
        <w:rPr>
          <w:rFonts w:ascii="Times New Roman" w:hAnsi="Times New Roman" w:cs="Times New Roman"/>
          <w:b/>
        </w:rPr>
      </w:pPr>
      <w:r w:rsidRPr="00410F7C">
        <w:rPr>
          <w:rFonts w:ascii="Times New Roman" w:hAnsi="Times New Roman" w:cs="Times New Roman"/>
          <w:b/>
        </w:rPr>
        <w:t xml:space="preserve">Отчет об итогах работы Контрольно-счетной комиссии Тужинского муниципального района </w:t>
      </w:r>
      <w:r>
        <w:rPr>
          <w:rFonts w:ascii="Times New Roman" w:hAnsi="Times New Roman" w:cs="Times New Roman"/>
          <w:b/>
        </w:rPr>
        <w:br/>
      </w:r>
      <w:r w:rsidRPr="00410F7C">
        <w:rPr>
          <w:rFonts w:ascii="Times New Roman" w:hAnsi="Times New Roman" w:cs="Times New Roman"/>
          <w:b/>
        </w:rPr>
        <w:t>за 2020 год</w:t>
      </w:r>
    </w:p>
    <w:p w:rsidR="00FC164D" w:rsidRPr="00410F7C" w:rsidRDefault="00FC164D" w:rsidP="00410F7C">
      <w:pPr>
        <w:spacing w:after="0" w:line="240" w:lineRule="auto"/>
        <w:jc w:val="center"/>
        <w:rPr>
          <w:rFonts w:ascii="Times New Roman" w:hAnsi="Times New Roman" w:cs="Times New Roman"/>
          <w:b/>
        </w:rPr>
      </w:pP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Контрольно-счётная комиссия Тужинского муниципального района (далее – КСК) в 2020 году осуществляла контрольные и экспертно-аналитические мероприятия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w:t>
      </w:r>
      <w:r>
        <w:rPr>
          <w:rFonts w:ascii="Times New Roman" w:hAnsi="Times New Roman" w:cs="Times New Roman"/>
        </w:rPr>
        <w:br/>
      </w:r>
      <w:r w:rsidRPr="00410F7C">
        <w:rPr>
          <w:rFonts w:ascii="Times New Roman" w:hAnsi="Times New Roman" w:cs="Times New Roman"/>
        </w:rPr>
        <w:t>и муниципа</w:t>
      </w:r>
      <w:r>
        <w:rPr>
          <w:rFonts w:ascii="Times New Roman" w:hAnsi="Times New Roman" w:cs="Times New Roman"/>
        </w:rPr>
        <w:t xml:space="preserve">льных образований», Положением </w:t>
      </w:r>
      <w:r w:rsidRPr="00410F7C">
        <w:rPr>
          <w:rFonts w:ascii="Times New Roman" w:hAnsi="Times New Roman" w:cs="Times New Roman"/>
        </w:rPr>
        <w:t>о Контрольно-счётной комиссии Тужинского муниципального района, утверждённым решением Тужинской районной Думы от 28.11.2011 № 12/70, планом работы КСК на 2020 год.</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Проведено 65контрольных и экспертно-аналитических мероприятий.</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По результатам контрольных и экспертно-аналитических мероприятий выявлено31нарушениезаконодательст</w:t>
      </w:r>
      <w:r>
        <w:rPr>
          <w:rFonts w:ascii="Times New Roman" w:hAnsi="Times New Roman" w:cs="Times New Roman"/>
        </w:rPr>
        <w:t xml:space="preserve">ва в финансово-бюджетной сфере </w:t>
      </w:r>
      <w:r w:rsidRPr="00410F7C">
        <w:rPr>
          <w:rFonts w:ascii="Times New Roman" w:hAnsi="Times New Roman" w:cs="Times New Roman"/>
        </w:rPr>
        <w:t>на 18 071тыс. рублей.</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С Контрольно-счётной палатой Кировской области проведено 3совместных мероприятия:</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Проверка законности и результативности использования бюджетных средств, направленных </w:t>
      </w:r>
      <w:r>
        <w:rPr>
          <w:rFonts w:ascii="Times New Roman" w:hAnsi="Times New Roman" w:cs="Times New Roman"/>
        </w:rPr>
        <w:br/>
      </w:r>
      <w:r w:rsidRPr="00410F7C">
        <w:rPr>
          <w:rFonts w:ascii="Times New Roman" w:hAnsi="Times New Roman" w:cs="Times New Roman"/>
        </w:rPr>
        <w:t xml:space="preserve">в 2018-2019 годах на реализацию отдельного мероприятия «Обеспечение реализации проекта </w:t>
      </w:r>
      <w:r>
        <w:rPr>
          <w:rFonts w:ascii="Times New Roman" w:hAnsi="Times New Roman" w:cs="Times New Roman"/>
        </w:rPr>
        <w:br/>
      </w:r>
      <w:r w:rsidRPr="00410F7C">
        <w:rPr>
          <w:rFonts w:ascii="Times New Roman" w:hAnsi="Times New Roman" w:cs="Times New Roman"/>
        </w:rPr>
        <w:t>по поддержке местных инициатив» государственной программы Кировской области «Содействие развитию гражданского общества, поддержка социально ориентированных некоммерческих организаций и укрепле</w:t>
      </w:r>
      <w:r>
        <w:rPr>
          <w:rFonts w:ascii="Times New Roman" w:hAnsi="Times New Roman" w:cs="Times New Roman"/>
        </w:rPr>
        <w:t xml:space="preserve">ние единства российской нации» </w:t>
      </w:r>
      <w:r w:rsidRPr="00410F7C">
        <w:rPr>
          <w:rFonts w:ascii="Times New Roman" w:hAnsi="Times New Roman" w:cs="Times New Roman"/>
        </w:rPr>
        <w:t>на 2013-2021 годы.</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lastRenderedPageBreak/>
        <w:t xml:space="preserve">Проверка законности и результативности использования бюджетных средств, направленных </w:t>
      </w:r>
      <w:r>
        <w:rPr>
          <w:rFonts w:ascii="Times New Roman" w:hAnsi="Times New Roman" w:cs="Times New Roman"/>
        </w:rPr>
        <w:br/>
      </w:r>
      <w:r w:rsidRPr="00410F7C">
        <w:rPr>
          <w:rFonts w:ascii="Times New Roman" w:hAnsi="Times New Roman" w:cs="Times New Roman"/>
        </w:rPr>
        <w:t>на реализацию государственной программы Кировской области «Содействие занятости населения Кировской области» за 2018-2019 годы и истекший период 2020 года.</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Мониторинг реализации регионального проекта «Формирование комфортной городской среды на территории Кировской области» и полноты устранения нарушений, выявленных предыдущей проверкой (далее – Мониторинг).</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В рамках Мониторинга, в администрации Тужинского городского поселения была проведена проверка законности и эффективности использования бюджетных средств на реализацию мероприятий </w:t>
      </w:r>
      <w:r w:rsidRPr="00410F7C">
        <w:rPr>
          <w:rFonts w:ascii="Times New Roman" w:hAnsi="Times New Roman" w:cs="Times New Roman"/>
        </w:rPr>
        <w:br/>
        <w:t>по формированию современной городской среды (далее – ФСГС) за 2019 год (устранение нарушений, выявленных предыдущей проверкой в 2019 году).</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На момент предыдущей проверки (07.10.2019) не были оплачены следующие работы:</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-ремонт асфальтового покрытия</w:t>
      </w:r>
      <w:r>
        <w:rPr>
          <w:rFonts w:ascii="Times New Roman" w:hAnsi="Times New Roman" w:cs="Times New Roman"/>
        </w:rPr>
        <w:t xml:space="preserve"> центральной площади пгт. Тужа </w:t>
      </w:r>
      <w:r w:rsidRPr="00410F7C">
        <w:rPr>
          <w:rFonts w:ascii="Times New Roman" w:hAnsi="Times New Roman" w:cs="Times New Roman"/>
        </w:rPr>
        <w:t>на 2005,1 тыс. рублей. Оплата произведена</w:t>
      </w:r>
      <w:r>
        <w:rPr>
          <w:rFonts w:ascii="Times New Roman" w:hAnsi="Times New Roman" w:cs="Times New Roman"/>
        </w:rPr>
        <w:t xml:space="preserve"> своевременно, (в соответствии </w:t>
      </w:r>
      <w:r w:rsidRPr="00410F7C">
        <w:rPr>
          <w:rFonts w:ascii="Times New Roman" w:hAnsi="Times New Roman" w:cs="Times New Roman"/>
        </w:rPr>
        <w:t>с контрактом) платёжным поручением от 16.10.2019;</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-благоустройство дворовой терри</w:t>
      </w:r>
      <w:r>
        <w:rPr>
          <w:rFonts w:ascii="Times New Roman" w:hAnsi="Times New Roman" w:cs="Times New Roman"/>
        </w:rPr>
        <w:t xml:space="preserve">тории дома № 6 по ул. Невского </w:t>
      </w:r>
      <w:r w:rsidRPr="00410F7C">
        <w:rPr>
          <w:rFonts w:ascii="Times New Roman" w:hAnsi="Times New Roman" w:cs="Times New Roman"/>
        </w:rPr>
        <w:t>в пгт. Тужа на 472,4 тыс. рублей. Оп</w:t>
      </w:r>
      <w:r>
        <w:rPr>
          <w:rFonts w:ascii="Times New Roman" w:hAnsi="Times New Roman" w:cs="Times New Roman"/>
        </w:rPr>
        <w:t xml:space="preserve">лата произведена своевременно, </w:t>
      </w:r>
      <w:r w:rsidRPr="00410F7C">
        <w:rPr>
          <w:rFonts w:ascii="Times New Roman" w:hAnsi="Times New Roman" w:cs="Times New Roman"/>
        </w:rPr>
        <w:t xml:space="preserve">(в соответствии с контрактом) платёжными поручениями </w:t>
      </w:r>
      <w:r>
        <w:rPr>
          <w:rFonts w:ascii="Times New Roman" w:hAnsi="Times New Roman" w:cs="Times New Roman"/>
        </w:rPr>
        <w:br/>
        <w:t xml:space="preserve">от 16.10.2019: </w:t>
      </w:r>
      <w:r w:rsidRPr="00410F7C">
        <w:rPr>
          <w:rFonts w:ascii="Times New Roman" w:hAnsi="Times New Roman" w:cs="Times New Roman"/>
        </w:rPr>
        <w:t>на 73,4 тыс. рублей и на 399 тыс. рублей;</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-благоустройство центральной площади пгт. Тужа с ремонтом ограждения на 1 001,8 тыс. рублей. В соответствии с пунктом 5.1. контракта, оплата выполненных работ должна быть произведена по07.11.2019. Оплата произведена несвоевременно, платёжным поручением от 18.11.2019;</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-благоустройство места для проведения досуга и отдыха различных групп населения пгт. Тужа на 503,5 тыс. рублей. В соответствии с пунктом 5.1. контракта, оплата выполненных работ должна быть произведена по22.10.2019. Оплата произведена несвоевременно, платёжным поручением от 01.11.2019;</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-по благоустройству центральной площади пгт. Тужа. Установка скамьи, качели, вазоны на 440,4 тыс. рублей. В соответствии с пунктом 5.1. контракта, оплата выполненных работ должна быть произведена по 07.11.2019. Оплата произведена несвоевременно, платёжным поручением от 18.11.2019.</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Всего по 3 контрактам на выполнение работ по благоустройству в рамках ФСГС в пгт Тужа </w:t>
      </w:r>
      <w:r>
        <w:rPr>
          <w:rFonts w:ascii="Times New Roman" w:hAnsi="Times New Roman" w:cs="Times New Roman"/>
        </w:rPr>
        <w:br/>
      </w:r>
      <w:r w:rsidRPr="00410F7C">
        <w:rPr>
          <w:rFonts w:ascii="Times New Roman" w:hAnsi="Times New Roman" w:cs="Times New Roman"/>
        </w:rPr>
        <w:t>с нарушением статьи 314 Гражданского кодекса Российской Федерации израсходовано 1945,7 тыс. рублей.</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 xml:space="preserve">В муниципальном казённом учреждении отделе культуры, спорта </w:t>
      </w:r>
      <w:r w:rsidRPr="00410F7C">
        <w:rPr>
          <w:rFonts w:ascii="Times New Roman" w:eastAsia="Times New Roman" w:hAnsi="Times New Roman" w:cs="Times New Roman"/>
        </w:rPr>
        <w:br/>
        <w:t xml:space="preserve">и молодёжной политики проведена проверка расходования бюджетных средств, в рамках ППМИ, </w:t>
      </w:r>
      <w:r>
        <w:rPr>
          <w:rFonts w:ascii="Times New Roman" w:eastAsia="Times New Roman" w:hAnsi="Times New Roman" w:cs="Times New Roman"/>
        </w:rPr>
        <w:br/>
      </w:r>
      <w:r w:rsidRPr="00410F7C">
        <w:rPr>
          <w:rFonts w:ascii="Times New Roman" w:eastAsia="Times New Roman" w:hAnsi="Times New Roman" w:cs="Times New Roman"/>
        </w:rPr>
        <w:t>на ремонт фасада здания муниципального казённого учреждения культуры Тужинского районно</w:t>
      </w:r>
      <w:r>
        <w:rPr>
          <w:rFonts w:ascii="Times New Roman" w:eastAsia="Times New Roman" w:hAnsi="Times New Roman" w:cs="Times New Roman"/>
        </w:rPr>
        <w:t xml:space="preserve">го культурно-досугового центра </w:t>
      </w:r>
      <w:r w:rsidRPr="00410F7C">
        <w:rPr>
          <w:rFonts w:ascii="Times New Roman" w:eastAsia="Times New Roman" w:hAnsi="Times New Roman" w:cs="Times New Roman"/>
        </w:rPr>
        <w:t xml:space="preserve">с благоустройством прилегающей территории, ул. Свободы, д. 14, </w:t>
      </w:r>
      <w:r>
        <w:rPr>
          <w:rFonts w:ascii="Times New Roman" w:eastAsia="Times New Roman" w:hAnsi="Times New Roman" w:cs="Times New Roman"/>
        </w:rPr>
        <w:br/>
      </w:r>
      <w:r w:rsidRPr="00410F7C">
        <w:rPr>
          <w:rFonts w:ascii="Times New Roman" w:eastAsia="Times New Roman" w:hAnsi="Times New Roman" w:cs="Times New Roman"/>
        </w:rPr>
        <w:t>пгт. Тужа.</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Муниципальное казённое учреждение культуры Тужинский районный культурно – досуговый центр (далее – Заказчик) и Общество с ограниченной ответственностью «Антикор Строй Групп»</w:t>
      </w:r>
      <w:r>
        <w:rPr>
          <w:rFonts w:ascii="Times New Roman" w:eastAsia="Times New Roman" w:hAnsi="Times New Roman" w:cs="Times New Roman"/>
        </w:rPr>
        <w:t xml:space="preserve"> </w:t>
      </w:r>
      <w:r w:rsidRPr="00410F7C">
        <w:rPr>
          <w:rFonts w:ascii="Times New Roman" w:eastAsia="Times New Roman" w:hAnsi="Times New Roman" w:cs="Times New Roman"/>
        </w:rPr>
        <w:t>(далее – Подрядчик) заключили муниципальный контракт от 03.07.2019 на выполнение работ, на 2 917 тыс. рублей. Срок выполнения до 30.09.2019</w:t>
      </w:r>
      <w:r>
        <w:rPr>
          <w:rFonts w:ascii="Times New Roman" w:eastAsia="Times New Roman" w:hAnsi="Times New Roman" w:cs="Times New Roman"/>
        </w:rPr>
        <w:t xml:space="preserve">.Фактически выполненные работы </w:t>
      </w:r>
      <w:r w:rsidRPr="00410F7C">
        <w:rPr>
          <w:rFonts w:ascii="Times New Roman" w:eastAsia="Times New Roman" w:hAnsi="Times New Roman" w:cs="Times New Roman"/>
        </w:rPr>
        <w:t>(на 2139,5 тыс.рублей) приняты на основании акта о приёмке выполненных работ от 25.12.2019.</w:t>
      </w:r>
    </w:p>
    <w:p w:rsidR="00410F7C" w:rsidRPr="00410F7C" w:rsidRDefault="00410F7C" w:rsidP="00410F7C">
      <w:pPr>
        <w:tabs>
          <w:tab w:val="left" w:pos="406"/>
        </w:tabs>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 xml:space="preserve">С нарушением статьи 314 Гражданского кодекса Российской Федерации выполнено работ </w:t>
      </w:r>
      <w:r>
        <w:rPr>
          <w:rFonts w:ascii="Times New Roman" w:eastAsia="Times New Roman" w:hAnsi="Times New Roman" w:cs="Times New Roman"/>
        </w:rPr>
        <w:br/>
      </w:r>
      <w:r w:rsidRPr="00410F7C">
        <w:rPr>
          <w:rFonts w:ascii="Times New Roman" w:eastAsia="Times New Roman" w:hAnsi="Times New Roman" w:cs="Times New Roman"/>
        </w:rPr>
        <w:t>на 2 139,5 тыс.рублей.</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В соответствии с пунктом 2.5. контракта, оплата за выполненные работы должна быть произведена до 23.01.2020.</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Расчёты с Подрядчиком за выполнение работ (местный бюджет, население, спонсоры) Заказчик произвёл своевременно.</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Платёжное поручение от 25.12.2019 на 347,4 тыс. рублей.</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В 2020 году расчёт с Подрядчиком за выполнение работ (субсидия из областного бюджета) произведён несвоевременно.</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Платёжное поручение от 03.02.2020 на 1 792 тыс. рублей.</w:t>
      </w:r>
    </w:p>
    <w:p w:rsidR="00410F7C" w:rsidRPr="00410F7C" w:rsidRDefault="00410F7C" w:rsidP="00410F7C">
      <w:pPr>
        <w:tabs>
          <w:tab w:val="left" w:pos="406"/>
        </w:tabs>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С нарушением статьи 314 Гражданского кодекса Российской Федерации израсходовано 1 792 тыс. рублей.</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 xml:space="preserve">На основании ч. 8 ст. 95 Закона № 44-ФЗ Заказчик и Подрядчик заключили Соглашение </w:t>
      </w:r>
      <w:r>
        <w:rPr>
          <w:rFonts w:ascii="Times New Roman" w:eastAsia="Times New Roman" w:hAnsi="Times New Roman" w:cs="Times New Roman"/>
        </w:rPr>
        <w:br/>
      </w:r>
      <w:r w:rsidRPr="00410F7C">
        <w:rPr>
          <w:rFonts w:ascii="Times New Roman" w:eastAsia="Times New Roman" w:hAnsi="Times New Roman" w:cs="Times New Roman"/>
        </w:rPr>
        <w:t>о расторжении Контракта от 23.12.2019.</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t>Обязательства в оставшейся части</w:t>
      </w:r>
      <w:r>
        <w:rPr>
          <w:rFonts w:ascii="Times New Roman" w:eastAsia="Times New Roman" w:hAnsi="Times New Roman" w:cs="Times New Roman"/>
        </w:rPr>
        <w:t xml:space="preserve"> на 777,5 тыс. рублей Заказчик </w:t>
      </w:r>
      <w:r w:rsidRPr="00410F7C">
        <w:rPr>
          <w:rFonts w:ascii="Times New Roman" w:eastAsia="Times New Roman" w:hAnsi="Times New Roman" w:cs="Times New Roman"/>
        </w:rPr>
        <w:t>и Подрядчик прекратили.</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В 2020 году оставшиеся виды работ осуществлялись другим подрядчиком, по другому контракту. Работы выполнены своевременно, оплата выполненных работ произведена своевременно </w:t>
      </w:r>
      <w:r>
        <w:rPr>
          <w:rFonts w:ascii="Times New Roman" w:hAnsi="Times New Roman" w:cs="Times New Roman"/>
        </w:rPr>
        <w:br/>
      </w:r>
      <w:r w:rsidRPr="00410F7C">
        <w:rPr>
          <w:rFonts w:ascii="Times New Roman" w:hAnsi="Times New Roman" w:cs="Times New Roman"/>
        </w:rPr>
        <w:t>(в соответствии с контрактом).</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В</w:t>
      </w:r>
      <w:r w:rsidRPr="00410F7C">
        <w:rPr>
          <w:rFonts w:ascii="Times New Roman" w:eastAsia="Times New Roman" w:hAnsi="Times New Roman" w:cs="Times New Roman"/>
        </w:rPr>
        <w:t xml:space="preserve"> Тужинском городском поселении проведена проверка расходования бюджетных средств </w:t>
      </w:r>
      <w:r>
        <w:rPr>
          <w:rFonts w:ascii="Times New Roman" w:eastAsia="Times New Roman" w:hAnsi="Times New Roman" w:cs="Times New Roman"/>
        </w:rPr>
        <w:br/>
      </w:r>
      <w:r w:rsidRPr="00410F7C">
        <w:rPr>
          <w:rFonts w:ascii="Times New Roman" w:eastAsia="Times New Roman" w:hAnsi="Times New Roman" w:cs="Times New Roman"/>
        </w:rPr>
        <w:t>на ППМИ 2019 года:</w:t>
      </w:r>
    </w:p>
    <w:p w:rsidR="00410F7C" w:rsidRPr="00410F7C" w:rsidRDefault="00410F7C" w:rsidP="00410F7C">
      <w:pPr>
        <w:spacing w:after="0" w:line="240" w:lineRule="auto"/>
        <w:ind w:firstLine="709"/>
        <w:jc w:val="both"/>
        <w:rPr>
          <w:rFonts w:ascii="Times New Roman" w:eastAsia="Times New Roman" w:hAnsi="Times New Roman" w:cs="Times New Roman"/>
        </w:rPr>
      </w:pPr>
      <w:r w:rsidRPr="00410F7C">
        <w:rPr>
          <w:rFonts w:ascii="Times New Roman" w:eastAsia="Times New Roman" w:hAnsi="Times New Roman" w:cs="Times New Roman"/>
        </w:rPr>
        <w:lastRenderedPageBreak/>
        <w:t>ремонт проезжей части улицы Фокина с устройством контейнерных площадок для сбора мусора, пгт Тужа (Мероприятие № 1);</w:t>
      </w:r>
    </w:p>
    <w:p w:rsidR="00410F7C" w:rsidRPr="00410F7C" w:rsidRDefault="00410F7C" w:rsidP="00410F7C">
      <w:pPr>
        <w:pStyle w:val="a7"/>
        <w:ind w:left="0" w:firstLine="709"/>
        <w:jc w:val="both"/>
        <w:rPr>
          <w:rFonts w:cs="Times New Roman"/>
          <w:color w:val="262626" w:themeColor="text1" w:themeTint="D9"/>
          <w:sz w:val="22"/>
          <w:szCs w:val="22"/>
        </w:rPr>
      </w:pPr>
      <w:r w:rsidRPr="00410F7C">
        <w:rPr>
          <w:rFonts w:cs="Times New Roman"/>
          <w:color w:val="262626" w:themeColor="text1" w:themeTint="D9"/>
          <w:sz w:val="22"/>
          <w:szCs w:val="22"/>
        </w:rPr>
        <w:t>устройство памятника погибшим воинам-землякам и благоустройство прилегающей территории, дер. Покста (Мероприятие № 2).</w:t>
      </w:r>
    </w:p>
    <w:p w:rsidR="00410F7C" w:rsidRPr="00410F7C" w:rsidRDefault="00410F7C" w:rsidP="00410F7C">
      <w:pPr>
        <w:pStyle w:val="a7"/>
        <w:ind w:left="0" w:firstLine="709"/>
        <w:jc w:val="both"/>
        <w:rPr>
          <w:rFonts w:cs="Times New Roman"/>
          <w:color w:val="262626" w:themeColor="text1" w:themeTint="D9"/>
          <w:sz w:val="22"/>
          <w:szCs w:val="22"/>
        </w:rPr>
      </w:pPr>
      <w:r w:rsidRPr="00410F7C">
        <w:rPr>
          <w:rFonts w:cs="Times New Roman"/>
          <w:color w:val="262626" w:themeColor="text1" w:themeTint="D9"/>
          <w:sz w:val="22"/>
          <w:szCs w:val="22"/>
        </w:rPr>
        <w:t>Все работы по проектам были в</w:t>
      </w:r>
      <w:r>
        <w:rPr>
          <w:rFonts w:cs="Times New Roman"/>
          <w:color w:val="262626" w:themeColor="text1" w:themeTint="D9"/>
          <w:sz w:val="22"/>
          <w:szCs w:val="22"/>
        </w:rPr>
        <w:t xml:space="preserve">ыполнены несвоевременно. Всего </w:t>
      </w:r>
      <w:r w:rsidRPr="00410F7C">
        <w:rPr>
          <w:rFonts w:cs="Times New Roman"/>
          <w:color w:val="262626" w:themeColor="text1" w:themeTint="D9"/>
          <w:sz w:val="22"/>
          <w:szCs w:val="22"/>
        </w:rPr>
        <w:t>с нарушением статьи 314 Гражданского кодекса Российской Федерации выполнено работ на1 990 тыс. рублей.</w:t>
      </w:r>
    </w:p>
    <w:p w:rsidR="00410F7C" w:rsidRPr="00410F7C" w:rsidRDefault="00410F7C" w:rsidP="00410F7C">
      <w:pPr>
        <w:pStyle w:val="a7"/>
        <w:ind w:left="0" w:firstLine="709"/>
        <w:jc w:val="both"/>
        <w:rPr>
          <w:rFonts w:cs="Times New Roman"/>
          <w:color w:val="262626" w:themeColor="text1" w:themeTint="D9"/>
          <w:sz w:val="22"/>
          <w:szCs w:val="22"/>
        </w:rPr>
      </w:pPr>
      <w:r w:rsidRPr="00410F7C">
        <w:rPr>
          <w:rFonts w:cs="Times New Roman"/>
          <w:color w:val="262626" w:themeColor="text1" w:themeTint="D9"/>
          <w:sz w:val="22"/>
          <w:szCs w:val="22"/>
        </w:rPr>
        <w:t xml:space="preserve">В нарушение статьи 34 Закона № 44-ФЗ, пунктов 7.4. контрактов на выполнение Мероприятия </w:t>
      </w:r>
      <w:r>
        <w:rPr>
          <w:rFonts w:cs="Times New Roman"/>
          <w:color w:val="262626" w:themeColor="text1" w:themeTint="D9"/>
          <w:sz w:val="22"/>
          <w:szCs w:val="22"/>
        </w:rPr>
        <w:br/>
      </w:r>
      <w:r w:rsidRPr="00410F7C">
        <w:rPr>
          <w:rFonts w:cs="Times New Roman"/>
          <w:color w:val="262626" w:themeColor="text1" w:themeTint="D9"/>
          <w:sz w:val="22"/>
          <w:szCs w:val="22"/>
        </w:rPr>
        <w:t>№ 1 и Мероприятия № 2, администрация Тужинского городского поселения не потребовала уплату подрядчиками пени за просрочку исполнения обязательств.</w:t>
      </w:r>
    </w:p>
    <w:p w:rsidR="00410F7C" w:rsidRPr="00410F7C" w:rsidRDefault="00410F7C" w:rsidP="00410F7C">
      <w:pPr>
        <w:pStyle w:val="a7"/>
        <w:ind w:left="0" w:firstLine="709"/>
        <w:jc w:val="both"/>
        <w:rPr>
          <w:rFonts w:cs="Times New Roman"/>
          <w:color w:val="262626" w:themeColor="text1" w:themeTint="D9"/>
          <w:sz w:val="22"/>
          <w:szCs w:val="22"/>
        </w:rPr>
      </w:pPr>
      <w:r w:rsidRPr="00410F7C">
        <w:rPr>
          <w:rFonts w:cs="Times New Roman"/>
          <w:color w:val="262626" w:themeColor="text1" w:themeTint="D9"/>
          <w:sz w:val="22"/>
          <w:szCs w:val="22"/>
        </w:rPr>
        <w:t>Расчёты с подрядчиками</w:t>
      </w:r>
      <w:r>
        <w:rPr>
          <w:rFonts w:cs="Times New Roman"/>
          <w:color w:val="262626" w:themeColor="text1" w:themeTint="D9"/>
          <w:sz w:val="22"/>
          <w:szCs w:val="22"/>
        </w:rPr>
        <w:t xml:space="preserve"> за выполнение Мероприятия № 1 </w:t>
      </w:r>
      <w:r w:rsidRPr="00410F7C">
        <w:rPr>
          <w:rFonts w:cs="Times New Roman"/>
          <w:color w:val="262626" w:themeColor="text1" w:themeTint="D9"/>
          <w:sz w:val="22"/>
          <w:szCs w:val="22"/>
        </w:rPr>
        <w:t>и Мероприятия № 2 (за счёт областного бюджета) Тужинское городское поселение произвело несвоевременно. Всего с нарушением статьи 314 Гражданского кодекса Российской Федерации израсходовано 1474,3 тыс. рублей.</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 xml:space="preserve">В Михайловском сельском поселении в 2019 году был реализован ППМИ – ремонт подъезда </w:t>
      </w:r>
      <w:r>
        <w:rPr>
          <w:rFonts w:cs="Times New Roman"/>
          <w:sz w:val="22"/>
          <w:szCs w:val="22"/>
        </w:rPr>
        <w:br/>
      </w:r>
      <w:r w:rsidRPr="00410F7C">
        <w:rPr>
          <w:rFonts w:cs="Times New Roman"/>
          <w:sz w:val="22"/>
          <w:szCs w:val="22"/>
        </w:rPr>
        <w:t xml:space="preserve">к кладбищу в с. Михайловское с устройством контейнерных площадок и установкой контейнеров. Расчёт за выполненные работы за счёт средств субсидии из областного бюджета </w:t>
      </w:r>
      <w:r>
        <w:rPr>
          <w:rFonts w:cs="Times New Roman"/>
          <w:sz w:val="22"/>
          <w:szCs w:val="22"/>
        </w:rPr>
        <w:t xml:space="preserve">произведён несвоевременно. </w:t>
      </w:r>
      <w:r>
        <w:rPr>
          <w:rFonts w:cs="Times New Roman"/>
          <w:sz w:val="22"/>
          <w:szCs w:val="22"/>
        </w:rPr>
        <w:br/>
      </w:r>
      <w:r w:rsidRPr="00410F7C">
        <w:rPr>
          <w:rFonts w:cs="Times New Roman"/>
          <w:sz w:val="22"/>
          <w:szCs w:val="22"/>
        </w:rPr>
        <w:t>С нарушением статьи 314 Гражданского кодекса Российской Федерации израсходовано398,8 тыс. рублей.</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В Пачинском сельском поселении в 2019 году в рамках ППМИ осуществлялся ремонт проезжей части у</w:t>
      </w:r>
      <w:r>
        <w:rPr>
          <w:rFonts w:cs="Times New Roman"/>
          <w:sz w:val="22"/>
          <w:szCs w:val="22"/>
        </w:rPr>
        <w:t xml:space="preserve">лицы Садовая в с. Пачи. Расчёт </w:t>
      </w:r>
      <w:r w:rsidRPr="00410F7C">
        <w:rPr>
          <w:rFonts w:cs="Times New Roman"/>
          <w:sz w:val="22"/>
          <w:szCs w:val="22"/>
        </w:rPr>
        <w:t>за выполненные работы за счёт средств субсидии из областного бюджета произведён несвоевременно. С нарушением статьи 314 Гражданского кодекса Российской Федерации израсходовано 414,6 тыс. рублей.</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В Грековском, Михайловском, Ныровском, Пачинском сельских поселениях, в Тужинском городском поселении были проведены проверки законности и результативности использования бюджетных средств на создание мест (площадок) накопления твёрдых коммунальных отходов в 2019-2020 годах.</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В 2019 году в Тужинском городском поселении были несвоевременно выполнены подрядчиком работы на 357,2 тыс. рублей.</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Администрацией Тужинского городского поселения была предъявлена претензия и подрядчиком перечислено в бюджет поселения пени в сумме 1750 рублей за несвоевременное выполнение обязательств по контракту.</w:t>
      </w:r>
    </w:p>
    <w:p w:rsidR="00410F7C" w:rsidRPr="00410F7C" w:rsidRDefault="00410F7C" w:rsidP="00410F7C">
      <w:pPr>
        <w:pStyle w:val="a7"/>
        <w:ind w:left="0" w:firstLine="709"/>
        <w:jc w:val="both"/>
        <w:rPr>
          <w:rFonts w:cs="Times New Roman"/>
          <w:sz w:val="22"/>
          <w:szCs w:val="22"/>
        </w:rPr>
      </w:pPr>
      <w:r w:rsidRPr="00410F7C">
        <w:rPr>
          <w:rFonts w:cs="Times New Roman"/>
          <w:sz w:val="22"/>
          <w:szCs w:val="22"/>
        </w:rPr>
        <w:t>В 2020 году, в соответствии с Согла</w:t>
      </w:r>
      <w:r>
        <w:rPr>
          <w:rFonts w:cs="Times New Roman"/>
          <w:sz w:val="22"/>
          <w:szCs w:val="22"/>
        </w:rPr>
        <w:t xml:space="preserve">шением от 27.03.2020 № 42-ТКО, </w:t>
      </w:r>
      <w:r w:rsidRPr="00410F7C">
        <w:rPr>
          <w:rFonts w:cs="Times New Roman"/>
          <w:sz w:val="22"/>
          <w:szCs w:val="22"/>
        </w:rPr>
        <w:t xml:space="preserve">из областного бюджета была предоставлена субсидия бюджету Тужинского городского поселения на создание мест (площадок) накопления твёрдых коммунальных отходов. Пунктом 4.5.5. Соглашения было предусмотрено заключение контракта на выполнение работ до 01.05.2020 (фактически контракт заключён 19.09.2020). Пунктом 4.5.7. Соглашения было предусмотрено выполнение работ до 01.07.2020 (фактически </w:t>
      </w:r>
      <w:r>
        <w:rPr>
          <w:rFonts w:cs="Times New Roman"/>
          <w:sz w:val="22"/>
          <w:szCs w:val="22"/>
        </w:rPr>
        <w:br/>
      </w:r>
      <w:r w:rsidRPr="00410F7C">
        <w:rPr>
          <w:rFonts w:cs="Times New Roman"/>
          <w:sz w:val="22"/>
          <w:szCs w:val="22"/>
        </w:rPr>
        <w:t>в контракте предусмотрено выполнение работ по 15.10.2020).</w:t>
      </w:r>
    </w:p>
    <w:p w:rsidR="00410F7C" w:rsidRPr="00410F7C" w:rsidRDefault="00410F7C" w:rsidP="00410F7C">
      <w:pPr>
        <w:pStyle w:val="a7"/>
        <w:ind w:left="0" w:firstLine="709"/>
        <w:jc w:val="both"/>
        <w:rPr>
          <w:rFonts w:cs="Times New Roman"/>
          <w:color w:val="262626" w:themeColor="text1" w:themeTint="D9"/>
          <w:sz w:val="22"/>
          <w:szCs w:val="22"/>
        </w:rPr>
      </w:pPr>
      <w:r w:rsidRPr="00410F7C">
        <w:rPr>
          <w:rFonts w:cs="Times New Roman"/>
          <w:color w:val="262626" w:themeColor="text1" w:themeTint="D9"/>
          <w:sz w:val="22"/>
          <w:szCs w:val="22"/>
        </w:rPr>
        <w:t>В администрации Тужинского муниципального района проведена проверка соблюдения требований Федерального закона от 05.04.2013 № 44-ФЗ «О контрактной системе в сфере</w:t>
      </w:r>
      <w:r>
        <w:rPr>
          <w:rFonts w:cs="Times New Roman"/>
          <w:color w:val="262626" w:themeColor="text1" w:themeTint="D9"/>
        </w:rPr>
        <w:t xml:space="preserve"> закупок товаров, работ, услуг </w:t>
      </w:r>
      <w:r w:rsidRPr="00410F7C">
        <w:rPr>
          <w:rFonts w:cs="Times New Roman"/>
          <w:color w:val="262626" w:themeColor="text1" w:themeTint="D9"/>
          <w:sz w:val="22"/>
          <w:szCs w:val="22"/>
        </w:rPr>
        <w:t>для обеспечения государственных и муниципальных нужд».</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Установлено 2 случая несвоевременной оплаты администрацией района выполненных работ </w:t>
      </w:r>
      <w:r>
        <w:rPr>
          <w:rFonts w:ascii="Times New Roman" w:hAnsi="Times New Roman" w:cs="Times New Roman"/>
        </w:rPr>
        <w:br/>
      </w:r>
      <w:r w:rsidRPr="00410F7C">
        <w:rPr>
          <w:rFonts w:ascii="Times New Roman" w:hAnsi="Times New Roman" w:cs="Times New Roman"/>
        </w:rPr>
        <w:t>по содержанию и ремонту автомобильных дорог на 4 246,7 тыс. рублей. Фактов уплаты штрафных санкций, судебных расходов из-за несвоевременной оплаты работ не выявлено.</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В нарушение пункта 8 договора холодного вод</w:t>
      </w:r>
      <w:r w:rsidR="00FC164D">
        <w:rPr>
          <w:rFonts w:ascii="Times New Roman" w:hAnsi="Times New Roman" w:cs="Times New Roman"/>
        </w:rPr>
        <w:t xml:space="preserve">оснабжения </w:t>
      </w:r>
      <w:r w:rsidRPr="00410F7C">
        <w:rPr>
          <w:rFonts w:ascii="Times New Roman" w:hAnsi="Times New Roman" w:cs="Times New Roman"/>
        </w:rPr>
        <w:t>от 01.01.2019 между администрацией и Тужинским МУП «Коммунальщик», предприятие ежемесячно счета-факту</w:t>
      </w:r>
      <w:r>
        <w:rPr>
          <w:rFonts w:ascii="Times New Roman" w:hAnsi="Times New Roman" w:cs="Times New Roman"/>
        </w:rPr>
        <w:t xml:space="preserve">ры на оплату выполненных работ </w:t>
      </w:r>
      <w:r w:rsidRPr="00410F7C">
        <w:rPr>
          <w:rFonts w:ascii="Times New Roman" w:hAnsi="Times New Roman" w:cs="Times New Roman"/>
        </w:rPr>
        <w:t>не предъявляло.</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администрации Тужинского муниципального района проведена проверка целевого использования бю</w:t>
      </w:r>
      <w:r>
        <w:rPr>
          <w:rFonts w:ascii="Times New Roman" w:hAnsi="Times New Roman" w:cs="Times New Roman"/>
          <w:color w:val="262626" w:themeColor="text1" w:themeTint="D9"/>
        </w:rPr>
        <w:t xml:space="preserve">джетных средств на организацию </w:t>
      </w:r>
      <w:r w:rsidRPr="00410F7C">
        <w:rPr>
          <w:rFonts w:ascii="Times New Roman" w:hAnsi="Times New Roman" w:cs="Times New Roman"/>
          <w:color w:val="262626" w:themeColor="text1" w:themeTint="D9"/>
        </w:rPr>
        <w:t xml:space="preserve">и проведение мероприятий по предупреждению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 xml:space="preserve">и ликвидации болезней животных и их лечение, в части организации и проведения отлова, учёта, содержания и использования безнадзорных животных за 2020 год. Управление ветеринарии Кировской области и администрация района заключили Соглашение от 27.01.2020 № 33/1 о предоставлении субвенции бюджету района из областного бюджета в сумме 96 тыс. рублей. В пункте 3.3.5.Соглашения администрация обязалась обеспечить отлов 20 единиц безнадзорных животных. Администрация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 xml:space="preserve">и ИП Петелин Денис Валерьевич заключили муниципальный контракт от 31.03.2020 № 22 на оказание услуг по организации мероприятий при осуществлении деятельности по обращению с животными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 xml:space="preserve">без владельцев на территории района. В техническом задании к контракту указан объём оказываемых услуг – 20 единиц животных без владельцев. Согласно акту о приёмке оказанных услуг № 45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о</w:t>
      </w:r>
      <w:r>
        <w:rPr>
          <w:rFonts w:ascii="Times New Roman" w:hAnsi="Times New Roman" w:cs="Times New Roman"/>
          <w:color w:val="262626" w:themeColor="text1" w:themeTint="D9"/>
        </w:rPr>
        <w:t xml:space="preserve">т 08.06.2020 отловлено </w:t>
      </w:r>
      <w:r w:rsidRPr="00410F7C">
        <w:rPr>
          <w:rFonts w:ascii="Times New Roman" w:hAnsi="Times New Roman" w:cs="Times New Roman"/>
          <w:color w:val="262626" w:themeColor="text1" w:themeTint="D9"/>
        </w:rPr>
        <w:t>4 животных без владельцев. Услуги оказаны на 19,2 тыс. рублей (4*4,8 тыс. рублей). Администрация и ИП Пет</w:t>
      </w:r>
      <w:r>
        <w:rPr>
          <w:rFonts w:ascii="Times New Roman" w:hAnsi="Times New Roman" w:cs="Times New Roman"/>
          <w:color w:val="262626" w:themeColor="text1" w:themeTint="D9"/>
        </w:rPr>
        <w:t xml:space="preserve">елин Д.В. заключили соглашение </w:t>
      </w:r>
      <w:r w:rsidRPr="00410F7C">
        <w:rPr>
          <w:rFonts w:ascii="Times New Roman" w:hAnsi="Times New Roman" w:cs="Times New Roman"/>
          <w:color w:val="262626" w:themeColor="text1" w:themeTint="D9"/>
        </w:rPr>
        <w:t xml:space="preserve">от 15.09.2020 о расторжении </w:t>
      </w:r>
      <w:r w:rsidRPr="00410F7C">
        <w:rPr>
          <w:rFonts w:ascii="Times New Roman" w:hAnsi="Times New Roman" w:cs="Times New Roman"/>
          <w:color w:val="262626" w:themeColor="text1" w:themeTint="D9"/>
        </w:rPr>
        <w:lastRenderedPageBreak/>
        <w:t xml:space="preserve">контракта от </w:t>
      </w:r>
      <w:r>
        <w:rPr>
          <w:rFonts w:ascii="Times New Roman" w:hAnsi="Times New Roman" w:cs="Times New Roman"/>
          <w:color w:val="262626" w:themeColor="text1" w:themeTint="D9"/>
        </w:rPr>
        <w:t xml:space="preserve">31.03.2020 № 22. Обязательства </w:t>
      </w:r>
      <w:r w:rsidRPr="00410F7C">
        <w:rPr>
          <w:rFonts w:ascii="Times New Roman" w:hAnsi="Times New Roman" w:cs="Times New Roman"/>
          <w:color w:val="262626" w:themeColor="text1" w:themeTint="D9"/>
        </w:rPr>
        <w:t>в оставшейся части на 76,8 тыс. рублей стороны прекратили.</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 xml:space="preserve">В нарушение пункта 3.3.5. Соглашения от 27.01.2020 № 33/1 администрацией района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не выполнен показатель отлова безнадзорных животных (вместо 20 отловлено 4 безнадзорных животных).</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Тужинском муниципальном унитарном предприятии «Коммунальщик» (далее – Предприятие) проведена</w:t>
      </w:r>
      <w:r>
        <w:rPr>
          <w:rFonts w:ascii="Times New Roman" w:hAnsi="Times New Roman" w:cs="Times New Roman"/>
          <w:color w:val="262626" w:themeColor="text1" w:themeTint="D9"/>
        </w:rPr>
        <w:t xml:space="preserve"> проверка вопросов сохранности </w:t>
      </w:r>
      <w:r w:rsidRPr="00410F7C">
        <w:rPr>
          <w:rFonts w:ascii="Times New Roman" w:hAnsi="Times New Roman" w:cs="Times New Roman"/>
          <w:color w:val="262626" w:themeColor="text1" w:themeTint="D9"/>
        </w:rPr>
        <w:t>и использования муниципального имущества в 2019-2020 годах. Установлены нарушения в нормативно-правовой базе, регулирующей взаимоотношения Предприятия и его Учредителя - муниципального образования Тужинское городское поселение в лице администрации Тужинского городского поселения.</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соответствии с пунктом 2.2. Устава Предприятия предметом его деятельности являются:</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-выполнение работ по содержанию в надлежащем состоянии закреплённого за ним жилищного фонда;</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-выполнение работ по п</w:t>
      </w:r>
      <w:r>
        <w:rPr>
          <w:rFonts w:ascii="Times New Roman" w:hAnsi="Times New Roman" w:cs="Times New Roman"/>
          <w:color w:val="262626" w:themeColor="text1" w:themeTint="D9"/>
        </w:rPr>
        <w:t xml:space="preserve">рофилактике аварийных ситуаций </w:t>
      </w:r>
      <w:r w:rsidRPr="00410F7C">
        <w:rPr>
          <w:rFonts w:ascii="Times New Roman" w:hAnsi="Times New Roman" w:cs="Times New Roman"/>
          <w:color w:val="262626" w:themeColor="text1" w:themeTint="D9"/>
        </w:rPr>
        <w:t>в закреплённом жилищном фонде.</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Распоряжением главы адми</w:t>
      </w:r>
      <w:r>
        <w:rPr>
          <w:rFonts w:ascii="Times New Roman" w:hAnsi="Times New Roman" w:cs="Times New Roman"/>
          <w:color w:val="262626" w:themeColor="text1" w:themeTint="D9"/>
        </w:rPr>
        <w:t xml:space="preserve">нистрации городского поселения </w:t>
      </w:r>
      <w:r w:rsidRPr="00410F7C">
        <w:rPr>
          <w:rFonts w:ascii="Times New Roman" w:hAnsi="Times New Roman" w:cs="Times New Roman"/>
          <w:color w:val="262626" w:themeColor="text1" w:themeTint="D9"/>
        </w:rPr>
        <w:t>от 30.12.2008 № 53 в казну городского поселения из хозяйственного ведения Предприятия изъято 265 объектов жилищного фонда, т.е. у Предприятия фактически не имеется жилищного фонда.</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Сроки представления Предприятием в администрацию поселения сведений о результатах финансово-хозяйственной деятельности Предприятия, установленные пунктом 7.1. Устава Предприятия, н</w:t>
      </w:r>
      <w:r>
        <w:rPr>
          <w:rFonts w:ascii="Times New Roman" w:hAnsi="Times New Roman" w:cs="Times New Roman"/>
          <w:color w:val="262626" w:themeColor="text1" w:themeTint="D9"/>
        </w:rPr>
        <w:t xml:space="preserve">е совпадают </w:t>
      </w:r>
      <w:r w:rsidRPr="00410F7C">
        <w:rPr>
          <w:rFonts w:ascii="Times New Roman" w:hAnsi="Times New Roman" w:cs="Times New Roman"/>
          <w:color w:val="262626" w:themeColor="text1" w:themeTint="D9"/>
        </w:rPr>
        <w:t>с аналогичными сроками, установленными пунктом 2.1. Порядка осуществления ежеквартального мониторинга финансово-хозяйственной деятельности МУП «Коммунальщик», утверждённого постановлением администрации поселения от 27.11.2013 № 160.</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нарушение п.п.9, п.2.2. Положения об управлении и распоряжении имуществом муниципального образования Тужинское городское поселение, утверждённого решением Тужинской поселковой Думы от 12.12.2012 № 3/23 (далее – Положение), администрацией поселения не установлен порядок утверждения уставов унитарных предприятий.</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нарушение п.п.10, п.2.2. Поло</w:t>
      </w:r>
      <w:r>
        <w:rPr>
          <w:rFonts w:ascii="Times New Roman" w:hAnsi="Times New Roman" w:cs="Times New Roman"/>
          <w:color w:val="262626" w:themeColor="text1" w:themeTint="D9"/>
        </w:rPr>
        <w:t xml:space="preserve">жения администрацией поселения </w:t>
      </w:r>
      <w:r w:rsidRPr="00410F7C">
        <w:rPr>
          <w:rFonts w:ascii="Times New Roman" w:hAnsi="Times New Roman" w:cs="Times New Roman"/>
          <w:color w:val="262626" w:themeColor="text1" w:themeTint="D9"/>
        </w:rPr>
        <w:t xml:space="preserve">не определено положение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о проведении аттестации руководителей унитарных предприятий.</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 xml:space="preserve">В нарушение постановления Госкомстата России от 18.08.1998 № 88 инвентаризационные описи по основным средствам производственного назначения на Предприятии составлялись </w:t>
      </w:r>
      <w:r>
        <w:rPr>
          <w:rFonts w:ascii="Times New Roman" w:hAnsi="Times New Roman" w:cs="Times New Roman"/>
          <w:color w:val="262626" w:themeColor="text1" w:themeTint="D9"/>
        </w:rPr>
        <w:br/>
        <w:t xml:space="preserve">не на унифицированной форме </w:t>
      </w:r>
      <w:r w:rsidRPr="00410F7C">
        <w:rPr>
          <w:rFonts w:ascii="Times New Roman" w:hAnsi="Times New Roman" w:cs="Times New Roman"/>
          <w:color w:val="262626" w:themeColor="text1" w:themeTint="D9"/>
        </w:rPr>
        <w:t>№ ИНВ-3.</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rPr>
        <w:t xml:space="preserve">Контрольно-счётной комиссией вынесено представление главе администрации Тужинского городского поселения об утверждении необходимых нормативных правовых актов органов местного самоуправления Тужинского городского поселения, о внесении изменений в Устав Предприятия, </w:t>
      </w:r>
      <w:r>
        <w:rPr>
          <w:rFonts w:ascii="Times New Roman" w:hAnsi="Times New Roman" w:cs="Times New Roman"/>
        </w:rPr>
        <w:br/>
      </w:r>
      <w:r w:rsidRPr="00410F7C">
        <w:rPr>
          <w:rFonts w:ascii="Times New Roman" w:hAnsi="Times New Roman" w:cs="Times New Roman"/>
        </w:rPr>
        <w:t xml:space="preserve">в </w:t>
      </w:r>
      <w:r w:rsidRPr="00410F7C">
        <w:rPr>
          <w:rFonts w:ascii="Times New Roman" w:hAnsi="Times New Roman" w:cs="Times New Roman"/>
          <w:color w:val="262626" w:themeColor="text1" w:themeTint="D9"/>
        </w:rPr>
        <w:t xml:space="preserve">Порядок осуществления ежеквартального мониторинга финансово-хозяйственной деятельности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МУП «Коммунальщик».</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Распоряжением администрации поселения от 03.07.2020 № 44 внесены изменения в Устав Предприятия.</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 xml:space="preserve">Постановлением администрации поселения от 07.07.2020 № 126 утверждено Положение </w:t>
      </w:r>
      <w:r>
        <w:rPr>
          <w:rFonts w:ascii="Times New Roman" w:hAnsi="Times New Roman" w:cs="Times New Roman"/>
          <w:color w:val="262626" w:themeColor="text1" w:themeTint="D9"/>
        </w:rPr>
        <w:br/>
      </w:r>
      <w:r w:rsidRPr="00410F7C">
        <w:rPr>
          <w:rFonts w:ascii="Times New Roman" w:hAnsi="Times New Roman" w:cs="Times New Roman"/>
          <w:color w:val="262626" w:themeColor="text1" w:themeTint="D9"/>
        </w:rPr>
        <w:t>о порядке проведения аттестации директора Предприятия.</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Постановлением администрации поселения от 30.06.2020 № 123 утвержден Порядок утверждения Устава Предприятия.</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Постановлением администрации поселения от 30.06.2020 № 122 внесены изменения в Порядок осуществления мониторинга финансово-хозяйственной деятельности Предприятия.</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В соответствии с заключёнными соглашениями проводились внешние проверки годовых отчётов об исполнении за 2019 год бюджетов: Грековского, Михайловского, Ныровского, Пачинского сельских поселений, Тужинского городского поселения.</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При выполнении плановых пока</w:t>
      </w:r>
      <w:r>
        <w:rPr>
          <w:rFonts w:ascii="Times New Roman" w:hAnsi="Times New Roman" w:cs="Times New Roman"/>
        </w:rPr>
        <w:t xml:space="preserve">зателей по поступлению доходов </w:t>
      </w:r>
      <w:r w:rsidRPr="00410F7C">
        <w:rPr>
          <w:rFonts w:ascii="Times New Roman" w:hAnsi="Times New Roman" w:cs="Times New Roman"/>
        </w:rPr>
        <w:t>в бюджет, администрациями всех поселений на 01.01.2020 года допущена недоимка по местным налогам и сборам, з</w:t>
      </w:r>
      <w:r>
        <w:rPr>
          <w:rFonts w:ascii="Times New Roman" w:hAnsi="Times New Roman" w:cs="Times New Roman"/>
        </w:rPr>
        <w:t xml:space="preserve">адолженность </w:t>
      </w:r>
      <w:r>
        <w:rPr>
          <w:rFonts w:ascii="Times New Roman" w:hAnsi="Times New Roman" w:cs="Times New Roman"/>
        </w:rPr>
        <w:br/>
        <w:t xml:space="preserve">по плате за воду, </w:t>
      </w:r>
      <w:r w:rsidRPr="00410F7C">
        <w:rPr>
          <w:rFonts w:ascii="Times New Roman" w:hAnsi="Times New Roman" w:cs="Times New Roman"/>
        </w:rPr>
        <w:t>за наем жилья. Администрациями поселений не используются в полной мере возможности для увеличения доходной части местных бюджетов. В городском поселении задолженность ежегодно рас</w:t>
      </w:r>
      <w:r>
        <w:rPr>
          <w:rFonts w:ascii="Times New Roman" w:hAnsi="Times New Roman" w:cs="Times New Roman"/>
        </w:rPr>
        <w:t xml:space="preserve">тёт и достигла рекордной суммы </w:t>
      </w:r>
      <w:r w:rsidRPr="00410F7C">
        <w:rPr>
          <w:rFonts w:ascii="Times New Roman" w:hAnsi="Times New Roman" w:cs="Times New Roman"/>
        </w:rPr>
        <w:t>в 655 тыс. рублей (рост за год – 47 тыс. рублей).</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Внешней проверкой исполнения</w:t>
      </w:r>
      <w:r w:rsidR="00FC164D">
        <w:rPr>
          <w:rFonts w:ascii="Times New Roman" w:hAnsi="Times New Roman" w:cs="Times New Roman"/>
        </w:rPr>
        <w:t xml:space="preserve"> бюджета муниципального района </w:t>
      </w:r>
      <w:r w:rsidRPr="00410F7C">
        <w:rPr>
          <w:rFonts w:ascii="Times New Roman" w:hAnsi="Times New Roman" w:cs="Times New Roman"/>
        </w:rPr>
        <w:t xml:space="preserve">за 2019 год установлено нарушение статьи 264.2 Бюджетного кодекса Российской Федерации и пункта 133 инструкции № 191н, </w:t>
      </w:r>
      <w:r w:rsidR="00FC164D">
        <w:rPr>
          <w:rFonts w:ascii="Times New Roman" w:hAnsi="Times New Roman" w:cs="Times New Roman"/>
        </w:rPr>
        <w:br/>
      </w:r>
      <w:r w:rsidRPr="00410F7C">
        <w:rPr>
          <w:rFonts w:ascii="Times New Roman" w:hAnsi="Times New Roman" w:cs="Times New Roman"/>
        </w:rPr>
        <w:t xml:space="preserve">в части непредставления бюджетной отчётности 4 главными администраторами доходов бюджета </w:t>
      </w:r>
      <w:r w:rsidR="00FC164D">
        <w:rPr>
          <w:rFonts w:ascii="Times New Roman" w:hAnsi="Times New Roman" w:cs="Times New Roman"/>
        </w:rPr>
        <w:br/>
      </w:r>
      <w:r w:rsidRPr="00410F7C">
        <w:rPr>
          <w:rFonts w:ascii="Times New Roman" w:hAnsi="Times New Roman" w:cs="Times New Roman"/>
        </w:rPr>
        <w:t>на 3 312 тыс. рублей.</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lastRenderedPageBreak/>
        <w:t>В 2020 году проводились эксперт</w:t>
      </w:r>
      <w:r w:rsidR="00FC164D">
        <w:rPr>
          <w:rFonts w:ascii="Times New Roman" w:hAnsi="Times New Roman" w:cs="Times New Roman"/>
        </w:rPr>
        <w:t xml:space="preserve">изы нормативных правовых актов </w:t>
      </w:r>
      <w:r w:rsidRPr="00410F7C">
        <w:rPr>
          <w:rFonts w:ascii="Times New Roman" w:hAnsi="Times New Roman" w:cs="Times New Roman"/>
        </w:rPr>
        <w:t xml:space="preserve">о внесении изменений </w:t>
      </w:r>
      <w:r w:rsidR="00FC164D">
        <w:rPr>
          <w:rFonts w:ascii="Times New Roman" w:hAnsi="Times New Roman" w:cs="Times New Roman"/>
        </w:rPr>
        <w:br/>
      </w:r>
      <w:r w:rsidRPr="00410F7C">
        <w:rPr>
          <w:rFonts w:ascii="Times New Roman" w:hAnsi="Times New Roman" w:cs="Times New Roman"/>
        </w:rPr>
        <w:t>в бюджеты Тужинского городского и всех сельских поселений, в бюджет Тужинского муниципального района.</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Всего КСК проведена экспертиза 39 проектов решений районной Думы, Дум сельских </w:t>
      </w:r>
      <w:r w:rsidR="00FC164D">
        <w:rPr>
          <w:rFonts w:ascii="Times New Roman" w:hAnsi="Times New Roman" w:cs="Times New Roman"/>
        </w:rPr>
        <w:br/>
      </w:r>
      <w:r w:rsidRPr="00410F7C">
        <w:rPr>
          <w:rFonts w:ascii="Times New Roman" w:hAnsi="Times New Roman" w:cs="Times New Roman"/>
        </w:rPr>
        <w:t>и городского п</w:t>
      </w:r>
      <w:r w:rsidR="00FC164D">
        <w:rPr>
          <w:rFonts w:ascii="Times New Roman" w:hAnsi="Times New Roman" w:cs="Times New Roman"/>
        </w:rPr>
        <w:t xml:space="preserve">оселений по внесению изменений </w:t>
      </w:r>
      <w:r w:rsidRPr="00410F7C">
        <w:rPr>
          <w:rFonts w:ascii="Times New Roman" w:hAnsi="Times New Roman" w:cs="Times New Roman"/>
        </w:rPr>
        <w:t>в соответствующие бюджеты.</w:t>
      </w:r>
    </w:p>
    <w:p w:rsidR="00410F7C" w:rsidRPr="00410F7C" w:rsidRDefault="00410F7C" w:rsidP="00410F7C">
      <w:pPr>
        <w:spacing w:after="0" w:line="240" w:lineRule="auto"/>
        <w:ind w:firstLine="709"/>
        <w:jc w:val="both"/>
        <w:rPr>
          <w:rFonts w:ascii="Times New Roman" w:hAnsi="Times New Roman" w:cs="Times New Roman"/>
          <w:color w:val="262626" w:themeColor="text1" w:themeTint="D9"/>
        </w:rPr>
      </w:pPr>
      <w:r w:rsidRPr="00410F7C">
        <w:rPr>
          <w:rFonts w:ascii="Times New Roman" w:hAnsi="Times New Roman" w:cs="Times New Roman"/>
          <w:color w:val="262626" w:themeColor="text1" w:themeTint="D9"/>
        </w:rPr>
        <w:t>В 2020 году проведено 6 экспер</w:t>
      </w:r>
      <w:r w:rsidR="00FC164D">
        <w:rPr>
          <w:rFonts w:ascii="Times New Roman" w:hAnsi="Times New Roman" w:cs="Times New Roman"/>
          <w:color w:val="262626" w:themeColor="text1" w:themeTint="D9"/>
        </w:rPr>
        <w:t xml:space="preserve">тиз нормативных правовых актов </w:t>
      </w:r>
      <w:r w:rsidRPr="00410F7C">
        <w:rPr>
          <w:rFonts w:ascii="Times New Roman" w:hAnsi="Times New Roman" w:cs="Times New Roman"/>
          <w:color w:val="262626" w:themeColor="text1" w:themeTint="D9"/>
        </w:rPr>
        <w:t>о бюджете муниципального района, бюджетах Тужинского городского, Грековского, Михайловского, Ныровского, Пачинского сельских поселений Тужинского района на 2021 год и плановый период 2022-2023 годов.</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 xml:space="preserve">На заседании межведомственной комиссии по противодействию коррупции была заслушана информация об итогах проверки соблюдения требований Федерального закона от 05.04.2013 № 44-ФЗ </w:t>
      </w:r>
      <w:r w:rsidR="00FC164D">
        <w:rPr>
          <w:rFonts w:ascii="Times New Roman" w:hAnsi="Times New Roman" w:cs="Times New Roman"/>
        </w:rPr>
        <w:br/>
      </w:r>
      <w:r w:rsidRPr="00410F7C">
        <w:rPr>
          <w:rFonts w:ascii="Times New Roman" w:hAnsi="Times New Roman" w:cs="Times New Roman"/>
        </w:rPr>
        <w:t>в сфере размещения заказов администрацией</w:t>
      </w:r>
      <w:bookmarkStart w:id="25" w:name="_GoBack"/>
      <w:bookmarkEnd w:id="25"/>
      <w:r w:rsidRPr="00410F7C">
        <w:rPr>
          <w:rFonts w:ascii="Times New Roman" w:hAnsi="Times New Roman" w:cs="Times New Roman"/>
        </w:rPr>
        <w:t xml:space="preserve"> Тужинского муниципального района в 2019 году.</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По результатам проведённых контрольных и экспертно-аналитических мероприятий КСК было внесено 19 предложений, все были реализованы.</w:t>
      </w:r>
    </w:p>
    <w:p w:rsidR="00410F7C" w:rsidRP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Органами местного самоуправления, муниципальными учреждениями района по результатам проведённых контрольных и экспертно-аналитических мероприятий принято 55 нормативных правовых актов.</w:t>
      </w:r>
    </w:p>
    <w:p w:rsidR="00410F7C" w:rsidRDefault="00410F7C" w:rsidP="00410F7C">
      <w:pPr>
        <w:spacing w:after="0" w:line="240" w:lineRule="auto"/>
        <w:ind w:firstLine="709"/>
        <w:jc w:val="both"/>
        <w:rPr>
          <w:rFonts w:ascii="Times New Roman" w:hAnsi="Times New Roman" w:cs="Times New Roman"/>
        </w:rPr>
      </w:pPr>
      <w:r w:rsidRPr="00410F7C">
        <w:rPr>
          <w:rFonts w:ascii="Times New Roman" w:hAnsi="Times New Roman" w:cs="Times New Roman"/>
        </w:rPr>
        <w:t>На сайте администрации Тужинского муниципального района был размещён отчёт о работе КСК за 2019 год, план работы КСК на 2020 год и 20 материалов проведённых проверок и экспертиз.</w:t>
      </w:r>
    </w:p>
    <w:p w:rsidR="00FC164D" w:rsidRPr="00410F7C" w:rsidRDefault="00FC164D" w:rsidP="00410F7C">
      <w:pPr>
        <w:spacing w:after="0" w:line="240" w:lineRule="auto"/>
        <w:ind w:firstLine="709"/>
        <w:jc w:val="both"/>
        <w:rPr>
          <w:rFonts w:ascii="Times New Roman" w:hAnsi="Times New Roman" w:cs="Times New Roman"/>
        </w:rPr>
      </w:pPr>
    </w:p>
    <w:p w:rsidR="00410F7C" w:rsidRPr="00410F7C" w:rsidRDefault="00410F7C" w:rsidP="00410F7C">
      <w:pPr>
        <w:spacing w:after="0" w:line="240" w:lineRule="auto"/>
        <w:rPr>
          <w:rFonts w:ascii="Times New Roman" w:hAnsi="Times New Roman" w:cs="Times New Roman"/>
        </w:rPr>
      </w:pPr>
      <w:r w:rsidRPr="00410F7C">
        <w:rPr>
          <w:rFonts w:ascii="Times New Roman" w:hAnsi="Times New Roman" w:cs="Times New Roman"/>
        </w:rPr>
        <w:t xml:space="preserve">Председатель </w:t>
      </w:r>
    </w:p>
    <w:p w:rsidR="00410F7C" w:rsidRPr="00410F7C" w:rsidRDefault="00410F7C" w:rsidP="00410F7C">
      <w:pPr>
        <w:spacing w:after="0" w:line="240" w:lineRule="auto"/>
        <w:rPr>
          <w:rFonts w:ascii="Times New Roman" w:hAnsi="Times New Roman" w:cs="Times New Roman"/>
        </w:rPr>
      </w:pPr>
      <w:r w:rsidRPr="00410F7C">
        <w:rPr>
          <w:rFonts w:ascii="Times New Roman" w:hAnsi="Times New Roman" w:cs="Times New Roman"/>
        </w:rPr>
        <w:t xml:space="preserve">Контрольно-счётной комиссии </w:t>
      </w:r>
    </w:p>
    <w:p w:rsidR="00E21F47" w:rsidRDefault="00410F7C" w:rsidP="00FC164D">
      <w:pPr>
        <w:spacing w:after="0" w:line="240" w:lineRule="auto"/>
        <w:rPr>
          <w:rFonts w:ascii="Times New Roman" w:hAnsi="Times New Roman" w:cs="Times New Roman"/>
        </w:rPr>
      </w:pPr>
      <w:r w:rsidRPr="00410F7C">
        <w:rPr>
          <w:rFonts w:ascii="Times New Roman" w:hAnsi="Times New Roman" w:cs="Times New Roman"/>
        </w:rPr>
        <w:t>Тужинского муниципального района     А.С.Таймаров</w:t>
      </w:r>
    </w:p>
    <w:p w:rsidR="00FC164D" w:rsidRPr="00FC164D" w:rsidRDefault="00FC164D" w:rsidP="00FC164D">
      <w:pPr>
        <w:spacing w:after="0" w:line="240" w:lineRule="auto"/>
        <w:rPr>
          <w:rFonts w:ascii="Times New Roman" w:hAnsi="Times New Roman" w:cs="Times New Roman"/>
        </w:rPr>
      </w:pPr>
    </w:p>
    <w:p w:rsidR="0090337E" w:rsidRDefault="0090337E" w:rsidP="0090337E">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513722" w:rsidRDefault="00513722" w:rsidP="00F3276D">
      <w:pPr>
        <w:pStyle w:val="a4"/>
        <w:ind w:right="-710"/>
        <w:jc w:val="center"/>
        <w:rPr>
          <w:rFonts w:ascii="Times New Roman" w:hAnsi="Times New Roman"/>
          <w:b/>
          <w:lang w:val="ru-RU"/>
        </w:rPr>
      </w:pPr>
    </w:p>
    <w:p w:rsidR="00FC164D" w:rsidRDefault="00FC164D" w:rsidP="00FC164D">
      <w:pPr>
        <w:pStyle w:val="a4"/>
        <w:ind w:right="-710"/>
        <w:rPr>
          <w:rFonts w:ascii="Times New Roman" w:hAnsi="Times New Roman"/>
          <w:b/>
          <w:lang w:val="ru-RU"/>
        </w:rPr>
      </w:pPr>
    </w:p>
    <w:p w:rsidR="00270142" w:rsidRDefault="00270142" w:rsidP="00FC164D">
      <w:pPr>
        <w:pStyle w:val="a4"/>
        <w:ind w:right="-710"/>
        <w:rPr>
          <w:rFonts w:ascii="Times New Roman" w:hAnsi="Times New Roman"/>
          <w:b/>
          <w:lang w:val="ru-RU"/>
        </w:rPr>
      </w:pPr>
    </w:p>
    <w:p w:rsidR="00270142" w:rsidRDefault="00270142" w:rsidP="00FC164D">
      <w:pPr>
        <w:pStyle w:val="a4"/>
        <w:ind w:right="-710"/>
        <w:rPr>
          <w:rFonts w:ascii="Times New Roman" w:hAnsi="Times New Roman"/>
          <w:b/>
          <w:lang w:val="ru-RU"/>
        </w:rPr>
      </w:pPr>
    </w:p>
    <w:p w:rsidR="00FC3913" w:rsidRPr="007B22A6" w:rsidRDefault="00FC3913" w:rsidP="00FC3913">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FC164D"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FC164D" w:rsidP="00266BCA">
            <w:pPr>
              <w:pStyle w:val="a4"/>
              <w:jc w:val="center"/>
              <w:rPr>
                <w:rFonts w:ascii="Times New Roman" w:hAnsi="Times New Roman"/>
                <w:lang w:val="ru-RU"/>
              </w:rPr>
            </w:pPr>
            <w:r>
              <w:rPr>
                <w:rFonts w:ascii="Times New Roman" w:hAnsi="Times New Roman"/>
                <w:lang w:val="ru-RU"/>
              </w:rPr>
              <w:t>54/395</w:t>
            </w:r>
          </w:p>
        </w:tc>
      </w:tr>
    </w:tbl>
    <w:p w:rsidR="00FC3913"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164D" w:rsidRDefault="00FC164D" w:rsidP="00FC3913">
      <w:pPr>
        <w:pStyle w:val="a4"/>
        <w:jc w:val="center"/>
        <w:rPr>
          <w:rFonts w:ascii="Times New Roman" w:hAnsi="Times New Roman"/>
          <w:lang w:val="ru-RU"/>
        </w:rPr>
      </w:pPr>
    </w:p>
    <w:p w:rsidR="00270142" w:rsidRPr="00023B2A" w:rsidRDefault="00270142" w:rsidP="00FC3913">
      <w:pPr>
        <w:pStyle w:val="a4"/>
        <w:jc w:val="center"/>
        <w:rPr>
          <w:rFonts w:ascii="Times New Roman" w:hAnsi="Times New Roman"/>
          <w:lang w:val="ru-RU"/>
        </w:rPr>
      </w:pPr>
    </w:p>
    <w:p w:rsidR="00FC164D" w:rsidRPr="00FC164D" w:rsidRDefault="00FC164D" w:rsidP="00FC164D">
      <w:pPr>
        <w:spacing w:after="0" w:line="240" w:lineRule="auto"/>
        <w:jc w:val="center"/>
        <w:rPr>
          <w:rFonts w:ascii="Times New Roman" w:hAnsi="Times New Roman" w:cs="Times New Roman"/>
          <w:b/>
        </w:rPr>
      </w:pPr>
      <w:r w:rsidRPr="00FC164D">
        <w:rPr>
          <w:rFonts w:ascii="Times New Roman" w:hAnsi="Times New Roman" w:cs="Times New Roman"/>
          <w:b/>
        </w:rPr>
        <w:t>О проведении публичных слушаний по проекту решения Тужинской районной Думы «О внесении изменения в Устав муниципального образования Тужинский муниципальный район»</w:t>
      </w:r>
    </w:p>
    <w:p w:rsidR="00FC3913" w:rsidRDefault="00FC3913" w:rsidP="00FC3913">
      <w:pPr>
        <w:pStyle w:val="a4"/>
        <w:ind w:firstLine="709"/>
        <w:jc w:val="both"/>
        <w:rPr>
          <w:rFonts w:ascii="Times New Roman" w:hAnsi="Times New Roman"/>
          <w:lang w:val="ru-RU"/>
        </w:rPr>
      </w:pPr>
    </w:p>
    <w:p w:rsidR="00FC164D" w:rsidRPr="00FC164D" w:rsidRDefault="00FC164D" w:rsidP="00FC164D">
      <w:pPr>
        <w:spacing w:after="0" w:line="240" w:lineRule="auto"/>
        <w:ind w:firstLine="709"/>
        <w:jc w:val="both"/>
        <w:rPr>
          <w:rFonts w:ascii="Times New Roman" w:hAnsi="Times New Roman" w:cs="Times New Roman"/>
        </w:rPr>
      </w:pPr>
      <w:r w:rsidRPr="00FC164D">
        <w:rPr>
          <w:rFonts w:ascii="Times New Roman" w:hAnsi="Times New Roman" w:cs="Times New Roman"/>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 решением Тужинской районной Думы Кировской области от 31.08.2015 № 61/383 «Об утверждении Порядка организации </w:t>
      </w:r>
      <w:r>
        <w:rPr>
          <w:rFonts w:ascii="Times New Roman" w:hAnsi="Times New Roman" w:cs="Times New Roman"/>
        </w:rPr>
        <w:br/>
      </w:r>
      <w:r w:rsidRPr="00FC164D">
        <w:rPr>
          <w:rFonts w:ascii="Times New Roman" w:hAnsi="Times New Roman" w:cs="Times New Roman"/>
        </w:rPr>
        <w:t>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
    <w:p w:rsidR="00FC164D" w:rsidRPr="00FC164D" w:rsidRDefault="00FC164D" w:rsidP="00FC164D">
      <w:pPr>
        <w:spacing w:after="0" w:line="240" w:lineRule="auto"/>
        <w:ind w:firstLine="851"/>
        <w:jc w:val="both"/>
        <w:rPr>
          <w:rFonts w:ascii="Times New Roman" w:hAnsi="Times New Roman" w:cs="Times New Roman"/>
        </w:rPr>
      </w:pPr>
      <w:r w:rsidRPr="00FC164D">
        <w:rPr>
          <w:rFonts w:ascii="Times New Roman" w:hAnsi="Times New Roman" w:cs="Times New Roman"/>
        </w:rPr>
        <w:t>1. Провести 15 марта 2021 года с 9.00 часов в зале заседаний администрации Тужинского муниципального района по адресу: пгт Тужа, ул. Горького, 5 публичные слушания по проекту решения Тужинской районной Думы «О внесении изменения в Устав муниципального образования Тужинский муниципальный район».</w:t>
      </w:r>
    </w:p>
    <w:p w:rsidR="00FC164D" w:rsidRPr="00FC164D" w:rsidRDefault="00FC164D" w:rsidP="00FC164D">
      <w:pPr>
        <w:autoSpaceDE w:val="0"/>
        <w:autoSpaceDN w:val="0"/>
        <w:adjustRightInd w:val="0"/>
        <w:spacing w:after="0" w:line="240" w:lineRule="auto"/>
        <w:ind w:firstLine="851"/>
        <w:jc w:val="both"/>
        <w:rPr>
          <w:rFonts w:ascii="Times New Roman" w:hAnsi="Times New Roman" w:cs="Times New Roman"/>
        </w:rPr>
      </w:pPr>
      <w:r w:rsidRPr="00FC164D">
        <w:rPr>
          <w:rFonts w:ascii="Times New Roman" w:hAnsi="Times New Roman" w:cs="Times New Roman"/>
        </w:rPr>
        <w:t xml:space="preserve">2. Опубликовать настоящее решение вместе с проектом решения Тужинской районной Думы «О внесении изменения в Устав муниципального образования Тужинский муниципальный район» </w:t>
      </w:r>
      <w:r>
        <w:rPr>
          <w:rFonts w:ascii="Times New Roman" w:hAnsi="Times New Roman" w:cs="Times New Roman"/>
        </w:rPr>
        <w:br/>
      </w:r>
      <w:r w:rsidRPr="00FC164D">
        <w:rPr>
          <w:rFonts w:ascii="Times New Roman" w:hAnsi="Times New Roman" w:cs="Times New Roman"/>
        </w:rPr>
        <w:t xml:space="preserve">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45" w:history="1">
        <w:r w:rsidRPr="00FC164D">
          <w:rPr>
            <w:rStyle w:val="ad"/>
            <w:rFonts w:ascii="Times New Roman" w:hAnsi="Times New Roman" w:cs="Times New Roman"/>
            <w:color w:val="auto"/>
          </w:rPr>
          <w:t>http://</w:t>
        </w:r>
        <w:r w:rsidRPr="00FC164D">
          <w:rPr>
            <w:rStyle w:val="ad"/>
            <w:rFonts w:ascii="Times New Roman" w:hAnsi="Times New Roman" w:cs="Times New Roman"/>
            <w:color w:val="auto"/>
            <w:lang w:val="en-US"/>
          </w:rPr>
          <w:t>Tuzha</w:t>
        </w:r>
        <w:r w:rsidRPr="00FC164D">
          <w:rPr>
            <w:rStyle w:val="ad"/>
            <w:rFonts w:ascii="Times New Roman" w:hAnsi="Times New Roman" w:cs="Times New Roman"/>
            <w:color w:val="auto"/>
          </w:rPr>
          <w:t>.ru/</w:t>
        </w:r>
      </w:hyperlink>
      <w:r w:rsidRPr="00FC164D">
        <w:rPr>
          <w:rFonts w:ascii="Times New Roman" w:hAnsi="Times New Roman" w:cs="Times New Roman"/>
        </w:rPr>
        <w:t>.</w:t>
      </w:r>
    </w:p>
    <w:p w:rsidR="00FC164D" w:rsidRPr="00FC164D" w:rsidRDefault="00FC164D" w:rsidP="00FC164D">
      <w:pPr>
        <w:spacing w:after="0" w:line="240" w:lineRule="auto"/>
        <w:ind w:firstLine="851"/>
        <w:jc w:val="both"/>
        <w:rPr>
          <w:rFonts w:ascii="Times New Roman" w:eastAsia="Times New Roman" w:hAnsi="Times New Roman" w:cs="Times New Roman"/>
        </w:rPr>
      </w:pPr>
      <w:r w:rsidRPr="00FC164D">
        <w:rPr>
          <w:rFonts w:ascii="Times New Roman" w:eastAsia="Times New Roman" w:hAnsi="Times New Roman" w:cs="Times New Roman"/>
        </w:rPr>
        <w:t>3. Контроль за подготовкой и проведением публичных слушаний возложить на администрацию Тужинского муниципального района.</w:t>
      </w:r>
    </w:p>
    <w:p w:rsidR="00FC164D" w:rsidRPr="00FC164D" w:rsidRDefault="00FC164D" w:rsidP="00FC164D">
      <w:pPr>
        <w:spacing w:after="0" w:line="240" w:lineRule="auto"/>
        <w:ind w:firstLine="851"/>
        <w:jc w:val="both"/>
        <w:rPr>
          <w:rFonts w:ascii="Times New Roman" w:eastAsia="Times New Roman" w:hAnsi="Times New Roman" w:cs="Times New Roman"/>
        </w:rPr>
      </w:pPr>
      <w:r w:rsidRPr="00FC164D">
        <w:rPr>
          <w:rFonts w:ascii="Times New Roman" w:eastAsia="Times New Roman" w:hAnsi="Times New Roman" w:cs="Times New Roman"/>
        </w:rPr>
        <w:lastRenderedPageBreak/>
        <w:t>4. Настоящее решение вступает в силу со дня его официального опубликования.</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164D" w:rsidRDefault="00FC164D" w:rsidP="00FC3913">
      <w:pPr>
        <w:spacing w:after="0" w:line="240" w:lineRule="auto"/>
        <w:jc w:val="both"/>
        <w:rPr>
          <w:rFonts w:ascii="Times New Roman" w:hAnsi="Times New Roman"/>
          <w:color w:val="000000"/>
        </w:rPr>
      </w:pPr>
    </w:p>
    <w:p w:rsidR="00270142" w:rsidRDefault="00270142" w:rsidP="00FC3913">
      <w:pPr>
        <w:spacing w:after="0" w:line="240" w:lineRule="auto"/>
        <w:jc w:val="both"/>
        <w:rPr>
          <w:rFonts w:ascii="Times New Roman" w:hAnsi="Times New Roman"/>
          <w:color w:val="000000"/>
        </w:rPr>
      </w:pPr>
    </w:p>
    <w:p w:rsidR="00FC164D" w:rsidRPr="007B22A6" w:rsidRDefault="00FC164D" w:rsidP="00FC164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FC164D" w:rsidRPr="007B22A6" w:rsidRDefault="00FC164D" w:rsidP="00FC164D">
      <w:pPr>
        <w:pStyle w:val="a4"/>
        <w:jc w:val="center"/>
        <w:rPr>
          <w:rFonts w:ascii="Times New Roman" w:hAnsi="Times New Roman"/>
          <w:b/>
          <w:lang w:val="ru-RU"/>
        </w:rPr>
      </w:pPr>
      <w:r w:rsidRPr="007B22A6">
        <w:rPr>
          <w:rFonts w:ascii="Times New Roman" w:hAnsi="Times New Roman"/>
          <w:b/>
          <w:lang w:val="ru-RU"/>
        </w:rPr>
        <w:t>КИРОВСКОЙ ОБЛАСТИ</w:t>
      </w:r>
    </w:p>
    <w:p w:rsidR="00FC164D" w:rsidRPr="007B22A6" w:rsidRDefault="00FC164D" w:rsidP="00FC164D">
      <w:pPr>
        <w:pStyle w:val="a4"/>
        <w:jc w:val="center"/>
        <w:rPr>
          <w:rFonts w:ascii="Times New Roman" w:hAnsi="Times New Roman"/>
          <w:lang w:val="ru-RU"/>
        </w:rPr>
      </w:pPr>
    </w:p>
    <w:p w:rsidR="00FC164D" w:rsidRPr="007B22A6" w:rsidRDefault="00FC164D" w:rsidP="00FC164D">
      <w:pPr>
        <w:pStyle w:val="a4"/>
        <w:jc w:val="center"/>
        <w:rPr>
          <w:rFonts w:ascii="Times New Roman" w:hAnsi="Times New Roman"/>
          <w:b/>
          <w:lang w:val="ru-RU"/>
        </w:rPr>
      </w:pPr>
      <w:r w:rsidRPr="007B22A6">
        <w:rPr>
          <w:rFonts w:ascii="Times New Roman" w:hAnsi="Times New Roman"/>
          <w:b/>
          <w:lang w:val="ru-RU"/>
        </w:rPr>
        <w:t>РЕШЕНИЕ</w:t>
      </w:r>
    </w:p>
    <w:p w:rsidR="00FC164D" w:rsidRPr="007B22A6" w:rsidRDefault="00FC164D" w:rsidP="00FC164D">
      <w:pPr>
        <w:pStyle w:val="a4"/>
        <w:jc w:val="center"/>
        <w:rPr>
          <w:rFonts w:ascii="Times New Roman" w:hAnsi="Times New Roman"/>
          <w:lang w:val="ru-RU"/>
        </w:rPr>
      </w:pPr>
    </w:p>
    <w:tbl>
      <w:tblPr>
        <w:tblW w:w="0" w:type="auto"/>
        <w:tblLook w:val="04A0"/>
      </w:tblPr>
      <w:tblGrid>
        <w:gridCol w:w="2235"/>
        <w:gridCol w:w="5244"/>
        <w:gridCol w:w="2516"/>
      </w:tblGrid>
      <w:tr w:rsidR="00FC164D" w:rsidRPr="00023B2A" w:rsidTr="001F1609">
        <w:tc>
          <w:tcPr>
            <w:tcW w:w="2235" w:type="dxa"/>
            <w:tcBorders>
              <w:bottom w:val="single" w:sz="4" w:space="0" w:color="auto"/>
            </w:tcBorders>
          </w:tcPr>
          <w:p w:rsidR="00FC164D" w:rsidRPr="00023B2A" w:rsidRDefault="00FC164D" w:rsidP="001F1609">
            <w:pPr>
              <w:pStyle w:val="a4"/>
              <w:jc w:val="center"/>
              <w:rPr>
                <w:rFonts w:ascii="Times New Roman" w:hAnsi="Times New Roman"/>
                <w:lang w:val="ru-RU"/>
              </w:rPr>
            </w:pPr>
          </w:p>
        </w:tc>
        <w:tc>
          <w:tcPr>
            <w:tcW w:w="5244" w:type="dxa"/>
          </w:tcPr>
          <w:p w:rsidR="00FC164D" w:rsidRPr="00023B2A" w:rsidRDefault="00FC164D" w:rsidP="001F1609">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164D" w:rsidRPr="007B22A6" w:rsidRDefault="00FC164D" w:rsidP="001F1609">
            <w:pPr>
              <w:pStyle w:val="a4"/>
              <w:jc w:val="center"/>
              <w:rPr>
                <w:rFonts w:ascii="Times New Roman" w:hAnsi="Times New Roman"/>
                <w:lang w:val="ru-RU"/>
              </w:rPr>
            </w:pPr>
            <w:r>
              <w:rPr>
                <w:rFonts w:ascii="Times New Roman" w:hAnsi="Times New Roman"/>
                <w:lang w:val="ru-RU"/>
              </w:rPr>
              <w:t>проект</w:t>
            </w:r>
          </w:p>
        </w:tc>
      </w:tr>
    </w:tbl>
    <w:p w:rsidR="00FC164D" w:rsidRDefault="00FC164D" w:rsidP="00FC164D">
      <w:pPr>
        <w:pStyle w:val="a4"/>
        <w:jc w:val="center"/>
        <w:rPr>
          <w:rFonts w:ascii="Times New Roman" w:hAnsi="Times New Roman"/>
          <w:lang w:val="ru-RU"/>
        </w:rPr>
      </w:pPr>
      <w:r w:rsidRPr="00023B2A">
        <w:rPr>
          <w:rFonts w:ascii="Times New Roman" w:hAnsi="Times New Roman"/>
          <w:lang w:val="ru-RU"/>
        </w:rPr>
        <w:t>пгт Тужа</w:t>
      </w:r>
    </w:p>
    <w:p w:rsidR="00FC164D" w:rsidRPr="00023B2A" w:rsidRDefault="00FC164D" w:rsidP="00FC164D">
      <w:pPr>
        <w:pStyle w:val="a4"/>
        <w:jc w:val="center"/>
        <w:rPr>
          <w:rFonts w:ascii="Times New Roman" w:hAnsi="Times New Roman"/>
          <w:lang w:val="ru-RU"/>
        </w:rPr>
      </w:pPr>
    </w:p>
    <w:p w:rsidR="00FC164D" w:rsidRPr="00FC164D" w:rsidRDefault="00FC164D" w:rsidP="00FC164D">
      <w:pPr>
        <w:spacing w:after="0" w:line="240" w:lineRule="auto"/>
        <w:ind w:right="-6"/>
        <w:jc w:val="center"/>
        <w:rPr>
          <w:rFonts w:ascii="Times New Roman" w:hAnsi="Times New Roman" w:cs="Times New Roman"/>
          <w:b/>
          <w:bCs/>
        </w:rPr>
      </w:pPr>
      <w:r w:rsidRPr="00FC164D">
        <w:rPr>
          <w:rFonts w:ascii="Times New Roman" w:hAnsi="Times New Roman" w:cs="Times New Roman"/>
          <w:b/>
          <w:bCs/>
        </w:rPr>
        <w:t>О внесении изменения в Устав муниципального образования</w:t>
      </w:r>
    </w:p>
    <w:p w:rsidR="00FC164D" w:rsidRDefault="00FC164D" w:rsidP="00FC164D">
      <w:pPr>
        <w:spacing w:after="0" w:line="240" w:lineRule="auto"/>
        <w:ind w:right="-5"/>
        <w:jc w:val="center"/>
        <w:rPr>
          <w:rFonts w:ascii="Times New Roman" w:hAnsi="Times New Roman" w:cs="Times New Roman"/>
          <w:b/>
          <w:bCs/>
        </w:rPr>
      </w:pPr>
      <w:r w:rsidRPr="00FC164D">
        <w:rPr>
          <w:rFonts w:ascii="Times New Roman" w:hAnsi="Times New Roman" w:cs="Times New Roman"/>
          <w:b/>
          <w:bCs/>
        </w:rPr>
        <w:t>Тужинский муниципальный район</w:t>
      </w:r>
    </w:p>
    <w:p w:rsidR="00FC164D" w:rsidRPr="00FC164D" w:rsidRDefault="00FC164D" w:rsidP="00FC164D">
      <w:pPr>
        <w:spacing w:after="0" w:line="240" w:lineRule="auto"/>
        <w:ind w:right="-5"/>
        <w:jc w:val="center"/>
        <w:rPr>
          <w:rFonts w:ascii="Times New Roman" w:hAnsi="Times New Roman" w:cs="Times New Roman"/>
          <w:b/>
          <w:bCs/>
        </w:rPr>
      </w:pPr>
    </w:p>
    <w:p w:rsidR="00FC164D" w:rsidRPr="00FC164D" w:rsidRDefault="00FC164D" w:rsidP="00FC164D">
      <w:pPr>
        <w:autoSpaceDE w:val="0"/>
        <w:autoSpaceDN w:val="0"/>
        <w:adjustRightInd w:val="0"/>
        <w:spacing w:after="0" w:line="240" w:lineRule="auto"/>
        <w:ind w:firstLine="709"/>
        <w:jc w:val="both"/>
        <w:rPr>
          <w:rFonts w:ascii="Times New Roman" w:eastAsia="Times New Roman" w:hAnsi="Times New Roman" w:cs="Times New Roman"/>
        </w:rPr>
      </w:pPr>
      <w:r w:rsidRPr="00FC164D">
        <w:rPr>
          <w:rFonts w:ascii="Times New Roman" w:hAnsi="Times New Roman" w:cs="Times New Roman"/>
        </w:rPr>
        <w:t xml:space="preserve">В соответствии с </w:t>
      </w:r>
      <w:r w:rsidRPr="00FC164D">
        <w:rPr>
          <w:rFonts w:ascii="Times New Roman" w:hAnsi="Times New Roman" w:cs="Times New Roman"/>
          <w:shd w:val="clear" w:color="auto" w:fill="FFFFFF"/>
        </w:rPr>
        <w:t xml:space="preserve">Федеральным законом от 06.10.2003 № </w:t>
      </w:r>
      <w:r w:rsidRPr="00FC164D">
        <w:rPr>
          <w:rStyle w:val="apple-converted-space"/>
          <w:rFonts w:ascii="Times New Roman" w:hAnsi="Times New Roman" w:cs="Times New Roman"/>
          <w:shd w:val="clear" w:color="auto" w:fill="FFFFFF"/>
        </w:rPr>
        <w:t>1</w:t>
      </w:r>
      <w:r w:rsidRPr="00FC164D">
        <w:rPr>
          <w:rStyle w:val="b"/>
          <w:rFonts w:ascii="Times New Roman" w:hAnsi="Times New Roman" w:cs="Times New Roman"/>
          <w:bCs/>
          <w:shd w:val="clear" w:color="auto" w:fill="FFFFFF"/>
        </w:rPr>
        <w:t>31</w:t>
      </w:r>
      <w:r w:rsidRPr="00FC164D">
        <w:rPr>
          <w:rFonts w:ascii="Times New Roman" w:hAnsi="Times New Roman" w:cs="Times New Roman"/>
          <w:shd w:val="clear" w:color="auto" w:fill="FFFFFF"/>
        </w:rPr>
        <w:t>-</w:t>
      </w:r>
      <w:r w:rsidRPr="00FC164D">
        <w:rPr>
          <w:rStyle w:val="b"/>
          <w:rFonts w:ascii="Times New Roman" w:hAnsi="Times New Roman" w:cs="Times New Roman"/>
          <w:bCs/>
          <w:shd w:val="clear" w:color="auto" w:fill="FFFFFF"/>
        </w:rPr>
        <w:t xml:space="preserve">ФЗ </w:t>
      </w:r>
      <w:r w:rsidRPr="00FC164D">
        <w:rPr>
          <w:rFonts w:ascii="Times New Roman" w:hAnsi="Times New Roman" w:cs="Times New Roman"/>
          <w:shd w:val="clear" w:color="auto" w:fill="FFFFFF"/>
        </w:rPr>
        <w:t xml:space="preserve">«Об общих принципах организации местного самоуправления в Российской Федерации» и </w:t>
      </w:r>
      <w:r w:rsidRPr="00FC164D">
        <w:rPr>
          <w:rFonts w:ascii="Times New Roman" w:hAnsi="Times New Roman" w:cs="Times New Roman"/>
        </w:rPr>
        <w:t>на основании статьи 21 Устава муниципального образования Тужинский муниципальный район Тужинская районная Дума РЕШИЛА:</w:t>
      </w:r>
    </w:p>
    <w:p w:rsidR="00FC164D" w:rsidRPr="00FC164D" w:rsidRDefault="00FC164D" w:rsidP="00FC164D">
      <w:pPr>
        <w:spacing w:after="0" w:line="240" w:lineRule="auto"/>
        <w:ind w:right="-1" w:firstLine="709"/>
        <w:jc w:val="both"/>
        <w:rPr>
          <w:rFonts w:ascii="Times New Roman" w:hAnsi="Times New Roman" w:cs="Times New Roman"/>
        </w:rPr>
      </w:pPr>
      <w:r w:rsidRPr="00FC164D">
        <w:rPr>
          <w:rFonts w:ascii="Times New Roman" w:hAnsi="Times New Roman" w:cs="Times New Roman"/>
        </w:rPr>
        <w:t>1. Внести в Устав муниципального образования Тужинский муниципальный район, принятый ре</w:t>
      </w:r>
      <w:r>
        <w:rPr>
          <w:rFonts w:ascii="Times New Roman" w:hAnsi="Times New Roman" w:cs="Times New Roman"/>
        </w:rPr>
        <w:t xml:space="preserve">шением Тужинской районной Думы </w:t>
      </w:r>
      <w:r w:rsidRPr="00FC164D">
        <w:rPr>
          <w:rFonts w:ascii="Times New Roman" w:hAnsi="Times New Roman" w:cs="Times New Roman"/>
        </w:rPr>
        <w:t>от 27.06.2005 № 23/257 (далее — Устав), следующее изменение:</w:t>
      </w:r>
    </w:p>
    <w:p w:rsidR="00FC164D" w:rsidRPr="00FC164D" w:rsidRDefault="00FC164D" w:rsidP="00FC164D">
      <w:pPr>
        <w:spacing w:after="0" w:line="240" w:lineRule="auto"/>
        <w:ind w:right="-1" w:firstLine="709"/>
        <w:jc w:val="both"/>
        <w:rPr>
          <w:rFonts w:ascii="Times New Roman" w:hAnsi="Times New Roman" w:cs="Times New Roman"/>
        </w:rPr>
      </w:pPr>
      <w:r w:rsidRPr="00FC164D">
        <w:rPr>
          <w:rFonts w:ascii="Times New Roman" w:hAnsi="Times New Roman" w:cs="Times New Roman"/>
        </w:rPr>
        <w:t>1.1. Часть 1 статьи 8.1 Устава дополнить пунктом 17 следующего содержания:</w:t>
      </w:r>
    </w:p>
    <w:p w:rsidR="00FC164D" w:rsidRPr="00FC164D" w:rsidRDefault="00FC164D" w:rsidP="00FC164D">
      <w:pPr>
        <w:spacing w:after="0" w:line="240" w:lineRule="auto"/>
        <w:ind w:firstLine="709"/>
        <w:jc w:val="both"/>
        <w:rPr>
          <w:rFonts w:ascii="Times New Roman" w:eastAsia="Times New Roman" w:hAnsi="Times New Roman" w:cs="Times New Roman"/>
        </w:rPr>
      </w:pPr>
      <w:r w:rsidRPr="00FC164D">
        <w:rPr>
          <w:rFonts w:ascii="Times New Roman" w:eastAsia="Times New Roman" w:hAnsi="Times New Roman" w:cs="Times New Roman"/>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C164D" w:rsidRPr="00FC164D" w:rsidRDefault="00FC164D" w:rsidP="00FC164D">
      <w:pPr>
        <w:autoSpaceDE w:val="0"/>
        <w:autoSpaceDN w:val="0"/>
        <w:adjustRightInd w:val="0"/>
        <w:spacing w:after="0" w:line="240" w:lineRule="auto"/>
        <w:ind w:firstLine="709"/>
        <w:jc w:val="both"/>
        <w:rPr>
          <w:rFonts w:ascii="Times New Roman" w:hAnsi="Times New Roman" w:cs="Times New Roman"/>
        </w:rPr>
      </w:pPr>
      <w:r w:rsidRPr="00FC164D">
        <w:rPr>
          <w:rFonts w:ascii="Times New Roman" w:hAnsi="Times New Roman" w:cs="Times New Roman"/>
        </w:rPr>
        <w:t xml:space="preserve">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w:t>
      </w:r>
      <w:r>
        <w:rPr>
          <w:rFonts w:ascii="Times New Roman" w:hAnsi="Times New Roman" w:cs="Times New Roman"/>
        </w:rPr>
        <w:br/>
      </w:r>
      <w:r w:rsidRPr="00FC164D">
        <w:rPr>
          <w:rFonts w:ascii="Times New Roman" w:hAnsi="Times New Roman" w:cs="Times New Roman"/>
        </w:rPr>
        <w:t>«О государственной регистрации уставов муниципальных образований».</w:t>
      </w:r>
    </w:p>
    <w:p w:rsidR="00FC164D" w:rsidRPr="00FC164D" w:rsidRDefault="00FC164D" w:rsidP="00FC164D">
      <w:pPr>
        <w:autoSpaceDE w:val="0"/>
        <w:spacing w:after="0" w:line="240" w:lineRule="auto"/>
        <w:ind w:right="-2" w:firstLine="709"/>
        <w:jc w:val="both"/>
        <w:rPr>
          <w:rFonts w:ascii="Times New Roman" w:hAnsi="Times New Roman" w:cs="Times New Roman"/>
        </w:rPr>
      </w:pPr>
      <w:r w:rsidRPr="00FC164D">
        <w:rPr>
          <w:rFonts w:ascii="Times New Roman" w:hAnsi="Times New Roman" w:cs="Times New Roman"/>
        </w:rPr>
        <w:t>3. Настоящее решение вступает в силу в соответствии с действующим законодательством.</w:t>
      </w:r>
    </w:p>
    <w:p w:rsidR="00FC164D" w:rsidRPr="00240888" w:rsidRDefault="00FC164D" w:rsidP="00FC164D">
      <w:pPr>
        <w:spacing w:after="0" w:line="240" w:lineRule="auto"/>
        <w:contextualSpacing/>
        <w:jc w:val="both"/>
        <w:rPr>
          <w:rFonts w:ascii="Times New Roman" w:hAnsi="Times New Roman"/>
          <w:sz w:val="20"/>
          <w:szCs w:val="20"/>
        </w:rPr>
      </w:pPr>
    </w:p>
    <w:p w:rsidR="00FC164D" w:rsidRPr="00240888" w:rsidRDefault="00FC164D" w:rsidP="00FC164D">
      <w:pPr>
        <w:spacing w:after="0" w:line="240" w:lineRule="auto"/>
        <w:rPr>
          <w:rFonts w:ascii="Times New Roman" w:hAnsi="Times New Roman"/>
        </w:rPr>
      </w:pPr>
      <w:r w:rsidRPr="00240888">
        <w:rPr>
          <w:rFonts w:ascii="Times New Roman" w:hAnsi="Times New Roman"/>
        </w:rPr>
        <w:t>Председатель Тужинской</w:t>
      </w:r>
    </w:p>
    <w:p w:rsidR="00FC164D" w:rsidRPr="007B22A6" w:rsidRDefault="00FC164D" w:rsidP="00FC164D">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164D" w:rsidRDefault="00FC164D" w:rsidP="00FC164D">
      <w:pPr>
        <w:spacing w:after="0" w:line="240" w:lineRule="auto"/>
        <w:jc w:val="both"/>
        <w:rPr>
          <w:rFonts w:ascii="Times New Roman" w:hAnsi="Times New Roman"/>
          <w:color w:val="000000"/>
        </w:rPr>
      </w:pPr>
    </w:p>
    <w:p w:rsidR="00FC164D" w:rsidRPr="00613028" w:rsidRDefault="00FC164D" w:rsidP="00FC164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Pr="00E87322" w:rsidRDefault="00FC164D" w:rsidP="00E8732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513722" w:rsidRDefault="00513722" w:rsidP="00FC164D">
      <w:pPr>
        <w:pStyle w:val="a4"/>
        <w:ind w:right="-710"/>
        <w:rPr>
          <w:rFonts w:ascii="Times New Roman" w:hAnsi="Times New Roman"/>
          <w:b/>
          <w:lang w:val="ru-RU"/>
        </w:rPr>
      </w:pPr>
    </w:p>
    <w:p w:rsidR="00FC164D" w:rsidRDefault="00FC164D" w:rsidP="00FC164D">
      <w:pPr>
        <w:pStyle w:val="a4"/>
        <w:ind w:right="-710"/>
        <w:rPr>
          <w:rFonts w:ascii="Times New Roman" w:hAnsi="Times New Roman"/>
          <w:b/>
          <w:lang w:val="ru-RU"/>
        </w:rPr>
      </w:pPr>
    </w:p>
    <w:p w:rsidR="00FA6800" w:rsidRPr="008E5BE9" w:rsidRDefault="00FA6800" w:rsidP="00003A2D">
      <w:pPr>
        <w:autoSpaceDE w:val="0"/>
        <w:autoSpaceDN w:val="0"/>
        <w:adjustRightInd w:val="0"/>
        <w:spacing w:after="0" w:line="240" w:lineRule="auto"/>
        <w:jc w:val="both"/>
        <w:rPr>
          <w:rFonts w:ascii="Times New Roman" w:hAnsi="Times New Roman"/>
        </w:rPr>
      </w:pPr>
    </w:p>
    <w:p w:rsidR="00FC3913" w:rsidRPr="007B22A6" w:rsidRDefault="00FC3913" w:rsidP="00FC3913">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FC164D"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FC164D" w:rsidP="00266BCA">
            <w:pPr>
              <w:pStyle w:val="a4"/>
              <w:jc w:val="center"/>
              <w:rPr>
                <w:rFonts w:ascii="Times New Roman" w:hAnsi="Times New Roman"/>
                <w:lang w:val="ru-RU"/>
              </w:rPr>
            </w:pPr>
            <w:r>
              <w:rPr>
                <w:rFonts w:ascii="Times New Roman" w:hAnsi="Times New Roman"/>
                <w:lang w:val="ru-RU"/>
              </w:rPr>
              <w:t>54/396</w:t>
            </w:r>
          </w:p>
        </w:tc>
      </w:tr>
    </w:tbl>
    <w:p w:rsidR="00FC3913" w:rsidRPr="00023B2A"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3913" w:rsidRDefault="00FC3913" w:rsidP="00FC3913">
      <w:pPr>
        <w:spacing w:after="0" w:line="240" w:lineRule="auto"/>
        <w:jc w:val="center"/>
        <w:rPr>
          <w:rFonts w:ascii="Times New Roman" w:hAnsi="Times New Roman"/>
          <w:b/>
        </w:rPr>
      </w:pPr>
    </w:p>
    <w:p w:rsidR="00591E9D" w:rsidRPr="00591E9D" w:rsidRDefault="00591E9D" w:rsidP="00591E9D">
      <w:pPr>
        <w:pStyle w:val="a4"/>
        <w:tabs>
          <w:tab w:val="left" w:pos="567"/>
        </w:tabs>
        <w:jc w:val="center"/>
        <w:rPr>
          <w:rFonts w:ascii="Times New Roman" w:hAnsi="Times New Roman"/>
          <w:b/>
          <w:lang w:val="ru-RU"/>
        </w:rPr>
      </w:pPr>
      <w:r w:rsidRPr="00591E9D">
        <w:rPr>
          <w:rFonts w:ascii="Times New Roman" w:hAnsi="Times New Roman"/>
          <w:b/>
          <w:lang w:val="ru-RU"/>
        </w:rPr>
        <w:t xml:space="preserve">О внесении изменения в решение Тужинской районной Думы </w:t>
      </w:r>
      <w:r w:rsidRPr="00591E9D">
        <w:rPr>
          <w:rFonts w:ascii="Times New Roman" w:hAnsi="Times New Roman"/>
          <w:b/>
          <w:lang w:val="ru-RU"/>
        </w:rPr>
        <w:br/>
        <w:t xml:space="preserve">от 30.06.2014 № 43/304 </w:t>
      </w:r>
    </w:p>
    <w:p w:rsidR="00FC3913" w:rsidRDefault="00FC3913" w:rsidP="00FC3913">
      <w:pPr>
        <w:pStyle w:val="a4"/>
        <w:ind w:firstLine="709"/>
        <w:jc w:val="both"/>
        <w:rPr>
          <w:rFonts w:ascii="Times New Roman" w:hAnsi="Times New Roman"/>
          <w:lang w:val="ru-RU"/>
        </w:rPr>
      </w:pPr>
    </w:p>
    <w:p w:rsidR="00591E9D" w:rsidRPr="00591E9D" w:rsidRDefault="00591E9D" w:rsidP="00591E9D">
      <w:pPr>
        <w:autoSpaceDE w:val="0"/>
        <w:autoSpaceDN w:val="0"/>
        <w:adjustRightInd w:val="0"/>
        <w:spacing w:after="0" w:line="240" w:lineRule="auto"/>
        <w:ind w:firstLine="540"/>
        <w:jc w:val="both"/>
        <w:outlineLvl w:val="0"/>
        <w:rPr>
          <w:rFonts w:ascii="Times New Roman" w:hAnsi="Times New Roman" w:cs="Times New Roman"/>
        </w:rPr>
      </w:pPr>
      <w:r w:rsidRPr="00591E9D">
        <w:rPr>
          <w:rFonts w:ascii="Times New Roman" w:hAnsi="Times New Roman" w:cs="Times New Roman"/>
          <w:color w:val="000000"/>
        </w:rPr>
        <w:t xml:space="preserve">В соответствии </w:t>
      </w:r>
      <w:r w:rsidRPr="00591E9D">
        <w:rPr>
          <w:rFonts w:ascii="Times New Roman" w:hAnsi="Times New Roman" w:cs="Times New Roman"/>
        </w:rPr>
        <w:t xml:space="preserve">с </w:t>
      </w:r>
      <w:r w:rsidRPr="00591E9D">
        <w:rPr>
          <w:rFonts w:ascii="Times New Roman" w:hAnsi="Times New Roman" w:cs="Times New Roman"/>
          <w:color w:val="000000"/>
        </w:rPr>
        <w:t>Федеральным законом от 06.10.2003 № 131-ФЗ «Об общих принципах организации местного самоуправления в Российской Федерации», с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w:t>
      </w:r>
      <w:r w:rsidRPr="00591E9D">
        <w:rPr>
          <w:rFonts w:ascii="Times New Roman" w:hAnsi="Times New Roman" w:cs="Times New Roman"/>
        </w:rPr>
        <w:t xml:space="preserve"> соответствии </w:t>
      </w:r>
      <w:r>
        <w:rPr>
          <w:rFonts w:ascii="Times New Roman" w:hAnsi="Times New Roman" w:cs="Times New Roman"/>
        </w:rPr>
        <w:br/>
      </w:r>
      <w:r w:rsidRPr="00591E9D">
        <w:rPr>
          <w:rFonts w:ascii="Times New Roman" w:hAnsi="Times New Roman" w:cs="Times New Roman"/>
        </w:rPr>
        <w:lastRenderedPageBreak/>
        <w:t>со</w:t>
      </w:r>
      <w:r w:rsidRPr="00591E9D">
        <w:rPr>
          <w:rFonts w:ascii="Times New Roman" w:hAnsi="Times New Roman" w:cs="Times New Roman"/>
          <w:color w:val="000000"/>
        </w:rPr>
        <w:t xml:space="preserve"> </w:t>
      </w:r>
      <w:r w:rsidRPr="00591E9D">
        <w:rPr>
          <w:rFonts w:ascii="Times New Roman" w:hAnsi="Times New Roman" w:cs="Times New Roman"/>
        </w:rPr>
        <w:t>статьей 42 Устава</w:t>
      </w:r>
      <w:r w:rsidRPr="00591E9D">
        <w:rPr>
          <w:rFonts w:ascii="Times New Roman" w:hAnsi="Times New Roman" w:cs="Times New Roman"/>
          <w:color w:val="000000"/>
        </w:rPr>
        <w:t xml:space="preserve"> муниципального образования Тужинский муниципальный район Кировской области Тужинская районная Дума РЕШИЛА</w:t>
      </w:r>
      <w:r w:rsidRPr="00591E9D">
        <w:rPr>
          <w:rFonts w:ascii="Times New Roman" w:hAnsi="Times New Roman" w:cs="Times New Roman"/>
        </w:rPr>
        <w:t>:</w:t>
      </w:r>
    </w:p>
    <w:p w:rsidR="00591E9D" w:rsidRPr="00591E9D" w:rsidRDefault="00591E9D" w:rsidP="00591E9D">
      <w:pPr>
        <w:pStyle w:val="a4"/>
        <w:ind w:firstLine="709"/>
        <w:jc w:val="both"/>
        <w:rPr>
          <w:rFonts w:ascii="Times New Roman" w:hAnsi="Times New Roman"/>
          <w:lang w:val="ru-RU"/>
        </w:rPr>
      </w:pPr>
      <w:r w:rsidRPr="00591E9D">
        <w:rPr>
          <w:rFonts w:ascii="Times New Roman" w:hAnsi="Times New Roman"/>
          <w:lang w:val="ru-RU"/>
        </w:rPr>
        <w:t>1. Внести в решение Тужинск</w:t>
      </w:r>
      <w:r>
        <w:rPr>
          <w:rFonts w:ascii="Times New Roman" w:hAnsi="Times New Roman"/>
          <w:lang w:val="ru-RU"/>
        </w:rPr>
        <w:t xml:space="preserve">ой районной Думы от 30.06.2014 </w:t>
      </w:r>
      <w:r w:rsidRPr="00591E9D">
        <w:rPr>
          <w:rFonts w:ascii="Times New Roman" w:hAnsi="Times New Roman"/>
          <w:lang w:val="ru-RU"/>
        </w:rPr>
        <w:t xml:space="preserve">№ 43/304 «Об утверждении форм ведения реестра </w:t>
      </w:r>
      <w:r w:rsidRPr="00591E9D">
        <w:rPr>
          <w:rFonts w:ascii="Times New Roman" w:hAnsi="Times New Roman"/>
          <w:color w:val="000000"/>
          <w:lang w:val="ru-RU"/>
        </w:rPr>
        <w:t>муниципального имущества муниципального образования Тужинский муниципальный район Кировской области»</w:t>
      </w:r>
      <w:r w:rsidRPr="00591E9D">
        <w:rPr>
          <w:rFonts w:ascii="Times New Roman" w:hAnsi="Times New Roman"/>
          <w:lang w:val="ru-RU"/>
        </w:rPr>
        <w:t xml:space="preserve"> (далее - Решение) следующее изменение:</w:t>
      </w:r>
    </w:p>
    <w:p w:rsidR="00591E9D" w:rsidRPr="00591E9D" w:rsidRDefault="00591E9D" w:rsidP="00591E9D">
      <w:pPr>
        <w:tabs>
          <w:tab w:val="left" w:pos="567"/>
        </w:tabs>
        <w:spacing w:after="0" w:line="240" w:lineRule="auto"/>
        <w:ind w:firstLine="709"/>
        <w:contextualSpacing/>
        <w:jc w:val="both"/>
        <w:rPr>
          <w:rFonts w:ascii="Times New Roman" w:hAnsi="Times New Roman" w:cs="Times New Roman"/>
        </w:rPr>
      </w:pPr>
      <w:r w:rsidRPr="00591E9D">
        <w:rPr>
          <w:rFonts w:ascii="Times New Roman" w:hAnsi="Times New Roman" w:cs="Times New Roman"/>
        </w:rPr>
        <w:t>Форму № 2 изложить в новой редакции, согласно приложению.</w:t>
      </w:r>
    </w:p>
    <w:p w:rsidR="00591E9D" w:rsidRPr="00591E9D" w:rsidRDefault="00591E9D" w:rsidP="00591E9D">
      <w:pPr>
        <w:tabs>
          <w:tab w:val="left" w:pos="9680"/>
        </w:tabs>
        <w:spacing w:after="0" w:line="240" w:lineRule="auto"/>
        <w:ind w:firstLine="709"/>
        <w:jc w:val="both"/>
        <w:rPr>
          <w:rFonts w:ascii="Times New Roman" w:hAnsi="Times New Roman" w:cs="Times New Roman"/>
        </w:rPr>
      </w:pPr>
      <w:r w:rsidRPr="00591E9D">
        <w:rPr>
          <w:rFonts w:ascii="Times New Roman" w:hAnsi="Times New Roman" w:cs="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spacing w:after="0" w:line="240" w:lineRule="auto"/>
        <w:ind w:right="-1"/>
        <w:rPr>
          <w:rFonts w:ascii="Times New Roman" w:hAnsi="Times New Roman"/>
        </w:rPr>
      </w:pPr>
    </w:p>
    <w:p w:rsidR="00591E9D" w:rsidRDefault="00591E9D" w:rsidP="00FC3913">
      <w:pPr>
        <w:spacing w:after="0" w:line="240" w:lineRule="auto"/>
        <w:ind w:right="-1"/>
        <w:rPr>
          <w:rFonts w:ascii="Times New Roman" w:hAnsi="Times New Roman"/>
        </w:rPr>
      </w:pPr>
    </w:p>
    <w:p w:rsidR="00FC3913" w:rsidRDefault="00FC3913" w:rsidP="00FC3913">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FC3913" w:rsidRPr="00597811" w:rsidRDefault="00FC3913" w:rsidP="00FC3913">
      <w:pPr>
        <w:spacing w:after="0" w:line="240" w:lineRule="auto"/>
        <w:ind w:right="-1"/>
        <w:rPr>
          <w:rFonts w:ascii="Times New Roman" w:hAnsi="Times New Roman"/>
        </w:rPr>
      </w:pPr>
    </w:p>
    <w:p w:rsidR="00FC3913" w:rsidRDefault="00FC3913" w:rsidP="00FC3913">
      <w:pPr>
        <w:spacing w:after="0" w:line="240" w:lineRule="auto"/>
        <w:ind w:left="6237"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w:t>
      </w:r>
      <w:r w:rsidR="00591E9D">
        <w:rPr>
          <w:rFonts w:ascii="Times New Roman" w:hAnsi="Times New Roman"/>
        </w:rPr>
        <w:t>26.02.2021</w:t>
      </w:r>
      <w:r w:rsidRPr="00597811">
        <w:rPr>
          <w:rFonts w:ascii="Times New Roman" w:hAnsi="Times New Roman"/>
        </w:rPr>
        <w:t xml:space="preserve">№ </w:t>
      </w:r>
      <w:r w:rsidR="00591E9D">
        <w:rPr>
          <w:rFonts w:ascii="Times New Roman" w:hAnsi="Times New Roman"/>
        </w:rPr>
        <w:t>54/396</w:t>
      </w:r>
    </w:p>
    <w:p w:rsidR="00FC3913" w:rsidRDefault="00FC3913" w:rsidP="00591E9D">
      <w:pPr>
        <w:spacing w:after="0" w:line="240" w:lineRule="auto"/>
        <w:contextualSpacing/>
        <w:jc w:val="both"/>
        <w:rPr>
          <w:rFonts w:ascii="Times New Roman" w:hAnsi="Times New Roman"/>
          <w:sz w:val="20"/>
          <w:szCs w:val="20"/>
        </w:rPr>
      </w:pPr>
    </w:p>
    <w:p w:rsidR="00591E9D" w:rsidRPr="00591E9D" w:rsidRDefault="00591E9D" w:rsidP="00591E9D">
      <w:pPr>
        <w:tabs>
          <w:tab w:val="left" w:pos="0"/>
          <w:tab w:val="left" w:pos="1134"/>
        </w:tabs>
        <w:spacing w:after="0" w:line="240" w:lineRule="auto"/>
        <w:jc w:val="center"/>
        <w:rPr>
          <w:rFonts w:ascii="Times New Roman" w:hAnsi="Times New Roman" w:cs="Times New Roman"/>
          <w:b/>
        </w:rPr>
      </w:pPr>
      <w:r w:rsidRPr="00591E9D">
        <w:rPr>
          <w:rFonts w:ascii="Times New Roman" w:hAnsi="Times New Roman" w:cs="Times New Roman"/>
          <w:b/>
        </w:rPr>
        <w:t xml:space="preserve">1. Раздел реестра муниципального имущества муниципального образования Тужинский муниципальный район </w:t>
      </w:r>
    </w:p>
    <w:p w:rsidR="00591E9D" w:rsidRPr="00591E9D" w:rsidRDefault="00591E9D" w:rsidP="00591E9D">
      <w:pPr>
        <w:tabs>
          <w:tab w:val="left" w:pos="0"/>
          <w:tab w:val="left" w:pos="1134"/>
        </w:tabs>
        <w:spacing w:after="0" w:line="240" w:lineRule="auto"/>
        <w:jc w:val="center"/>
        <w:rPr>
          <w:rFonts w:ascii="Times New Roman" w:hAnsi="Times New Roman" w:cs="Times New Roman"/>
          <w:b/>
        </w:rPr>
      </w:pPr>
      <w:r w:rsidRPr="00591E9D">
        <w:rPr>
          <w:rFonts w:ascii="Times New Roman" w:hAnsi="Times New Roman" w:cs="Times New Roman"/>
          <w:b/>
        </w:rPr>
        <w:t>Кировской области</w:t>
      </w:r>
    </w:p>
    <w:p w:rsidR="00E87322" w:rsidRDefault="00591E9D" w:rsidP="00591E9D">
      <w:pPr>
        <w:tabs>
          <w:tab w:val="left" w:pos="0"/>
          <w:tab w:val="left" w:pos="1134"/>
        </w:tabs>
        <w:spacing w:after="0" w:line="240" w:lineRule="auto"/>
        <w:jc w:val="center"/>
        <w:rPr>
          <w:rFonts w:ascii="Times New Roman" w:hAnsi="Times New Roman" w:cs="Times New Roman"/>
          <w:b/>
        </w:rPr>
        <w:sectPr w:rsidR="00E87322" w:rsidSect="009338BA">
          <w:pgSz w:w="11906" w:h="16838"/>
          <w:pgMar w:top="851" w:right="851" w:bottom="851" w:left="1134" w:header="709" w:footer="709" w:gutter="0"/>
          <w:cols w:space="708"/>
          <w:docGrid w:linePitch="360"/>
        </w:sectPr>
      </w:pPr>
      <w:r w:rsidRPr="00591E9D">
        <w:rPr>
          <w:rFonts w:ascii="Times New Roman" w:hAnsi="Times New Roman" w:cs="Times New Roman"/>
          <w:b/>
        </w:rPr>
        <w:t>Сведения о муниципальном недвижимом имуществе</w:t>
      </w:r>
    </w:p>
    <w:p w:rsidR="00591E9D" w:rsidRPr="00591E9D" w:rsidRDefault="00591E9D" w:rsidP="00591E9D">
      <w:pPr>
        <w:tabs>
          <w:tab w:val="left" w:pos="0"/>
          <w:tab w:val="left" w:pos="1134"/>
        </w:tabs>
        <w:spacing w:after="0" w:line="240" w:lineRule="auto"/>
        <w:jc w:val="center"/>
        <w:rPr>
          <w:rFonts w:ascii="Times New Roman" w:hAnsi="Times New Roman" w:cs="Times New Roman"/>
          <w:b/>
        </w:rPr>
      </w:pPr>
    </w:p>
    <w:tbl>
      <w:tblPr>
        <w:tblW w:w="15789"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4"/>
        <w:gridCol w:w="993"/>
        <w:gridCol w:w="850"/>
        <w:gridCol w:w="1134"/>
        <w:gridCol w:w="992"/>
        <w:gridCol w:w="1134"/>
        <w:gridCol w:w="1105"/>
        <w:gridCol w:w="1080"/>
        <w:gridCol w:w="1076"/>
        <w:gridCol w:w="1134"/>
        <w:gridCol w:w="1559"/>
        <w:gridCol w:w="1276"/>
        <w:gridCol w:w="1134"/>
        <w:gridCol w:w="1428"/>
      </w:tblGrid>
      <w:tr w:rsidR="00591E9D" w:rsidRPr="00E87322" w:rsidTr="00E87322">
        <w:trPr>
          <w:cantSplit/>
          <w:trHeight w:val="4186"/>
          <w:jc w:val="center"/>
        </w:trPr>
        <w:tc>
          <w:tcPr>
            <w:tcW w:w="894" w:type="dxa"/>
          </w:tcPr>
          <w:p w:rsidR="00591E9D" w:rsidRPr="00E87322" w:rsidRDefault="00591E9D" w:rsidP="00E87322">
            <w:pPr>
              <w:spacing w:after="0" w:line="240" w:lineRule="auto"/>
              <w:jc w:val="center"/>
              <w:rPr>
                <w:rFonts w:ascii="Times New Roman" w:hAnsi="Times New Roman" w:cs="Times New Roman"/>
                <w:sz w:val="18"/>
                <w:szCs w:val="18"/>
              </w:rPr>
            </w:pPr>
            <w:r w:rsidRPr="00E87322">
              <w:rPr>
                <w:rFonts w:ascii="Times New Roman" w:hAnsi="Times New Roman" w:cs="Times New Roman"/>
                <w:b/>
                <w:sz w:val="18"/>
                <w:szCs w:val="18"/>
              </w:rPr>
              <w:t>1.1. Сведе</w:t>
            </w:r>
            <w:r w:rsidR="00E87322">
              <w:rPr>
                <w:rFonts w:ascii="Times New Roman" w:hAnsi="Times New Roman" w:cs="Times New Roman"/>
                <w:b/>
                <w:sz w:val="18"/>
                <w:szCs w:val="18"/>
              </w:rPr>
              <w:t>-</w:t>
            </w:r>
            <w:r w:rsidRPr="00E87322">
              <w:rPr>
                <w:rFonts w:ascii="Times New Roman" w:hAnsi="Times New Roman" w:cs="Times New Roman"/>
                <w:b/>
                <w:sz w:val="18"/>
                <w:szCs w:val="18"/>
              </w:rPr>
              <w:t>ния об объектах недви</w:t>
            </w:r>
            <w:r w:rsidR="00E87322">
              <w:rPr>
                <w:rFonts w:ascii="Times New Roman" w:hAnsi="Times New Roman" w:cs="Times New Roman"/>
                <w:b/>
                <w:sz w:val="18"/>
                <w:szCs w:val="18"/>
              </w:rPr>
              <w:t>-</w:t>
            </w:r>
            <w:r w:rsidRPr="00E87322">
              <w:rPr>
                <w:rFonts w:ascii="Times New Roman" w:hAnsi="Times New Roman" w:cs="Times New Roman"/>
                <w:b/>
                <w:sz w:val="18"/>
                <w:szCs w:val="18"/>
              </w:rPr>
              <w:t>жимости</w:t>
            </w:r>
            <w:r w:rsidR="00E87322">
              <w:rPr>
                <w:rFonts w:ascii="Times New Roman" w:hAnsi="Times New Roman" w:cs="Times New Roman"/>
                <w:b/>
                <w:sz w:val="18"/>
                <w:szCs w:val="18"/>
              </w:rPr>
              <w:t>ре</w:t>
            </w:r>
            <w:r w:rsidRPr="00E87322">
              <w:rPr>
                <w:rFonts w:ascii="Times New Roman" w:hAnsi="Times New Roman" w:cs="Times New Roman"/>
                <w:sz w:val="18"/>
                <w:szCs w:val="18"/>
              </w:rPr>
              <w:t>естро</w:t>
            </w:r>
            <w:r w:rsidR="00E87322">
              <w:rPr>
                <w:rFonts w:ascii="Times New Roman" w:hAnsi="Times New Roman" w:cs="Times New Roman"/>
                <w:sz w:val="18"/>
                <w:szCs w:val="18"/>
              </w:rPr>
              <w:t>-</w:t>
            </w:r>
            <w:r w:rsidRPr="00E87322">
              <w:rPr>
                <w:rFonts w:ascii="Times New Roman" w:hAnsi="Times New Roman" w:cs="Times New Roman"/>
                <w:sz w:val="18"/>
                <w:szCs w:val="18"/>
              </w:rPr>
              <w:t xml:space="preserve">вый номер 643 43 33 </w:t>
            </w:r>
          </w:p>
        </w:tc>
        <w:tc>
          <w:tcPr>
            <w:tcW w:w="993"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Наимено</w:t>
            </w:r>
            <w:r w:rsidR="00E87322">
              <w:rPr>
                <w:rFonts w:ascii="Times New Roman" w:hAnsi="Times New Roman" w:cs="Times New Roman"/>
                <w:sz w:val="18"/>
                <w:szCs w:val="18"/>
              </w:rPr>
              <w:t>-</w:t>
            </w:r>
            <w:r w:rsidRPr="00E87322">
              <w:rPr>
                <w:rFonts w:ascii="Times New Roman" w:hAnsi="Times New Roman" w:cs="Times New Roman"/>
                <w:sz w:val="18"/>
                <w:szCs w:val="18"/>
              </w:rPr>
              <w:t>вание   объекта недвижи</w:t>
            </w:r>
            <w:r w:rsidR="00E87322">
              <w:rPr>
                <w:rFonts w:ascii="Times New Roman" w:hAnsi="Times New Roman" w:cs="Times New Roman"/>
                <w:sz w:val="18"/>
                <w:szCs w:val="18"/>
              </w:rPr>
              <w:t>-</w:t>
            </w:r>
            <w:r w:rsidRPr="00E87322">
              <w:rPr>
                <w:rFonts w:ascii="Times New Roman" w:hAnsi="Times New Roman" w:cs="Times New Roman"/>
                <w:sz w:val="18"/>
                <w:szCs w:val="18"/>
              </w:rPr>
              <w:t>мости</w:t>
            </w:r>
          </w:p>
        </w:tc>
        <w:tc>
          <w:tcPr>
            <w:tcW w:w="850"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Адрес объекта недвижи</w:t>
            </w:r>
            <w:r w:rsidR="00E87322">
              <w:rPr>
                <w:rFonts w:ascii="Times New Roman" w:hAnsi="Times New Roman" w:cs="Times New Roman"/>
                <w:sz w:val="18"/>
                <w:szCs w:val="18"/>
              </w:rPr>
              <w:t>-</w:t>
            </w:r>
            <w:r w:rsidRPr="00E87322">
              <w:rPr>
                <w:rFonts w:ascii="Times New Roman" w:hAnsi="Times New Roman" w:cs="Times New Roman"/>
                <w:sz w:val="18"/>
                <w:szCs w:val="18"/>
              </w:rPr>
              <w:t>мости</w:t>
            </w:r>
          </w:p>
        </w:tc>
        <w:tc>
          <w:tcPr>
            <w:tcW w:w="1134"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Год ввода в эксплуата</w:t>
            </w:r>
            <w:r w:rsidR="00E87322">
              <w:rPr>
                <w:rFonts w:ascii="Times New Roman" w:hAnsi="Times New Roman" w:cs="Times New Roman"/>
                <w:sz w:val="18"/>
                <w:szCs w:val="18"/>
              </w:rPr>
              <w:t>-</w:t>
            </w:r>
            <w:r w:rsidRPr="00E87322">
              <w:rPr>
                <w:rFonts w:ascii="Times New Roman" w:hAnsi="Times New Roman" w:cs="Times New Roman"/>
                <w:sz w:val="18"/>
                <w:szCs w:val="18"/>
              </w:rPr>
              <w:t xml:space="preserve">цию/ Кадастровый номер </w:t>
            </w:r>
          </w:p>
        </w:tc>
        <w:tc>
          <w:tcPr>
            <w:tcW w:w="992" w:type="dxa"/>
          </w:tcPr>
          <w:p w:rsidR="00591E9D" w:rsidRPr="00E87322" w:rsidRDefault="00E87322" w:rsidP="00591E9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Износ, (%), начислен-</w:t>
            </w:r>
            <w:r w:rsidR="00591E9D" w:rsidRPr="00E87322">
              <w:rPr>
                <w:rFonts w:ascii="Times New Roman" w:hAnsi="Times New Roman" w:cs="Times New Roman"/>
                <w:sz w:val="18"/>
                <w:szCs w:val="18"/>
              </w:rPr>
              <w:t>ная амор</w:t>
            </w:r>
            <w:r>
              <w:rPr>
                <w:rFonts w:ascii="Times New Roman" w:hAnsi="Times New Roman" w:cs="Times New Roman"/>
                <w:sz w:val="18"/>
                <w:szCs w:val="18"/>
              </w:rPr>
              <w:t>-</w:t>
            </w:r>
            <w:r w:rsidR="00591E9D" w:rsidRPr="00E87322">
              <w:rPr>
                <w:rFonts w:ascii="Times New Roman" w:hAnsi="Times New Roman" w:cs="Times New Roman"/>
                <w:sz w:val="18"/>
                <w:szCs w:val="18"/>
              </w:rPr>
              <w:t xml:space="preserve">тизация, (руб.) </w:t>
            </w:r>
          </w:p>
        </w:tc>
        <w:tc>
          <w:tcPr>
            <w:tcW w:w="1134"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Балансовая стоимость, руб.</w:t>
            </w:r>
          </w:p>
        </w:tc>
        <w:tc>
          <w:tcPr>
            <w:tcW w:w="1105"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Остаточная  стоимость, руб.</w:t>
            </w:r>
          </w:p>
        </w:tc>
        <w:tc>
          <w:tcPr>
            <w:tcW w:w="1080"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Общая площадь, протяжен</w:t>
            </w:r>
            <w:r w:rsidR="00E87322">
              <w:rPr>
                <w:rFonts w:ascii="Times New Roman" w:hAnsi="Times New Roman" w:cs="Times New Roman"/>
                <w:sz w:val="18"/>
                <w:szCs w:val="18"/>
              </w:rPr>
              <w:t>-</w:t>
            </w:r>
            <w:r w:rsidRPr="00E87322">
              <w:rPr>
                <w:rFonts w:ascii="Times New Roman" w:hAnsi="Times New Roman" w:cs="Times New Roman"/>
                <w:sz w:val="18"/>
                <w:szCs w:val="18"/>
              </w:rPr>
              <w:t>ность (кв.м.)</w:t>
            </w:r>
          </w:p>
        </w:tc>
        <w:tc>
          <w:tcPr>
            <w:tcW w:w="1076"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Основной материал стен/Этажность</w:t>
            </w:r>
          </w:p>
        </w:tc>
        <w:tc>
          <w:tcPr>
            <w:tcW w:w="1134"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Кадастровая стоимость (руб.)</w:t>
            </w:r>
          </w:p>
        </w:tc>
        <w:tc>
          <w:tcPr>
            <w:tcW w:w="1559"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Реквизиты документов - оснований возникновения права муници-пальной собственности, даты возникновения права муници-пальной собственности на не-движимое имущество</w:t>
            </w:r>
          </w:p>
        </w:tc>
        <w:tc>
          <w:tcPr>
            <w:tcW w:w="1276"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Реквизиты документов –прекращения права муници-пальной собственности, даты прекращения права муниципальной собственности на недвижимое имущество</w:t>
            </w:r>
          </w:p>
        </w:tc>
        <w:tc>
          <w:tcPr>
            <w:tcW w:w="1134" w:type="dxa"/>
          </w:tcPr>
          <w:p w:rsidR="00591E9D" w:rsidRPr="00E87322" w:rsidRDefault="00591E9D" w:rsidP="00E87322">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Сведения о правообл</w:t>
            </w:r>
            <w:r w:rsidR="00E87322">
              <w:rPr>
                <w:rFonts w:ascii="Times New Roman" w:hAnsi="Times New Roman" w:cs="Times New Roman"/>
                <w:sz w:val="18"/>
                <w:szCs w:val="18"/>
              </w:rPr>
              <w:t>а-</w:t>
            </w:r>
            <w:r w:rsidRPr="00E87322">
              <w:rPr>
                <w:rFonts w:ascii="Times New Roman" w:hAnsi="Times New Roman" w:cs="Times New Roman"/>
                <w:sz w:val="18"/>
                <w:szCs w:val="18"/>
              </w:rPr>
              <w:t xml:space="preserve">дателе </w:t>
            </w:r>
          </w:p>
        </w:tc>
        <w:tc>
          <w:tcPr>
            <w:tcW w:w="1428"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 xml:space="preserve">Ограничения, обременения  с указанием даты их возникновения и прекращения </w:t>
            </w:r>
          </w:p>
        </w:tc>
      </w:tr>
      <w:tr w:rsidR="00591E9D" w:rsidRPr="00E87322" w:rsidTr="00E87322">
        <w:trPr>
          <w:cantSplit/>
          <w:trHeight w:val="70"/>
          <w:jc w:val="center"/>
        </w:trPr>
        <w:tc>
          <w:tcPr>
            <w:tcW w:w="894" w:type="dxa"/>
          </w:tcPr>
          <w:p w:rsidR="00591E9D" w:rsidRPr="00E87322" w:rsidRDefault="00591E9D" w:rsidP="00591E9D">
            <w:pPr>
              <w:pStyle w:val="ConsPlusNormal"/>
              <w:jc w:val="center"/>
              <w:rPr>
                <w:color w:val="000000"/>
                <w:sz w:val="18"/>
                <w:szCs w:val="18"/>
              </w:rPr>
            </w:pPr>
            <w:r w:rsidRPr="00E87322">
              <w:rPr>
                <w:color w:val="000000"/>
                <w:sz w:val="18"/>
                <w:szCs w:val="18"/>
              </w:rPr>
              <w:t>1</w:t>
            </w:r>
          </w:p>
        </w:tc>
        <w:tc>
          <w:tcPr>
            <w:tcW w:w="993" w:type="dxa"/>
          </w:tcPr>
          <w:p w:rsidR="00591E9D" w:rsidRPr="00E87322" w:rsidRDefault="00591E9D" w:rsidP="00591E9D">
            <w:pPr>
              <w:pStyle w:val="ConsPlusNormal"/>
              <w:jc w:val="center"/>
              <w:rPr>
                <w:color w:val="000000"/>
                <w:sz w:val="18"/>
                <w:szCs w:val="18"/>
              </w:rPr>
            </w:pPr>
            <w:r w:rsidRPr="00E87322">
              <w:rPr>
                <w:color w:val="000000"/>
                <w:sz w:val="18"/>
                <w:szCs w:val="18"/>
              </w:rPr>
              <w:t>2</w:t>
            </w:r>
          </w:p>
        </w:tc>
        <w:tc>
          <w:tcPr>
            <w:tcW w:w="850" w:type="dxa"/>
          </w:tcPr>
          <w:p w:rsidR="00591E9D" w:rsidRPr="00E87322" w:rsidRDefault="00591E9D" w:rsidP="00591E9D">
            <w:pPr>
              <w:pStyle w:val="ConsPlusNormal"/>
              <w:jc w:val="center"/>
              <w:rPr>
                <w:color w:val="000000"/>
                <w:sz w:val="18"/>
                <w:szCs w:val="18"/>
              </w:rPr>
            </w:pPr>
            <w:r w:rsidRPr="00E87322">
              <w:rPr>
                <w:color w:val="000000"/>
                <w:sz w:val="18"/>
                <w:szCs w:val="18"/>
              </w:rPr>
              <w:t>3</w:t>
            </w:r>
          </w:p>
        </w:tc>
        <w:tc>
          <w:tcPr>
            <w:tcW w:w="1134" w:type="dxa"/>
          </w:tcPr>
          <w:p w:rsidR="00591E9D" w:rsidRPr="00E87322" w:rsidRDefault="00591E9D" w:rsidP="00591E9D">
            <w:pPr>
              <w:pStyle w:val="ConsPlusNormal"/>
              <w:jc w:val="center"/>
              <w:rPr>
                <w:color w:val="000000"/>
                <w:sz w:val="18"/>
                <w:szCs w:val="18"/>
              </w:rPr>
            </w:pPr>
            <w:r w:rsidRPr="00E87322">
              <w:rPr>
                <w:color w:val="000000"/>
                <w:sz w:val="18"/>
                <w:szCs w:val="18"/>
              </w:rPr>
              <w:t>4</w:t>
            </w:r>
          </w:p>
        </w:tc>
        <w:tc>
          <w:tcPr>
            <w:tcW w:w="992" w:type="dxa"/>
          </w:tcPr>
          <w:p w:rsidR="00591E9D" w:rsidRPr="00E87322" w:rsidRDefault="00591E9D" w:rsidP="00591E9D">
            <w:pPr>
              <w:pStyle w:val="ConsPlusNormal"/>
              <w:jc w:val="center"/>
              <w:rPr>
                <w:color w:val="000000"/>
                <w:sz w:val="18"/>
                <w:szCs w:val="18"/>
              </w:rPr>
            </w:pPr>
            <w:r w:rsidRPr="00E87322">
              <w:rPr>
                <w:color w:val="000000"/>
                <w:sz w:val="18"/>
                <w:szCs w:val="18"/>
              </w:rPr>
              <w:t>5</w:t>
            </w:r>
          </w:p>
        </w:tc>
        <w:tc>
          <w:tcPr>
            <w:tcW w:w="1134" w:type="dxa"/>
          </w:tcPr>
          <w:p w:rsidR="00591E9D" w:rsidRPr="00E87322" w:rsidRDefault="00591E9D" w:rsidP="00591E9D">
            <w:pPr>
              <w:pStyle w:val="ConsPlusNormal"/>
              <w:jc w:val="center"/>
              <w:rPr>
                <w:color w:val="000000"/>
                <w:sz w:val="18"/>
                <w:szCs w:val="18"/>
              </w:rPr>
            </w:pPr>
            <w:r w:rsidRPr="00E87322">
              <w:rPr>
                <w:color w:val="000000"/>
                <w:sz w:val="18"/>
                <w:szCs w:val="18"/>
              </w:rPr>
              <w:t>6</w:t>
            </w:r>
          </w:p>
        </w:tc>
        <w:tc>
          <w:tcPr>
            <w:tcW w:w="1105" w:type="dxa"/>
          </w:tcPr>
          <w:p w:rsidR="00591E9D" w:rsidRPr="00E87322" w:rsidRDefault="00591E9D" w:rsidP="00591E9D">
            <w:pPr>
              <w:pStyle w:val="ConsPlusNormal"/>
              <w:jc w:val="center"/>
              <w:rPr>
                <w:color w:val="000000"/>
                <w:sz w:val="18"/>
                <w:szCs w:val="18"/>
              </w:rPr>
            </w:pPr>
            <w:r w:rsidRPr="00E87322">
              <w:rPr>
                <w:color w:val="000000"/>
                <w:sz w:val="18"/>
                <w:szCs w:val="18"/>
              </w:rPr>
              <w:t>7</w:t>
            </w:r>
          </w:p>
        </w:tc>
        <w:tc>
          <w:tcPr>
            <w:tcW w:w="1080" w:type="dxa"/>
          </w:tcPr>
          <w:p w:rsidR="00591E9D" w:rsidRPr="00E87322" w:rsidRDefault="00591E9D" w:rsidP="00591E9D">
            <w:pPr>
              <w:pStyle w:val="ConsPlusNormal"/>
              <w:jc w:val="center"/>
              <w:rPr>
                <w:color w:val="000000"/>
                <w:sz w:val="18"/>
                <w:szCs w:val="18"/>
              </w:rPr>
            </w:pPr>
            <w:r w:rsidRPr="00E87322">
              <w:rPr>
                <w:color w:val="000000"/>
                <w:sz w:val="18"/>
                <w:szCs w:val="18"/>
              </w:rPr>
              <w:t>8</w:t>
            </w:r>
          </w:p>
        </w:tc>
        <w:tc>
          <w:tcPr>
            <w:tcW w:w="1076" w:type="dxa"/>
          </w:tcPr>
          <w:p w:rsidR="00591E9D" w:rsidRPr="00E87322" w:rsidRDefault="00591E9D" w:rsidP="00591E9D">
            <w:pPr>
              <w:pStyle w:val="ConsPlusNormal"/>
              <w:jc w:val="center"/>
              <w:rPr>
                <w:color w:val="000000"/>
                <w:sz w:val="18"/>
                <w:szCs w:val="18"/>
              </w:rPr>
            </w:pPr>
            <w:r w:rsidRPr="00E87322">
              <w:rPr>
                <w:color w:val="000000"/>
                <w:sz w:val="18"/>
                <w:szCs w:val="18"/>
              </w:rPr>
              <w:t>9</w:t>
            </w:r>
          </w:p>
        </w:tc>
        <w:tc>
          <w:tcPr>
            <w:tcW w:w="1134" w:type="dxa"/>
          </w:tcPr>
          <w:p w:rsidR="00591E9D" w:rsidRPr="00E87322" w:rsidRDefault="00591E9D" w:rsidP="00591E9D">
            <w:pPr>
              <w:pStyle w:val="ConsPlusNormal"/>
              <w:jc w:val="center"/>
              <w:rPr>
                <w:color w:val="000000"/>
                <w:sz w:val="18"/>
                <w:szCs w:val="18"/>
              </w:rPr>
            </w:pPr>
            <w:r w:rsidRPr="00E87322">
              <w:rPr>
                <w:color w:val="000000"/>
                <w:sz w:val="18"/>
                <w:szCs w:val="18"/>
              </w:rPr>
              <w:t>10</w:t>
            </w:r>
          </w:p>
        </w:tc>
        <w:tc>
          <w:tcPr>
            <w:tcW w:w="1559" w:type="dxa"/>
          </w:tcPr>
          <w:p w:rsidR="00591E9D" w:rsidRPr="00E87322" w:rsidRDefault="00591E9D" w:rsidP="00591E9D">
            <w:pPr>
              <w:pStyle w:val="ConsPlusNormal"/>
              <w:jc w:val="center"/>
              <w:rPr>
                <w:color w:val="000000"/>
                <w:sz w:val="18"/>
                <w:szCs w:val="18"/>
              </w:rPr>
            </w:pPr>
            <w:r w:rsidRPr="00E87322">
              <w:rPr>
                <w:color w:val="000000"/>
                <w:sz w:val="18"/>
                <w:szCs w:val="18"/>
              </w:rPr>
              <w:t>11</w:t>
            </w:r>
          </w:p>
        </w:tc>
        <w:tc>
          <w:tcPr>
            <w:tcW w:w="1276" w:type="dxa"/>
          </w:tcPr>
          <w:p w:rsidR="00591E9D" w:rsidRPr="00E87322" w:rsidRDefault="00591E9D" w:rsidP="00591E9D">
            <w:pPr>
              <w:pStyle w:val="ConsPlusNormal"/>
              <w:jc w:val="center"/>
              <w:rPr>
                <w:color w:val="000000"/>
                <w:sz w:val="18"/>
                <w:szCs w:val="18"/>
              </w:rPr>
            </w:pPr>
            <w:r w:rsidRPr="00E87322">
              <w:rPr>
                <w:color w:val="000000"/>
                <w:sz w:val="18"/>
                <w:szCs w:val="18"/>
              </w:rPr>
              <w:t>12</w:t>
            </w:r>
          </w:p>
        </w:tc>
        <w:tc>
          <w:tcPr>
            <w:tcW w:w="1134" w:type="dxa"/>
          </w:tcPr>
          <w:p w:rsidR="00591E9D" w:rsidRPr="00E87322" w:rsidRDefault="00591E9D" w:rsidP="00591E9D">
            <w:pPr>
              <w:pStyle w:val="ConsPlusNormal"/>
              <w:jc w:val="center"/>
              <w:rPr>
                <w:color w:val="000000"/>
                <w:sz w:val="18"/>
                <w:szCs w:val="18"/>
              </w:rPr>
            </w:pPr>
            <w:r w:rsidRPr="00E87322">
              <w:rPr>
                <w:color w:val="000000"/>
                <w:sz w:val="18"/>
                <w:szCs w:val="18"/>
              </w:rPr>
              <w:t>13</w:t>
            </w:r>
          </w:p>
        </w:tc>
        <w:tc>
          <w:tcPr>
            <w:tcW w:w="1428" w:type="dxa"/>
          </w:tcPr>
          <w:p w:rsidR="00591E9D" w:rsidRPr="00E87322" w:rsidRDefault="00591E9D" w:rsidP="00591E9D">
            <w:pPr>
              <w:pStyle w:val="ConsPlusNormal"/>
              <w:jc w:val="center"/>
              <w:rPr>
                <w:color w:val="000000"/>
                <w:sz w:val="18"/>
                <w:szCs w:val="18"/>
              </w:rPr>
            </w:pPr>
            <w:r w:rsidRPr="00E87322">
              <w:rPr>
                <w:color w:val="000000"/>
                <w:sz w:val="18"/>
                <w:szCs w:val="18"/>
              </w:rPr>
              <w:t>14</w:t>
            </w:r>
          </w:p>
        </w:tc>
      </w:tr>
      <w:tr w:rsidR="00591E9D" w:rsidRPr="00E87322" w:rsidTr="00E87322">
        <w:trPr>
          <w:cantSplit/>
          <w:trHeight w:val="240"/>
          <w:jc w:val="center"/>
        </w:trPr>
        <w:tc>
          <w:tcPr>
            <w:tcW w:w="894" w:type="dxa"/>
          </w:tcPr>
          <w:p w:rsidR="00591E9D" w:rsidRPr="00E87322" w:rsidRDefault="00591E9D" w:rsidP="00591E9D">
            <w:pPr>
              <w:pStyle w:val="ConsPlusNormal"/>
              <w:rPr>
                <w:color w:val="000000"/>
                <w:sz w:val="18"/>
                <w:szCs w:val="18"/>
              </w:rPr>
            </w:pPr>
          </w:p>
        </w:tc>
        <w:tc>
          <w:tcPr>
            <w:tcW w:w="993" w:type="dxa"/>
          </w:tcPr>
          <w:p w:rsidR="00591E9D" w:rsidRPr="00E87322" w:rsidRDefault="00591E9D" w:rsidP="00591E9D">
            <w:pPr>
              <w:pStyle w:val="ConsPlusNormal"/>
              <w:rPr>
                <w:color w:val="000000"/>
                <w:sz w:val="18"/>
                <w:szCs w:val="18"/>
              </w:rPr>
            </w:pPr>
          </w:p>
        </w:tc>
        <w:tc>
          <w:tcPr>
            <w:tcW w:w="850" w:type="dxa"/>
          </w:tcPr>
          <w:p w:rsidR="00591E9D" w:rsidRPr="00E87322" w:rsidRDefault="00591E9D" w:rsidP="00591E9D">
            <w:pPr>
              <w:pStyle w:val="ConsPlusNormal"/>
              <w:rPr>
                <w:color w:val="000000"/>
                <w:sz w:val="18"/>
                <w:szCs w:val="18"/>
              </w:rPr>
            </w:pPr>
          </w:p>
        </w:tc>
        <w:tc>
          <w:tcPr>
            <w:tcW w:w="1134" w:type="dxa"/>
          </w:tcPr>
          <w:p w:rsidR="00591E9D" w:rsidRPr="00E87322" w:rsidRDefault="00591E9D" w:rsidP="00591E9D">
            <w:pPr>
              <w:pStyle w:val="ConsPlusNormal"/>
              <w:rPr>
                <w:color w:val="000000"/>
                <w:sz w:val="18"/>
                <w:szCs w:val="18"/>
              </w:rPr>
            </w:pPr>
          </w:p>
        </w:tc>
        <w:tc>
          <w:tcPr>
            <w:tcW w:w="992" w:type="dxa"/>
          </w:tcPr>
          <w:p w:rsidR="00591E9D" w:rsidRPr="00E87322" w:rsidRDefault="00591E9D" w:rsidP="00591E9D">
            <w:pPr>
              <w:pStyle w:val="ConsPlusNormal"/>
              <w:rPr>
                <w:color w:val="000000"/>
                <w:sz w:val="18"/>
                <w:szCs w:val="18"/>
              </w:rPr>
            </w:pPr>
          </w:p>
        </w:tc>
        <w:tc>
          <w:tcPr>
            <w:tcW w:w="1134" w:type="dxa"/>
          </w:tcPr>
          <w:p w:rsidR="00591E9D" w:rsidRPr="00E87322" w:rsidRDefault="00591E9D" w:rsidP="00591E9D">
            <w:pPr>
              <w:pStyle w:val="ConsPlusNormal"/>
              <w:rPr>
                <w:color w:val="000000"/>
                <w:sz w:val="18"/>
                <w:szCs w:val="18"/>
              </w:rPr>
            </w:pPr>
          </w:p>
        </w:tc>
        <w:tc>
          <w:tcPr>
            <w:tcW w:w="1105" w:type="dxa"/>
          </w:tcPr>
          <w:p w:rsidR="00591E9D" w:rsidRPr="00E87322" w:rsidRDefault="00591E9D" w:rsidP="00591E9D">
            <w:pPr>
              <w:pStyle w:val="ConsPlusNormal"/>
              <w:rPr>
                <w:color w:val="000000"/>
                <w:sz w:val="18"/>
                <w:szCs w:val="18"/>
              </w:rPr>
            </w:pPr>
          </w:p>
        </w:tc>
        <w:tc>
          <w:tcPr>
            <w:tcW w:w="1080" w:type="dxa"/>
          </w:tcPr>
          <w:p w:rsidR="00591E9D" w:rsidRPr="00E87322" w:rsidRDefault="00591E9D" w:rsidP="00591E9D">
            <w:pPr>
              <w:pStyle w:val="ConsPlusNormal"/>
              <w:rPr>
                <w:color w:val="000000"/>
                <w:sz w:val="18"/>
                <w:szCs w:val="18"/>
              </w:rPr>
            </w:pPr>
          </w:p>
        </w:tc>
        <w:tc>
          <w:tcPr>
            <w:tcW w:w="1076" w:type="dxa"/>
          </w:tcPr>
          <w:p w:rsidR="00591E9D" w:rsidRPr="00E87322" w:rsidRDefault="00591E9D" w:rsidP="00591E9D">
            <w:pPr>
              <w:pStyle w:val="ConsPlusNormal"/>
              <w:rPr>
                <w:color w:val="000000"/>
                <w:sz w:val="18"/>
                <w:szCs w:val="18"/>
              </w:rPr>
            </w:pPr>
          </w:p>
        </w:tc>
        <w:tc>
          <w:tcPr>
            <w:tcW w:w="1134" w:type="dxa"/>
          </w:tcPr>
          <w:p w:rsidR="00591E9D" w:rsidRPr="00E87322" w:rsidRDefault="00591E9D" w:rsidP="00591E9D">
            <w:pPr>
              <w:pStyle w:val="ConsPlusNormal"/>
              <w:rPr>
                <w:color w:val="000000"/>
                <w:sz w:val="18"/>
                <w:szCs w:val="18"/>
              </w:rPr>
            </w:pPr>
          </w:p>
        </w:tc>
        <w:tc>
          <w:tcPr>
            <w:tcW w:w="1559" w:type="dxa"/>
          </w:tcPr>
          <w:p w:rsidR="00591E9D" w:rsidRPr="00E87322" w:rsidRDefault="00591E9D" w:rsidP="00591E9D">
            <w:pPr>
              <w:pStyle w:val="ConsPlusNormal"/>
              <w:rPr>
                <w:color w:val="000000"/>
                <w:sz w:val="18"/>
                <w:szCs w:val="18"/>
              </w:rPr>
            </w:pPr>
          </w:p>
        </w:tc>
        <w:tc>
          <w:tcPr>
            <w:tcW w:w="1276" w:type="dxa"/>
          </w:tcPr>
          <w:p w:rsidR="00591E9D" w:rsidRPr="00E87322" w:rsidRDefault="00591E9D" w:rsidP="00591E9D">
            <w:pPr>
              <w:pStyle w:val="ConsPlusNormal"/>
              <w:rPr>
                <w:color w:val="000000"/>
                <w:sz w:val="18"/>
                <w:szCs w:val="18"/>
              </w:rPr>
            </w:pPr>
          </w:p>
        </w:tc>
        <w:tc>
          <w:tcPr>
            <w:tcW w:w="1134" w:type="dxa"/>
          </w:tcPr>
          <w:p w:rsidR="00591E9D" w:rsidRPr="00E87322" w:rsidRDefault="00591E9D" w:rsidP="00591E9D">
            <w:pPr>
              <w:pStyle w:val="ConsPlusNormal"/>
              <w:rPr>
                <w:color w:val="000000"/>
                <w:sz w:val="18"/>
                <w:szCs w:val="18"/>
              </w:rPr>
            </w:pPr>
          </w:p>
        </w:tc>
        <w:tc>
          <w:tcPr>
            <w:tcW w:w="1428" w:type="dxa"/>
          </w:tcPr>
          <w:p w:rsidR="00591E9D" w:rsidRPr="00E87322" w:rsidRDefault="00591E9D" w:rsidP="00591E9D">
            <w:pPr>
              <w:pStyle w:val="ConsPlusNormal"/>
              <w:rPr>
                <w:color w:val="000000"/>
                <w:sz w:val="18"/>
                <w:szCs w:val="18"/>
              </w:rPr>
            </w:pPr>
          </w:p>
        </w:tc>
      </w:tr>
    </w:tbl>
    <w:p w:rsidR="00591E9D" w:rsidRPr="00E87322" w:rsidRDefault="00591E9D" w:rsidP="00591E9D">
      <w:pPr>
        <w:pStyle w:val="ConsPlusNonformat"/>
        <w:widowControl/>
        <w:rPr>
          <w:rFonts w:ascii="Times New Roman" w:hAnsi="Times New Roman" w:cs="Times New Roman"/>
          <w:b/>
          <w:color w:val="000000"/>
          <w:sz w:val="18"/>
          <w:szCs w:val="18"/>
        </w:rPr>
      </w:pPr>
      <w:r w:rsidRPr="00E87322">
        <w:rPr>
          <w:rFonts w:ascii="Times New Roman" w:hAnsi="Times New Roman" w:cs="Times New Roman"/>
          <w:b/>
          <w:sz w:val="18"/>
          <w:szCs w:val="18"/>
        </w:rPr>
        <w:t xml:space="preserve">2. </w:t>
      </w:r>
      <w:r w:rsidRPr="00E87322">
        <w:rPr>
          <w:rFonts w:ascii="Times New Roman" w:hAnsi="Times New Roman" w:cs="Times New Roman"/>
          <w:b/>
          <w:color w:val="000000"/>
          <w:sz w:val="18"/>
          <w:szCs w:val="18"/>
        </w:rPr>
        <w:t>Раздел реестра муниципального имущества муниципального образования Тужинский муниципальный район Кировской области</w:t>
      </w:r>
    </w:p>
    <w:p w:rsidR="00591E9D" w:rsidRPr="00E87322" w:rsidRDefault="00591E9D" w:rsidP="00591E9D">
      <w:pPr>
        <w:pStyle w:val="a4"/>
        <w:tabs>
          <w:tab w:val="left" w:pos="567"/>
        </w:tabs>
        <w:jc w:val="center"/>
        <w:rPr>
          <w:rFonts w:ascii="Times New Roman" w:hAnsi="Times New Roman"/>
          <w:b/>
          <w:sz w:val="18"/>
          <w:szCs w:val="18"/>
          <w:lang w:val="ru-RU"/>
        </w:rPr>
      </w:pPr>
      <w:r w:rsidRPr="00E87322">
        <w:rPr>
          <w:rFonts w:ascii="Times New Roman" w:hAnsi="Times New Roman"/>
          <w:b/>
          <w:color w:val="000000"/>
          <w:sz w:val="18"/>
          <w:szCs w:val="18"/>
          <w:lang w:val="ru-RU"/>
        </w:rPr>
        <w:t>2.1. Сведения о муниципальном движимом имуществе</w:t>
      </w:r>
      <w:r w:rsidRPr="00E87322">
        <w:rPr>
          <w:rFonts w:ascii="Times New Roman" w:hAnsi="Times New Roman"/>
          <w:b/>
          <w:sz w:val="18"/>
          <w:szCs w:val="18"/>
          <w:lang w:val="ru-RU"/>
        </w:rPr>
        <w:t xml:space="preserve"> </w:t>
      </w:r>
    </w:p>
    <w:tbl>
      <w:tblPr>
        <w:tblW w:w="1566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53"/>
        <w:gridCol w:w="1417"/>
        <w:gridCol w:w="1933"/>
        <w:gridCol w:w="1516"/>
        <w:gridCol w:w="1329"/>
        <w:gridCol w:w="1211"/>
        <w:gridCol w:w="1843"/>
        <w:gridCol w:w="1842"/>
        <w:gridCol w:w="993"/>
        <w:gridCol w:w="2126"/>
      </w:tblGrid>
      <w:tr w:rsidR="00591E9D" w:rsidRPr="00E87322" w:rsidTr="00591E9D">
        <w:trPr>
          <w:cantSplit/>
          <w:trHeight w:val="2774"/>
        </w:trPr>
        <w:tc>
          <w:tcPr>
            <w:tcW w:w="1453"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Реестровый номер 643 43 33</w:t>
            </w:r>
          </w:p>
        </w:tc>
        <w:tc>
          <w:tcPr>
            <w:tcW w:w="1417"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Наименование движимого имущества</w:t>
            </w:r>
          </w:p>
        </w:tc>
        <w:tc>
          <w:tcPr>
            <w:tcW w:w="1933" w:type="dxa"/>
          </w:tcPr>
          <w:p w:rsidR="00591E9D" w:rsidRPr="00E87322" w:rsidRDefault="00E87322" w:rsidP="00591E9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 изготовления (даты возникно</w:t>
            </w:r>
            <w:r w:rsidR="00591E9D" w:rsidRPr="00E87322">
              <w:rPr>
                <w:rFonts w:ascii="Times New Roman" w:hAnsi="Times New Roman" w:cs="Times New Roman"/>
                <w:sz w:val="18"/>
                <w:szCs w:val="18"/>
              </w:rPr>
              <w:t>вения и прекращения права муниципальной собственности на движимое имущество)</w:t>
            </w:r>
          </w:p>
        </w:tc>
        <w:tc>
          <w:tcPr>
            <w:tcW w:w="1516"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Начисленная амортизация (износ), (руб.)</w:t>
            </w:r>
          </w:p>
        </w:tc>
        <w:tc>
          <w:tcPr>
            <w:tcW w:w="1329"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Балансовая стоимость, (руб.)</w:t>
            </w:r>
          </w:p>
        </w:tc>
        <w:tc>
          <w:tcPr>
            <w:tcW w:w="1211"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Остаточная стоимость, (руб.)</w:t>
            </w:r>
          </w:p>
        </w:tc>
        <w:tc>
          <w:tcPr>
            <w:tcW w:w="1843"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Реквизиты документов - оснований возникновения права муниципальной собственности, даты возникновения права муниципальной собственности на движимое иму-щество</w:t>
            </w:r>
          </w:p>
        </w:tc>
        <w:tc>
          <w:tcPr>
            <w:tcW w:w="1842"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Реквизиты документов -прекращения права муниципальной собственности, даты  прекращения права муниципальной собственности на движимое имущество</w:t>
            </w:r>
          </w:p>
        </w:tc>
        <w:tc>
          <w:tcPr>
            <w:tcW w:w="993"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Сведе-ния о правообладателе</w:t>
            </w:r>
          </w:p>
        </w:tc>
        <w:tc>
          <w:tcPr>
            <w:tcW w:w="2126" w:type="dxa"/>
          </w:tcPr>
          <w:p w:rsidR="00591E9D" w:rsidRPr="00E87322" w:rsidRDefault="00591E9D" w:rsidP="00591E9D">
            <w:pPr>
              <w:spacing w:after="0" w:line="240" w:lineRule="auto"/>
              <w:jc w:val="center"/>
              <w:rPr>
                <w:rFonts w:ascii="Times New Roman" w:hAnsi="Times New Roman" w:cs="Times New Roman"/>
                <w:sz w:val="18"/>
                <w:szCs w:val="18"/>
              </w:rPr>
            </w:pPr>
            <w:r w:rsidRPr="00E87322">
              <w:rPr>
                <w:rFonts w:ascii="Times New Roman" w:hAnsi="Times New Roman" w:cs="Times New Roman"/>
                <w:sz w:val="18"/>
                <w:szCs w:val="18"/>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r>
      <w:tr w:rsidR="00591E9D" w:rsidRPr="00E87322" w:rsidTr="00591E9D">
        <w:trPr>
          <w:cantSplit/>
          <w:trHeight w:val="65"/>
        </w:trPr>
        <w:tc>
          <w:tcPr>
            <w:tcW w:w="1453" w:type="dxa"/>
          </w:tcPr>
          <w:p w:rsidR="00591E9D" w:rsidRPr="00E87322" w:rsidRDefault="00591E9D" w:rsidP="00591E9D">
            <w:pPr>
              <w:pStyle w:val="ConsPlusNormal"/>
              <w:jc w:val="center"/>
              <w:rPr>
                <w:color w:val="000000"/>
                <w:sz w:val="18"/>
                <w:szCs w:val="18"/>
              </w:rPr>
            </w:pPr>
            <w:r w:rsidRPr="00E87322">
              <w:rPr>
                <w:color w:val="000000"/>
                <w:sz w:val="18"/>
                <w:szCs w:val="18"/>
              </w:rPr>
              <w:t>1</w:t>
            </w:r>
          </w:p>
        </w:tc>
        <w:tc>
          <w:tcPr>
            <w:tcW w:w="1417" w:type="dxa"/>
          </w:tcPr>
          <w:p w:rsidR="00591E9D" w:rsidRPr="00E87322" w:rsidRDefault="00591E9D" w:rsidP="00591E9D">
            <w:pPr>
              <w:pStyle w:val="ConsPlusNormal"/>
              <w:jc w:val="center"/>
              <w:rPr>
                <w:color w:val="000000"/>
                <w:sz w:val="18"/>
                <w:szCs w:val="18"/>
              </w:rPr>
            </w:pPr>
            <w:r w:rsidRPr="00E87322">
              <w:rPr>
                <w:color w:val="000000"/>
                <w:sz w:val="18"/>
                <w:szCs w:val="18"/>
              </w:rPr>
              <w:t>2</w:t>
            </w:r>
          </w:p>
        </w:tc>
        <w:tc>
          <w:tcPr>
            <w:tcW w:w="1933" w:type="dxa"/>
          </w:tcPr>
          <w:p w:rsidR="00591E9D" w:rsidRPr="00E87322" w:rsidRDefault="00591E9D" w:rsidP="00591E9D">
            <w:pPr>
              <w:pStyle w:val="ConsPlusNormal"/>
              <w:jc w:val="center"/>
              <w:rPr>
                <w:color w:val="000000"/>
                <w:sz w:val="18"/>
                <w:szCs w:val="18"/>
              </w:rPr>
            </w:pPr>
            <w:r w:rsidRPr="00E87322">
              <w:rPr>
                <w:color w:val="000000"/>
                <w:sz w:val="18"/>
                <w:szCs w:val="18"/>
              </w:rPr>
              <w:t>3</w:t>
            </w:r>
          </w:p>
        </w:tc>
        <w:tc>
          <w:tcPr>
            <w:tcW w:w="1516" w:type="dxa"/>
          </w:tcPr>
          <w:p w:rsidR="00591E9D" w:rsidRPr="00E87322" w:rsidRDefault="00591E9D" w:rsidP="00591E9D">
            <w:pPr>
              <w:pStyle w:val="ConsPlusNormal"/>
              <w:jc w:val="center"/>
              <w:rPr>
                <w:color w:val="000000"/>
                <w:sz w:val="18"/>
                <w:szCs w:val="18"/>
              </w:rPr>
            </w:pPr>
            <w:r w:rsidRPr="00E87322">
              <w:rPr>
                <w:color w:val="000000"/>
                <w:sz w:val="18"/>
                <w:szCs w:val="18"/>
              </w:rPr>
              <w:t>4</w:t>
            </w:r>
          </w:p>
        </w:tc>
        <w:tc>
          <w:tcPr>
            <w:tcW w:w="1329" w:type="dxa"/>
          </w:tcPr>
          <w:p w:rsidR="00591E9D" w:rsidRPr="00E87322" w:rsidRDefault="00591E9D" w:rsidP="00591E9D">
            <w:pPr>
              <w:pStyle w:val="ConsPlusNormal"/>
              <w:jc w:val="center"/>
              <w:rPr>
                <w:color w:val="000000"/>
                <w:sz w:val="18"/>
                <w:szCs w:val="18"/>
              </w:rPr>
            </w:pPr>
            <w:r w:rsidRPr="00E87322">
              <w:rPr>
                <w:color w:val="000000"/>
                <w:sz w:val="18"/>
                <w:szCs w:val="18"/>
              </w:rPr>
              <w:t>5</w:t>
            </w:r>
          </w:p>
        </w:tc>
        <w:tc>
          <w:tcPr>
            <w:tcW w:w="1211" w:type="dxa"/>
          </w:tcPr>
          <w:p w:rsidR="00591E9D" w:rsidRPr="00E87322" w:rsidRDefault="00591E9D" w:rsidP="00591E9D">
            <w:pPr>
              <w:pStyle w:val="ConsPlusNormal"/>
              <w:jc w:val="center"/>
              <w:rPr>
                <w:color w:val="000000"/>
                <w:sz w:val="18"/>
                <w:szCs w:val="18"/>
              </w:rPr>
            </w:pPr>
            <w:r w:rsidRPr="00E87322">
              <w:rPr>
                <w:color w:val="000000"/>
                <w:sz w:val="18"/>
                <w:szCs w:val="18"/>
              </w:rPr>
              <w:t>6</w:t>
            </w:r>
          </w:p>
        </w:tc>
        <w:tc>
          <w:tcPr>
            <w:tcW w:w="1843" w:type="dxa"/>
          </w:tcPr>
          <w:p w:rsidR="00591E9D" w:rsidRPr="00E87322" w:rsidRDefault="00591E9D" w:rsidP="00591E9D">
            <w:pPr>
              <w:pStyle w:val="ConsPlusNormal"/>
              <w:jc w:val="center"/>
              <w:rPr>
                <w:color w:val="000000"/>
                <w:sz w:val="18"/>
                <w:szCs w:val="18"/>
              </w:rPr>
            </w:pPr>
            <w:r w:rsidRPr="00E87322">
              <w:rPr>
                <w:color w:val="000000"/>
                <w:sz w:val="18"/>
                <w:szCs w:val="18"/>
              </w:rPr>
              <w:t>7</w:t>
            </w:r>
          </w:p>
        </w:tc>
        <w:tc>
          <w:tcPr>
            <w:tcW w:w="1842" w:type="dxa"/>
          </w:tcPr>
          <w:p w:rsidR="00591E9D" w:rsidRPr="00E87322" w:rsidRDefault="00591E9D" w:rsidP="00591E9D">
            <w:pPr>
              <w:pStyle w:val="ConsPlusNormal"/>
              <w:jc w:val="center"/>
              <w:rPr>
                <w:color w:val="000000"/>
                <w:sz w:val="18"/>
                <w:szCs w:val="18"/>
              </w:rPr>
            </w:pPr>
            <w:r w:rsidRPr="00E87322">
              <w:rPr>
                <w:color w:val="000000"/>
                <w:sz w:val="18"/>
                <w:szCs w:val="18"/>
              </w:rPr>
              <w:t>8</w:t>
            </w:r>
          </w:p>
        </w:tc>
        <w:tc>
          <w:tcPr>
            <w:tcW w:w="993" w:type="dxa"/>
          </w:tcPr>
          <w:p w:rsidR="00591E9D" w:rsidRPr="00E87322" w:rsidRDefault="00591E9D" w:rsidP="00591E9D">
            <w:pPr>
              <w:pStyle w:val="ConsPlusNormal"/>
              <w:jc w:val="center"/>
              <w:rPr>
                <w:color w:val="000000"/>
                <w:sz w:val="18"/>
                <w:szCs w:val="18"/>
              </w:rPr>
            </w:pPr>
            <w:r w:rsidRPr="00E87322">
              <w:rPr>
                <w:color w:val="000000"/>
                <w:sz w:val="18"/>
                <w:szCs w:val="18"/>
              </w:rPr>
              <w:t>9</w:t>
            </w:r>
          </w:p>
        </w:tc>
        <w:tc>
          <w:tcPr>
            <w:tcW w:w="2126" w:type="dxa"/>
          </w:tcPr>
          <w:p w:rsidR="00591E9D" w:rsidRPr="00E87322" w:rsidRDefault="00591E9D" w:rsidP="00591E9D">
            <w:pPr>
              <w:pStyle w:val="ConsPlusNormal"/>
              <w:jc w:val="center"/>
              <w:rPr>
                <w:color w:val="000000"/>
                <w:sz w:val="18"/>
                <w:szCs w:val="18"/>
              </w:rPr>
            </w:pPr>
            <w:r w:rsidRPr="00E87322">
              <w:rPr>
                <w:color w:val="000000"/>
                <w:sz w:val="18"/>
                <w:szCs w:val="18"/>
              </w:rPr>
              <w:t>10</w:t>
            </w:r>
          </w:p>
        </w:tc>
      </w:tr>
      <w:tr w:rsidR="00591E9D" w:rsidRPr="00E87322" w:rsidTr="00591E9D">
        <w:trPr>
          <w:cantSplit/>
          <w:trHeight w:val="65"/>
        </w:trPr>
        <w:tc>
          <w:tcPr>
            <w:tcW w:w="1453" w:type="dxa"/>
          </w:tcPr>
          <w:p w:rsidR="00591E9D" w:rsidRPr="00E87322" w:rsidRDefault="00591E9D" w:rsidP="00591E9D">
            <w:pPr>
              <w:pStyle w:val="ConsPlusNormal"/>
              <w:jc w:val="center"/>
              <w:rPr>
                <w:color w:val="000000"/>
                <w:sz w:val="18"/>
                <w:szCs w:val="18"/>
              </w:rPr>
            </w:pPr>
          </w:p>
        </w:tc>
        <w:tc>
          <w:tcPr>
            <w:tcW w:w="1417" w:type="dxa"/>
          </w:tcPr>
          <w:p w:rsidR="00591E9D" w:rsidRPr="00E87322" w:rsidRDefault="00591E9D" w:rsidP="00591E9D">
            <w:pPr>
              <w:pStyle w:val="ConsPlusNormal"/>
              <w:jc w:val="center"/>
              <w:rPr>
                <w:color w:val="000000"/>
                <w:sz w:val="18"/>
                <w:szCs w:val="18"/>
              </w:rPr>
            </w:pPr>
          </w:p>
        </w:tc>
        <w:tc>
          <w:tcPr>
            <w:tcW w:w="1933" w:type="dxa"/>
          </w:tcPr>
          <w:p w:rsidR="00591E9D" w:rsidRPr="00E87322" w:rsidRDefault="00591E9D" w:rsidP="00591E9D">
            <w:pPr>
              <w:pStyle w:val="ConsPlusNormal"/>
              <w:jc w:val="center"/>
              <w:rPr>
                <w:color w:val="000000"/>
                <w:sz w:val="18"/>
                <w:szCs w:val="18"/>
              </w:rPr>
            </w:pPr>
          </w:p>
        </w:tc>
        <w:tc>
          <w:tcPr>
            <w:tcW w:w="1516" w:type="dxa"/>
          </w:tcPr>
          <w:p w:rsidR="00591E9D" w:rsidRPr="00E87322" w:rsidRDefault="00591E9D" w:rsidP="00591E9D">
            <w:pPr>
              <w:pStyle w:val="ConsPlusNormal"/>
              <w:jc w:val="center"/>
              <w:rPr>
                <w:color w:val="000000"/>
                <w:sz w:val="18"/>
                <w:szCs w:val="18"/>
              </w:rPr>
            </w:pPr>
          </w:p>
        </w:tc>
        <w:tc>
          <w:tcPr>
            <w:tcW w:w="1329" w:type="dxa"/>
          </w:tcPr>
          <w:p w:rsidR="00591E9D" w:rsidRPr="00E87322" w:rsidRDefault="00591E9D" w:rsidP="00591E9D">
            <w:pPr>
              <w:pStyle w:val="ConsPlusNormal"/>
              <w:jc w:val="center"/>
              <w:rPr>
                <w:color w:val="000000"/>
                <w:sz w:val="18"/>
                <w:szCs w:val="18"/>
              </w:rPr>
            </w:pPr>
          </w:p>
        </w:tc>
        <w:tc>
          <w:tcPr>
            <w:tcW w:w="1211" w:type="dxa"/>
          </w:tcPr>
          <w:p w:rsidR="00591E9D" w:rsidRPr="00E87322" w:rsidRDefault="00591E9D" w:rsidP="00591E9D">
            <w:pPr>
              <w:pStyle w:val="ConsPlusNormal"/>
              <w:jc w:val="center"/>
              <w:rPr>
                <w:color w:val="000000"/>
                <w:sz w:val="18"/>
                <w:szCs w:val="18"/>
              </w:rPr>
            </w:pPr>
          </w:p>
        </w:tc>
        <w:tc>
          <w:tcPr>
            <w:tcW w:w="1843" w:type="dxa"/>
          </w:tcPr>
          <w:p w:rsidR="00591E9D" w:rsidRPr="00E87322" w:rsidRDefault="00591E9D" w:rsidP="00591E9D">
            <w:pPr>
              <w:pStyle w:val="ConsPlusNormal"/>
              <w:jc w:val="center"/>
              <w:rPr>
                <w:color w:val="000000"/>
                <w:sz w:val="18"/>
                <w:szCs w:val="18"/>
              </w:rPr>
            </w:pPr>
          </w:p>
        </w:tc>
        <w:tc>
          <w:tcPr>
            <w:tcW w:w="1842" w:type="dxa"/>
          </w:tcPr>
          <w:p w:rsidR="00591E9D" w:rsidRPr="00E87322" w:rsidRDefault="00591E9D" w:rsidP="00591E9D">
            <w:pPr>
              <w:pStyle w:val="ConsPlusNormal"/>
              <w:jc w:val="center"/>
              <w:rPr>
                <w:color w:val="000000"/>
                <w:sz w:val="18"/>
                <w:szCs w:val="18"/>
              </w:rPr>
            </w:pPr>
          </w:p>
        </w:tc>
        <w:tc>
          <w:tcPr>
            <w:tcW w:w="993" w:type="dxa"/>
          </w:tcPr>
          <w:p w:rsidR="00591E9D" w:rsidRPr="00E87322" w:rsidRDefault="00591E9D" w:rsidP="00591E9D">
            <w:pPr>
              <w:pStyle w:val="ConsPlusNormal"/>
              <w:jc w:val="center"/>
              <w:rPr>
                <w:color w:val="000000"/>
                <w:sz w:val="18"/>
                <w:szCs w:val="18"/>
              </w:rPr>
            </w:pPr>
          </w:p>
        </w:tc>
        <w:tc>
          <w:tcPr>
            <w:tcW w:w="2126" w:type="dxa"/>
          </w:tcPr>
          <w:p w:rsidR="00591E9D" w:rsidRPr="00E87322" w:rsidRDefault="00591E9D" w:rsidP="00591E9D">
            <w:pPr>
              <w:pStyle w:val="ConsPlusNormal"/>
              <w:jc w:val="center"/>
              <w:rPr>
                <w:color w:val="000000"/>
                <w:sz w:val="18"/>
                <w:szCs w:val="18"/>
              </w:rPr>
            </w:pPr>
          </w:p>
        </w:tc>
      </w:tr>
    </w:tbl>
    <w:p w:rsidR="00E87322" w:rsidRDefault="00591E9D" w:rsidP="00E87322">
      <w:pPr>
        <w:tabs>
          <w:tab w:val="left" w:pos="0"/>
          <w:tab w:val="left" w:pos="1134"/>
        </w:tabs>
        <w:spacing w:after="0" w:line="240" w:lineRule="auto"/>
        <w:jc w:val="center"/>
        <w:rPr>
          <w:rFonts w:ascii="Times New Roman" w:hAnsi="Times New Roman"/>
          <w:sz w:val="20"/>
          <w:szCs w:val="20"/>
        </w:rPr>
        <w:sectPr w:rsidR="00E87322" w:rsidSect="00E87322">
          <w:pgSz w:w="16838" w:h="11906" w:orient="landscape"/>
          <w:pgMar w:top="1134" w:right="851" w:bottom="851" w:left="851" w:header="709" w:footer="709" w:gutter="0"/>
          <w:cols w:space="708"/>
          <w:docGrid w:linePitch="360"/>
        </w:sect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E87322" w:rsidRDefault="00E87322" w:rsidP="00E87322">
      <w:pPr>
        <w:tabs>
          <w:tab w:val="left" w:pos="0"/>
          <w:tab w:val="left" w:pos="1134"/>
        </w:tabs>
        <w:spacing w:after="0" w:line="240" w:lineRule="auto"/>
        <w:jc w:val="center"/>
        <w:rPr>
          <w:rFonts w:ascii="Times New Roman" w:hAnsi="Times New Roman"/>
          <w:sz w:val="20"/>
          <w:szCs w:val="20"/>
        </w:rPr>
      </w:pPr>
    </w:p>
    <w:p w:rsidR="00FC3913" w:rsidRPr="007B22A6" w:rsidRDefault="00FC3913" w:rsidP="00E87322">
      <w:pPr>
        <w:tabs>
          <w:tab w:val="left" w:pos="0"/>
          <w:tab w:val="left" w:pos="1134"/>
        </w:tabs>
        <w:spacing w:after="0" w:line="240" w:lineRule="auto"/>
        <w:jc w:val="center"/>
        <w:rPr>
          <w:rFonts w:ascii="Times New Roman" w:hAnsi="Times New Roman"/>
          <w:b/>
        </w:rPr>
      </w:pPr>
      <w:r w:rsidRPr="007B22A6">
        <w:rPr>
          <w:rFonts w:ascii="Times New Roman" w:hAnsi="Times New Roman"/>
          <w:b/>
        </w:rPr>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B673D6"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B673D6" w:rsidP="00266BCA">
            <w:pPr>
              <w:pStyle w:val="a4"/>
              <w:jc w:val="center"/>
              <w:rPr>
                <w:rFonts w:ascii="Times New Roman" w:hAnsi="Times New Roman"/>
                <w:lang w:val="ru-RU"/>
              </w:rPr>
            </w:pPr>
            <w:r>
              <w:rPr>
                <w:rFonts w:ascii="Times New Roman" w:hAnsi="Times New Roman"/>
                <w:lang w:val="ru-RU"/>
              </w:rPr>
              <w:t>54/397</w:t>
            </w:r>
          </w:p>
        </w:tc>
      </w:tr>
    </w:tbl>
    <w:p w:rsidR="00FC3913" w:rsidRPr="00023B2A"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3913" w:rsidRDefault="00FC3913" w:rsidP="00FC3913">
      <w:pPr>
        <w:spacing w:after="0" w:line="240" w:lineRule="auto"/>
        <w:jc w:val="center"/>
        <w:rPr>
          <w:rFonts w:ascii="Times New Roman" w:hAnsi="Times New Roman"/>
          <w:b/>
        </w:rPr>
      </w:pPr>
    </w:p>
    <w:p w:rsidR="00B673D6" w:rsidRPr="00B673D6" w:rsidRDefault="00B673D6" w:rsidP="00B673D6">
      <w:pPr>
        <w:pStyle w:val="a4"/>
        <w:tabs>
          <w:tab w:val="left" w:pos="567"/>
        </w:tabs>
        <w:jc w:val="center"/>
        <w:rPr>
          <w:rFonts w:ascii="Times New Roman" w:hAnsi="Times New Roman"/>
          <w:b/>
          <w:lang w:val="ru-RU"/>
        </w:rPr>
      </w:pPr>
      <w:r w:rsidRPr="00B673D6">
        <w:rPr>
          <w:rFonts w:ascii="Times New Roman" w:hAnsi="Times New Roman"/>
          <w:b/>
          <w:lang w:val="ru-RU"/>
        </w:rPr>
        <w:t>Об утверждении Порядка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по решению вопросов местного значения</w:t>
      </w:r>
    </w:p>
    <w:p w:rsidR="00FC3913" w:rsidRDefault="00FC3913" w:rsidP="00FC3913">
      <w:pPr>
        <w:pStyle w:val="a4"/>
        <w:ind w:firstLine="709"/>
        <w:jc w:val="both"/>
        <w:rPr>
          <w:rFonts w:ascii="Times New Roman" w:hAnsi="Times New Roman"/>
          <w:lang w:val="ru-RU"/>
        </w:rPr>
      </w:pPr>
    </w:p>
    <w:p w:rsidR="00B673D6" w:rsidRPr="005D19DD" w:rsidRDefault="00B673D6" w:rsidP="00B673D6">
      <w:pPr>
        <w:pStyle w:val="ConsPlusNormal"/>
        <w:ind w:firstLine="540"/>
        <w:jc w:val="both"/>
        <w:rPr>
          <w:sz w:val="22"/>
          <w:szCs w:val="22"/>
        </w:rPr>
      </w:pPr>
      <w:r w:rsidRPr="005D19DD">
        <w:rPr>
          <w:sz w:val="22"/>
          <w:szCs w:val="22"/>
        </w:rPr>
        <w:t xml:space="preserve">В соответствии с Федеральным </w:t>
      </w:r>
      <w:hyperlink r:id="rId46" w:history="1">
        <w:r w:rsidRPr="005D19DD">
          <w:rPr>
            <w:sz w:val="22"/>
            <w:szCs w:val="22"/>
          </w:rPr>
          <w:t>законом</w:t>
        </w:r>
      </w:hyperlink>
      <w:r w:rsidRPr="005D19DD">
        <w:rPr>
          <w:sz w:val="22"/>
          <w:szCs w:val="22"/>
        </w:rPr>
        <w:t xml:space="preserve"> от 06 октября 2003 года </w:t>
      </w:r>
      <w:r w:rsidRPr="005D19DD">
        <w:rPr>
          <w:sz w:val="22"/>
          <w:szCs w:val="22"/>
        </w:rPr>
        <w:br/>
        <w:t xml:space="preserve">№ 131-ФЗ «Об общих принципах организации местного самоуправления </w:t>
      </w:r>
      <w:r w:rsidRPr="005D19DD">
        <w:rPr>
          <w:sz w:val="22"/>
          <w:szCs w:val="22"/>
        </w:rPr>
        <w:br/>
        <w:t xml:space="preserve">в Российской Федерации», </w:t>
      </w:r>
      <w:hyperlink r:id="rId47" w:history="1">
        <w:r w:rsidRPr="005D19DD">
          <w:rPr>
            <w:sz w:val="22"/>
            <w:szCs w:val="22"/>
          </w:rPr>
          <w:t>Уставом</w:t>
        </w:r>
      </w:hyperlink>
      <w:r w:rsidRPr="005D19DD">
        <w:rPr>
          <w:sz w:val="22"/>
          <w:szCs w:val="22"/>
        </w:rPr>
        <w:t xml:space="preserve"> муниципального образования Тужинский муниципальный район Тужинская районная Дума решила:</w:t>
      </w:r>
    </w:p>
    <w:p w:rsidR="00B673D6" w:rsidRPr="005D19DD" w:rsidRDefault="00B673D6" w:rsidP="00B673D6">
      <w:pPr>
        <w:pStyle w:val="ConsPlusNormal"/>
        <w:ind w:firstLine="743"/>
        <w:jc w:val="both"/>
        <w:rPr>
          <w:sz w:val="22"/>
          <w:szCs w:val="22"/>
        </w:rPr>
      </w:pPr>
      <w:r w:rsidRPr="005D19DD">
        <w:rPr>
          <w:sz w:val="22"/>
          <w:szCs w:val="22"/>
        </w:rPr>
        <w:t xml:space="preserve">1. Утвердить </w:t>
      </w:r>
      <w:hyperlink w:anchor="P38" w:history="1">
        <w:r w:rsidRPr="005D19DD">
          <w:rPr>
            <w:sz w:val="22"/>
            <w:szCs w:val="22"/>
          </w:rPr>
          <w:t>Порядок</w:t>
        </w:r>
      </w:hyperlink>
      <w:r w:rsidRPr="005D19DD">
        <w:rPr>
          <w:sz w:val="22"/>
          <w:szCs w:val="22"/>
        </w:rPr>
        <w:t xml:space="preserve">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w:t>
      </w:r>
      <w:r w:rsidRPr="005D19DD">
        <w:rPr>
          <w:sz w:val="22"/>
          <w:szCs w:val="22"/>
        </w:rPr>
        <w:br/>
        <w:t xml:space="preserve">по решению вопросов местного значения согласно приложению. </w:t>
      </w:r>
    </w:p>
    <w:p w:rsidR="00B673D6" w:rsidRPr="005D19DD" w:rsidRDefault="00B673D6" w:rsidP="00B673D6">
      <w:pPr>
        <w:tabs>
          <w:tab w:val="left" w:pos="9680"/>
        </w:tabs>
        <w:spacing w:after="0" w:line="240" w:lineRule="auto"/>
        <w:ind w:firstLine="709"/>
        <w:jc w:val="both"/>
        <w:rPr>
          <w:rFonts w:ascii="Times New Roman" w:hAnsi="Times New Roman" w:cs="Times New Roman"/>
        </w:rPr>
      </w:pPr>
      <w:r w:rsidRPr="005D19DD">
        <w:rPr>
          <w:rFonts w:ascii="Times New Roman" w:hAnsi="Times New Roman" w:cs="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spacing w:after="0" w:line="240" w:lineRule="auto"/>
        <w:ind w:right="-1"/>
        <w:rPr>
          <w:rFonts w:ascii="Times New Roman" w:hAnsi="Times New Roman"/>
        </w:rPr>
      </w:pPr>
    </w:p>
    <w:p w:rsidR="00B673D6" w:rsidRDefault="00B673D6" w:rsidP="00FC3913">
      <w:pPr>
        <w:spacing w:after="0" w:line="240" w:lineRule="auto"/>
        <w:ind w:right="-1"/>
        <w:rPr>
          <w:rFonts w:ascii="Times New Roman" w:hAnsi="Times New Roman"/>
        </w:rPr>
      </w:pPr>
    </w:p>
    <w:p w:rsidR="00FC3913" w:rsidRDefault="00FC3913" w:rsidP="00FC3913">
      <w:pPr>
        <w:spacing w:after="0" w:line="240" w:lineRule="auto"/>
        <w:ind w:left="6237" w:right="-1"/>
        <w:rPr>
          <w:rFonts w:ascii="Times New Roman" w:hAnsi="Times New Roman"/>
        </w:rPr>
      </w:pPr>
      <w:r w:rsidRPr="00597811">
        <w:rPr>
          <w:rFonts w:ascii="Times New Roman" w:hAnsi="Times New Roman"/>
        </w:rPr>
        <w:t>Приложение</w:t>
      </w:r>
      <w:r>
        <w:rPr>
          <w:rFonts w:ascii="Times New Roman" w:hAnsi="Times New Roman"/>
        </w:rPr>
        <w:t xml:space="preserve"> </w:t>
      </w:r>
    </w:p>
    <w:p w:rsidR="00FC3913" w:rsidRPr="00597811" w:rsidRDefault="00FC3913" w:rsidP="00FC3913">
      <w:pPr>
        <w:spacing w:after="0" w:line="240" w:lineRule="auto"/>
        <w:ind w:right="-1"/>
        <w:rPr>
          <w:rFonts w:ascii="Times New Roman" w:hAnsi="Times New Roman"/>
        </w:rPr>
      </w:pPr>
    </w:p>
    <w:p w:rsidR="00FC3913" w:rsidRDefault="00FC3913" w:rsidP="00FC3913">
      <w:pPr>
        <w:spacing w:after="0" w:line="240" w:lineRule="auto"/>
        <w:ind w:left="6237" w:right="-1"/>
        <w:rPr>
          <w:rFonts w:ascii="Times New Roman" w:hAnsi="Times New Roman"/>
        </w:rPr>
      </w:pPr>
      <w:r>
        <w:rPr>
          <w:rFonts w:ascii="Times New Roman" w:hAnsi="Times New Roman"/>
        </w:rPr>
        <w:t xml:space="preserve">к </w:t>
      </w:r>
      <w:r w:rsidRPr="00597811">
        <w:rPr>
          <w:rFonts w:ascii="Times New Roman" w:hAnsi="Times New Roman"/>
        </w:rPr>
        <w:t>реше</w:t>
      </w:r>
      <w:r>
        <w:rPr>
          <w:rFonts w:ascii="Times New Roman" w:hAnsi="Times New Roman"/>
        </w:rPr>
        <w:t xml:space="preserve">нию Тужинской районной Думы от </w:t>
      </w:r>
      <w:r w:rsidR="00B673D6">
        <w:rPr>
          <w:rFonts w:ascii="Times New Roman" w:hAnsi="Times New Roman"/>
        </w:rPr>
        <w:t xml:space="preserve">26.02.2021 </w:t>
      </w:r>
      <w:r w:rsidRPr="00597811">
        <w:rPr>
          <w:rFonts w:ascii="Times New Roman" w:hAnsi="Times New Roman"/>
        </w:rPr>
        <w:t xml:space="preserve">№ </w:t>
      </w:r>
      <w:r w:rsidR="00B673D6">
        <w:rPr>
          <w:rFonts w:ascii="Times New Roman" w:hAnsi="Times New Roman"/>
        </w:rPr>
        <w:t>54/397</w:t>
      </w:r>
    </w:p>
    <w:p w:rsidR="00FC3913" w:rsidRDefault="00FC3913" w:rsidP="00FC3913">
      <w:pPr>
        <w:spacing w:after="0" w:line="240" w:lineRule="auto"/>
        <w:contextualSpacing/>
        <w:jc w:val="both"/>
        <w:rPr>
          <w:rFonts w:ascii="Times New Roman" w:hAnsi="Times New Roman"/>
          <w:sz w:val="20"/>
          <w:szCs w:val="20"/>
        </w:rPr>
      </w:pPr>
    </w:p>
    <w:p w:rsidR="00B673D6" w:rsidRPr="00B673D6" w:rsidRDefault="006E4675" w:rsidP="00B673D6">
      <w:pPr>
        <w:autoSpaceDE w:val="0"/>
        <w:autoSpaceDN w:val="0"/>
        <w:adjustRightInd w:val="0"/>
        <w:spacing w:after="0" w:line="240" w:lineRule="auto"/>
        <w:jc w:val="center"/>
        <w:outlineLvl w:val="0"/>
        <w:rPr>
          <w:rFonts w:ascii="Times New Roman" w:hAnsi="Times New Roman" w:cs="Times New Roman"/>
          <w:b/>
        </w:rPr>
      </w:pPr>
      <w:hyperlink w:anchor="P38" w:history="1">
        <w:r w:rsidR="00B673D6" w:rsidRPr="00B673D6">
          <w:rPr>
            <w:rFonts w:ascii="Times New Roman" w:hAnsi="Times New Roman" w:cs="Times New Roman"/>
            <w:b/>
          </w:rPr>
          <w:t>ПОРЯДОК</w:t>
        </w:r>
      </w:hyperlink>
    </w:p>
    <w:p w:rsidR="00B673D6" w:rsidRPr="00B673D6" w:rsidRDefault="00B673D6" w:rsidP="00B673D6">
      <w:pPr>
        <w:autoSpaceDE w:val="0"/>
        <w:autoSpaceDN w:val="0"/>
        <w:adjustRightInd w:val="0"/>
        <w:spacing w:after="0" w:line="240" w:lineRule="auto"/>
        <w:jc w:val="center"/>
        <w:outlineLvl w:val="0"/>
        <w:rPr>
          <w:rFonts w:ascii="Times New Roman" w:hAnsi="Times New Roman" w:cs="Times New Roman"/>
          <w:b/>
        </w:rPr>
      </w:pPr>
      <w:r w:rsidRPr="00B673D6">
        <w:rPr>
          <w:rFonts w:ascii="Times New Roman" w:hAnsi="Times New Roman" w:cs="Times New Roman"/>
          <w:b/>
        </w:rPr>
        <w:t xml:space="preserve">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w:t>
      </w:r>
      <w:r w:rsidRPr="00B673D6">
        <w:rPr>
          <w:rFonts w:ascii="Times New Roman" w:hAnsi="Times New Roman" w:cs="Times New Roman"/>
          <w:b/>
        </w:rPr>
        <w:br/>
        <w:t>по решению вопросов местного значения</w:t>
      </w:r>
    </w:p>
    <w:p w:rsidR="00B673D6" w:rsidRDefault="00B673D6" w:rsidP="00B673D6">
      <w:pPr>
        <w:spacing w:after="0" w:line="240" w:lineRule="auto"/>
        <w:jc w:val="center"/>
        <w:rPr>
          <w:rFonts w:ascii="Times New Roman" w:hAnsi="Times New Roman" w:cs="Times New Roman"/>
          <w:b/>
          <w:bCs/>
        </w:rPr>
      </w:pPr>
      <w:r w:rsidRPr="00B673D6">
        <w:rPr>
          <w:rFonts w:ascii="Times New Roman" w:hAnsi="Times New Roman" w:cs="Times New Roman"/>
          <w:b/>
          <w:bCs/>
        </w:rPr>
        <w:t>1.</w:t>
      </w:r>
      <w:r w:rsidRPr="00B673D6">
        <w:rPr>
          <w:rFonts w:ascii="Times New Roman" w:hAnsi="Times New Roman" w:cs="Times New Roman"/>
          <w:b/>
          <w:bCs/>
          <w:lang w:val="en-US"/>
        </w:rPr>
        <w:t> </w:t>
      </w:r>
      <w:r w:rsidRPr="00B673D6">
        <w:rPr>
          <w:rFonts w:ascii="Times New Roman" w:hAnsi="Times New Roman" w:cs="Times New Roman"/>
          <w:b/>
          <w:bCs/>
        </w:rPr>
        <w:t>Общие положения</w:t>
      </w:r>
    </w:p>
    <w:p w:rsidR="00B673D6" w:rsidRPr="00B673D6" w:rsidRDefault="00B673D6" w:rsidP="00B673D6">
      <w:pPr>
        <w:spacing w:after="0" w:line="240" w:lineRule="auto"/>
        <w:jc w:val="center"/>
        <w:rPr>
          <w:rFonts w:ascii="Times New Roman" w:hAnsi="Times New Roman" w:cs="Times New Roman"/>
          <w:b/>
          <w:bCs/>
        </w:rPr>
      </w:pP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1.1. Настоящий Порядок заключения соглашений с органами местного самоуправления поселений, входящих в состав Тужинского муниципального района, о передаче (принятии) осуществления части полномочий по решению вопросов местного значения (далее – Порядок) разработан в соответствии с Федеральным </w:t>
      </w:r>
      <w:hyperlink r:id="rId48" w:history="1">
        <w:r w:rsidRPr="00B673D6">
          <w:rPr>
            <w:rStyle w:val="ad"/>
            <w:rFonts w:ascii="Times New Roman" w:hAnsi="Times New Roman" w:cs="Times New Roman"/>
            <w:color w:val="auto"/>
          </w:rPr>
          <w:t>законом</w:t>
        </w:r>
      </w:hyperlink>
      <w:r w:rsidRPr="00B673D6">
        <w:rPr>
          <w:rFonts w:ascii="Times New Roman" w:hAnsi="Times New Roman" w:cs="Times New Roman"/>
        </w:rPr>
        <w:t> от 06 октября 2003 года № 131-ФЗ «Об общих принципах организации местного самоуправления в Российской Федерации», Уставом муниципального образования Тужинский муниципальный район и определяет правила, по которым органы местного самоуправления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 xml:space="preserve">1.2. Органы местного самоуправления района вправе заключать Соглашения с органами местного самоуправления городского и сельских поселений, входящих в состав Тужинского муниципального района (далее – район), о передаче части своих полномочий за счет межбюджетных трансфертов, предоставляемых из бюджета района в бюджеты соответствующих поселений </w:t>
      </w:r>
      <w:r>
        <w:rPr>
          <w:rFonts w:ascii="Times New Roman" w:hAnsi="Times New Roman" w:cs="Times New Roman"/>
        </w:rPr>
        <w:br/>
      </w:r>
      <w:r w:rsidRPr="00B673D6">
        <w:rPr>
          <w:rFonts w:ascii="Times New Roman" w:hAnsi="Times New Roman" w:cs="Times New Roman"/>
        </w:rPr>
        <w:t xml:space="preserve">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w:t>
      </w:r>
      <w:r>
        <w:rPr>
          <w:rFonts w:ascii="Times New Roman" w:hAnsi="Times New Roman" w:cs="Times New Roman"/>
        </w:rPr>
        <w:br/>
      </w:r>
      <w:r w:rsidRPr="00B673D6">
        <w:rPr>
          <w:rFonts w:ascii="Times New Roman" w:hAnsi="Times New Roman" w:cs="Times New Roman"/>
        </w:rPr>
        <w:lastRenderedPageBreak/>
        <w:t>с Федеральным </w:t>
      </w:r>
      <w:hyperlink r:id="rId49" w:history="1">
        <w:r w:rsidRPr="00B673D6">
          <w:rPr>
            <w:rStyle w:val="ad"/>
            <w:rFonts w:ascii="Times New Roman" w:hAnsi="Times New Roman" w:cs="Times New Roman"/>
            <w:color w:val="auto"/>
          </w:rPr>
          <w:t>законом</w:t>
        </w:r>
      </w:hyperlink>
      <w:r w:rsidRPr="00B673D6">
        <w:rPr>
          <w:rFonts w:ascii="Times New Roman" w:hAnsi="Times New Roman" w:cs="Times New Roman"/>
        </w:rPr>
        <w:t>от 06 октября 2003 года № 131-ФЗ «Об общих принципах организации местного самоуправления в Российской Федерации», иными федеральными законами, законами Кировской области, муниципальными правовыми актами района, муниципальными правовыми актами поселения, Соглашением.</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 xml:space="preserve">1.3. Органы местного самоуправления района вправе заключать Соглашения с органами местного самоуправления городского и сельских поселений, входящих в состав  района, о приеме части их полномочий за счет межбюджетных трансфертов, предоставляемых из бюджетов этих поселений </w:t>
      </w:r>
      <w:r>
        <w:rPr>
          <w:rFonts w:ascii="Times New Roman" w:hAnsi="Times New Roman" w:cs="Times New Roman"/>
        </w:rPr>
        <w:br/>
      </w:r>
      <w:r w:rsidRPr="00B673D6">
        <w:rPr>
          <w:rFonts w:ascii="Times New Roman" w:hAnsi="Times New Roman" w:cs="Times New Roman"/>
        </w:rPr>
        <w:t>в бюджет района в соответствии с Бюджетным </w:t>
      </w:r>
      <w:hyperlink r:id="rId50" w:history="1">
        <w:r w:rsidRPr="00B673D6">
          <w:rPr>
            <w:rStyle w:val="ad"/>
            <w:rFonts w:ascii="Times New Roman" w:hAnsi="Times New Roman" w:cs="Times New Roman"/>
            <w:color w:val="auto"/>
          </w:rPr>
          <w:t>кодексом</w:t>
        </w:r>
      </w:hyperlink>
      <w:r w:rsidRPr="00B673D6">
        <w:rPr>
          <w:rFonts w:ascii="Times New Roman" w:hAnsi="Times New Roman" w:cs="Times New Roman"/>
        </w:rPr>
        <w:t> Российской Федерации.</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w:t>
      </w:r>
      <w:r>
        <w:rPr>
          <w:rFonts w:ascii="Times New Roman" w:hAnsi="Times New Roman" w:cs="Times New Roman"/>
        </w:rPr>
        <w:br/>
      </w:r>
      <w:r w:rsidRPr="00B673D6">
        <w:rPr>
          <w:rFonts w:ascii="Times New Roman" w:hAnsi="Times New Roman" w:cs="Times New Roman"/>
        </w:rPr>
        <w:t>с Федеральным </w:t>
      </w:r>
      <w:hyperlink r:id="rId51" w:history="1">
        <w:r w:rsidRPr="00B673D6">
          <w:rPr>
            <w:rStyle w:val="ad"/>
            <w:rFonts w:ascii="Times New Roman" w:hAnsi="Times New Roman" w:cs="Times New Roman"/>
            <w:color w:val="auto"/>
          </w:rPr>
          <w:t>законом</w:t>
        </w:r>
      </w:hyperlink>
      <w:r w:rsidRPr="00B673D6">
        <w:rPr>
          <w:rFonts w:ascii="Times New Roman" w:hAnsi="Times New Roman" w:cs="Times New Roman"/>
        </w:rPr>
        <w:t xml:space="preserve"> от 06 октября 2003 года № 131-ФЗ «Об общих принципах организации местного самоуправления в Российской Федерации», иными федеральными законами, законами Кировской области, муниципальными правовыми актами района, муниципальными правовыми актами поселения, Соглашением.</w:t>
      </w:r>
    </w:p>
    <w:p w:rsidR="00B673D6" w:rsidRPr="00B673D6" w:rsidRDefault="00B673D6" w:rsidP="00B673D6">
      <w:pPr>
        <w:spacing w:after="0" w:line="240" w:lineRule="auto"/>
        <w:jc w:val="center"/>
        <w:rPr>
          <w:rFonts w:ascii="Times New Roman" w:hAnsi="Times New Roman" w:cs="Times New Roman"/>
        </w:rPr>
      </w:pPr>
      <w:r w:rsidRPr="00B673D6">
        <w:rPr>
          <w:rFonts w:ascii="Times New Roman" w:hAnsi="Times New Roman" w:cs="Times New Roman"/>
          <w:b/>
          <w:bCs/>
        </w:rPr>
        <w:t>2. Компетенция органов местного самоуправления</w:t>
      </w:r>
    </w:p>
    <w:p w:rsidR="00B673D6" w:rsidRPr="00B673D6" w:rsidRDefault="00B673D6" w:rsidP="00B673D6">
      <w:pPr>
        <w:spacing w:after="0" w:line="240" w:lineRule="auto"/>
        <w:ind w:firstLine="709"/>
        <w:jc w:val="center"/>
        <w:rPr>
          <w:rFonts w:ascii="Times New Roman" w:hAnsi="Times New Roman" w:cs="Times New Roman"/>
        </w:rPr>
      </w:pPr>
      <w:r w:rsidRPr="00B673D6">
        <w:rPr>
          <w:rFonts w:ascii="Times New Roman" w:hAnsi="Times New Roman" w:cs="Times New Roman"/>
          <w:b/>
          <w:bCs/>
        </w:rPr>
        <w:t>района по заключению Соглашений</w:t>
      </w:r>
    </w:p>
    <w:p w:rsidR="00B673D6" w:rsidRPr="00B673D6" w:rsidRDefault="00B673D6" w:rsidP="00B673D6">
      <w:pPr>
        <w:spacing w:after="0" w:line="240" w:lineRule="auto"/>
        <w:ind w:firstLine="709"/>
        <w:rPr>
          <w:rFonts w:ascii="Times New Roman" w:hAnsi="Times New Roman" w:cs="Times New Roman"/>
        </w:rPr>
      </w:pPr>
      <w:r w:rsidRPr="00B673D6">
        <w:rPr>
          <w:rFonts w:ascii="Times New Roman" w:hAnsi="Times New Roman" w:cs="Times New Roman"/>
        </w:rPr>
        <w:t> 2.1. Тужинская районная Дума (далее - районная Дума):</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2.1.1. Утверждает Порядок заключения Соглашений, внесение в него изменений и дополнений.</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2.1.2. Принимает решение о принятии (передаче) осуществления части полномочий по решению вопросов местного значения.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2.1.3. Контролирует исполнение принятых решений.</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 Администрация Тужинского муниципального района (далее - администрация района):</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2.2.1. Инициирует передачу (принятие) осуществления части полномочий по решению вопросов местного значения.</w:t>
      </w:r>
    </w:p>
    <w:p w:rsidR="00B673D6" w:rsidRPr="00B673D6" w:rsidRDefault="00B673D6" w:rsidP="00B673D6">
      <w:pPr>
        <w:pStyle w:val="ConsPlusNormal"/>
        <w:ind w:firstLine="709"/>
        <w:jc w:val="both"/>
        <w:rPr>
          <w:sz w:val="22"/>
          <w:szCs w:val="22"/>
        </w:rPr>
      </w:pPr>
      <w:r w:rsidRPr="00B673D6">
        <w:rPr>
          <w:sz w:val="22"/>
          <w:szCs w:val="22"/>
        </w:rPr>
        <w:t>2.2.2. Готовит проект решения Тужинской районной Думы о передаче (принятии) органами местного самоуправления района части полномочий по решению вопросов местного значения поселения.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2.2.3. Осуществляет разработку и обеспечивает подписание Соглашения.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2.2.4. Устанавливает порядок определения объема части межбюджетных трансфертов, необходимых для осуществления передаваемых полномочий.</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2.2.5. Производит расчет межбюджетных трансфертов, необходимых для осуществления передаваемых полномочий по решению вопросов местного значения.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2.2.6. Заключает Соглашение.</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2.2.7. Осуществляет контроль за исполнением заключенных Соглашений.</w:t>
      </w:r>
    </w:p>
    <w:p w:rsidR="00B673D6" w:rsidRPr="00B673D6" w:rsidRDefault="00B673D6" w:rsidP="00B673D6">
      <w:pPr>
        <w:spacing w:after="0" w:line="240" w:lineRule="auto"/>
        <w:jc w:val="center"/>
        <w:rPr>
          <w:rFonts w:ascii="Times New Roman" w:hAnsi="Times New Roman" w:cs="Times New Roman"/>
        </w:rPr>
      </w:pPr>
      <w:bookmarkStart w:id="26" w:name="Par56"/>
      <w:bookmarkEnd w:id="26"/>
      <w:r w:rsidRPr="00B673D6">
        <w:rPr>
          <w:rFonts w:ascii="Times New Roman" w:hAnsi="Times New Roman" w:cs="Times New Roman"/>
          <w:b/>
          <w:bCs/>
        </w:rPr>
        <w:t>3. Выдвижение инициативы о заключении Соглашения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 3.1. Администрация  района и органы местного самоуправления поселений района вправе выдвигать инициативу о заключении Соглашения.</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района в поселение района </w:t>
      </w:r>
      <w:r>
        <w:rPr>
          <w:rFonts w:ascii="Times New Roman" w:hAnsi="Times New Roman" w:cs="Times New Roman"/>
        </w:rPr>
        <w:br/>
      </w:r>
      <w:r w:rsidRPr="00B673D6">
        <w:rPr>
          <w:rFonts w:ascii="Times New Roman" w:hAnsi="Times New Roman" w:cs="Times New Roman"/>
        </w:rPr>
        <w:t>или главой поселения в администрацию района, о передаче (принятии) осуществления части полномочий по решению вопросов местного значения в срок до 01 ноября текущего года. Указанные предложения подлежат рассмотрению администрацией района или поселения в срок не более одного месяца.</w:t>
      </w:r>
    </w:p>
    <w:p w:rsidR="00B673D6" w:rsidRPr="00B673D6" w:rsidRDefault="00B673D6" w:rsidP="00B673D6">
      <w:pPr>
        <w:spacing w:after="0" w:line="240" w:lineRule="auto"/>
        <w:ind w:firstLine="709"/>
        <w:jc w:val="both"/>
        <w:rPr>
          <w:rFonts w:ascii="Times New Roman" w:hAnsi="Times New Roman" w:cs="Times New Roman"/>
        </w:rPr>
      </w:pPr>
      <w:r w:rsidRPr="00B673D6">
        <w:rPr>
          <w:rFonts w:ascii="Times New Roman" w:hAnsi="Times New Roman" w:cs="Times New Roman"/>
        </w:rPr>
        <w:t>3.3. Соглашения должны быть заключены до окончания текущего года.</w:t>
      </w:r>
    </w:p>
    <w:p w:rsidR="00B673D6" w:rsidRPr="00B673D6" w:rsidRDefault="00B673D6" w:rsidP="00B673D6">
      <w:pPr>
        <w:spacing w:after="0" w:line="240" w:lineRule="auto"/>
        <w:jc w:val="center"/>
        <w:rPr>
          <w:rFonts w:ascii="Times New Roman" w:hAnsi="Times New Roman" w:cs="Times New Roman"/>
          <w:b/>
        </w:rPr>
      </w:pPr>
      <w:bookmarkStart w:id="27" w:name="Par62"/>
      <w:bookmarkEnd w:id="27"/>
      <w:r w:rsidRPr="00B673D6">
        <w:rPr>
          <w:rFonts w:ascii="Times New Roman" w:hAnsi="Times New Roman" w:cs="Times New Roman"/>
          <w:b/>
        </w:rPr>
        <w:t>4. Порядок заключения соглашений</w:t>
      </w:r>
    </w:p>
    <w:p w:rsidR="00B673D6" w:rsidRPr="00B673D6" w:rsidRDefault="00B673D6" w:rsidP="00B673D6">
      <w:pPr>
        <w:pStyle w:val="ConsPlusNormal"/>
        <w:ind w:firstLine="709"/>
        <w:jc w:val="both"/>
        <w:outlineLvl w:val="2"/>
        <w:rPr>
          <w:sz w:val="22"/>
          <w:szCs w:val="22"/>
        </w:rPr>
      </w:pPr>
      <w:r w:rsidRPr="00B673D6">
        <w:rPr>
          <w:sz w:val="22"/>
          <w:szCs w:val="22"/>
        </w:rPr>
        <w:t>4.1. Передача части полномочий по решению вопросов местного значения органами местного самоуправления района органам местного самоуправления поселений:</w:t>
      </w:r>
    </w:p>
    <w:p w:rsidR="00B673D6" w:rsidRPr="00B673D6" w:rsidRDefault="00B673D6" w:rsidP="00B673D6">
      <w:pPr>
        <w:pStyle w:val="ConsPlusNormal"/>
        <w:ind w:firstLine="709"/>
        <w:jc w:val="both"/>
        <w:rPr>
          <w:sz w:val="22"/>
          <w:szCs w:val="22"/>
        </w:rPr>
      </w:pPr>
      <w:r w:rsidRPr="00B673D6">
        <w:rPr>
          <w:sz w:val="22"/>
          <w:szCs w:val="22"/>
        </w:rPr>
        <w:t>4.1.1. Инициировать передачу осуществления части полномочий по решению вопросов местного значения района могут администрация района либо органы местного самоуправления поселений.</w:t>
      </w:r>
    </w:p>
    <w:p w:rsidR="00B673D6" w:rsidRPr="00B673D6" w:rsidRDefault="00B673D6" w:rsidP="00B673D6">
      <w:pPr>
        <w:pStyle w:val="ConsPlusNormal"/>
        <w:ind w:firstLine="709"/>
        <w:jc w:val="both"/>
        <w:rPr>
          <w:sz w:val="22"/>
          <w:szCs w:val="22"/>
        </w:rPr>
      </w:pPr>
      <w:r w:rsidRPr="00B673D6">
        <w:rPr>
          <w:sz w:val="22"/>
          <w:szCs w:val="22"/>
        </w:rPr>
        <w:t xml:space="preserve">4.1.2. Администрация района, по собственной инициативе либо рассмотрев инициативу органов местного самоуправления поселений, готовит проект решения районной Думы о передаче части полномочий </w:t>
      </w:r>
      <w:r w:rsidRPr="00B673D6">
        <w:rPr>
          <w:sz w:val="22"/>
          <w:szCs w:val="22"/>
        </w:rPr>
        <w:br/>
        <w:t>по решению вопросов местного значения.</w:t>
      </w:r>
    </w:p>
    <w:p w:rsidR="00B673D6" w:rsidRPr="00B673D6" w:rsidRDefault="00B673D6" w:rsidP="00B673D6">
      <w:pPr>
        <w:pStyle w:val="ConsPlusNormal"/>
        <w:ind w:firstLine="709"/>
        <w:jc w:val="both"/>
        <w:rPr>
          <w:sz w:val="22"/>
          <w:szCs w:val="22"/>
        </w:rPr>
      </w:pPr>
      <w:r w:rsidRPr="00B673D6">
        <w:rPr>
          <w:sz w:val="22"/>
          <w:szCs w:val="22"/>
        </w:rPr>
        <w:t xml:space="preserve">Администрация района вносит проект решения о передаче части полномочий на рассмотрение </w:t>
      </w:r>
      <w:r>
        <w:rPr>
          <w:sz w:val="22"/>
          <w:szCs w:val="22"/>
        </w:rPr>
        <w:br/>
      </w:r>
      <w:r w:rsidRPr="00B673D6">
        <w:rPr>
          <w:sz w:val="22"/>
          <w:szCs w:val="22"/>
        </w:rPr>
        <w:t>в районную Думу в порядке и сроки, установленные Регламентом районной Думы.</w:t>
      </w:r>
    </w:p>
    <w:p w:rsidR="00B673D6" w:rsidRPr="00B673D6" w:rsidRDefault="00B673D6" w:rsidP="00B673D6">
      <w:pPr>
        <w:pStyle w:val="ConsPlusNormal"/>
        <w:ind w:firstLine="709"/>
        <w:jc w:val="both"/>
        <w:rPr>
          <w:sz w:val="22"/>
          <w:szCs w:val="22"/>
        </w:rPr>
      </w:pPr>
      <w:r w:rsidRPr="00B673D6">
        <w:rPr>
          <w:sz w:val="22"/>
          <w:szCs w:val="22"/>
        </w:rPr>
        <w:t xml:space="preserve">4.1.3. Районная Дума принимает решение о передаче осуществления части полномочий </w:t>
      </w:r>
      <w:r>
        <w:rPr>
          <w:sz w:val="22"/>
          <w:szCs w:val="22"/>
        </w:rPr>
        <w:br/>
      </w:r>
      <w:r w:rsidRPr="00B673D6">
        <w:rPr>
          <w:sz w:val="22"/>
          <w:szCs w:val="22"/>
        </w:rPr>
        <w:t xml:space="preserve">по решению вопросов местного значения района органам местного самоуправления поселений </w:t>
      </w:r>
      <w:r>
        <w:rPr>
          <w:sz w:val="22"/>
          <w:szCs w:val="22"/>
        </w:rPr>
        <w:br/>
      </w:r>
      <w:r w:rsidRPr="00B673D6">
        <w:rPr>
          <w:sz w:val="22"/>
          <w:szCs w:val="22"/>
        </w:rPr>
        <w:t>и направляет принятое решение на рассмотрение органам местного самоуправления поселений.</w:t>
      </w:r>
    </w:p>
    <w:p w:rsidR="00B673D6" w:rsidRPr="00B673D6" w:rsidRDefault="00B673D6" w:rsidP="00B673D6">
      <w:pPr>
        <w:pStyle w:val="ConsPlusNormal"/>
        <w:ind w:firstLine="709"/>
        <w:jc w:val="both"/>
        <w:rPr>
          <w:sz w:val="22"/>
          <w:szCs w:val="22"/>
        </w:rPr>
      </w:pPr>
      <w:r w:rsidRPr="00B673D6">
        <w:rPr>
          <w:sz w:val="22"/>
          <w:szCs w:val="22"/>
        </w:rPr>
        <w:lastRenderedPageBreak/>
        <w:t>В решении районной Думы указываются полномочия, которые подлежат передаче, порядок заключения Соглашения (в какой срок, кем), сведения о передаче материальных ресурсов, финансовых средствах, необходимых для осуществления передаваемых полномочий.</w:t>
      </w:r>
    </w:p>
    <w:p w:rsidR="00B673D6" w:rsidRPr="00B673D6" w:rsidRDefault="00B673D6" w:rsidP="00B673D6">
      <w:pPr>
        <w:pStyle w:val="ConsPlusNormal"/>
        <w:ind w:firstLine="709"/>
        <w:jc w:val="both"/>
        <w:rPr>
          <w:sz w:val="22"/>
          <w:szCs w:val="22"/>
        </w:rPr>
      </w:pPr>
      <w:r w:rsidRPr="00B673D6">
        <w:rPr>
          <w:sz w:val="22"/>
          <w:szCs w:val="22"/>
        </w:rPr>
        <w:t>4.1.4. В случае если депутаты районной Думы отклонили проект решения о передаче осуществления части полномочий по решению вопросов местного значения района, администрации района направляется выписка из протокола заседания районной Думы с информацией о результатах рассмотрения решения. Администрация района направляет письмо органам местного самоуправления поселений, направившим инициативу, о результатах рассмотрения инициированного ими вопроса.</w:t>
      </w:r>
    </w:p>
    <w:p w:rsidR="00B673D6" w:rsidRPr="00B673D6" w:rsidRDefault="00B673D6" w:rsidP="00B673D6">
      <w:pPr>
        <w:pStyle w:val="ConsPlusNormal"/>
        <w:ind w:firstLine="709"/>
        <w:jc w:val="both"/>
        <w:rPr>
          <w:sz w:val="22"/>
          <w:szCs w:val="22"/>
        </w:rPr>
      </w:pPr>
      <w:r w:rsidRPr="00B673D6">
        <w:rPr>
          <w:sz w:val="22"/>
          <w:szCs w:val="22"/>
        </w:rPr>
        <w:t>4.1.5. Финансовые средства, необходимые для исполнения полномочий, предусмотренных Соглашением, предоставляются в форме межбюджетных трансфертов.</w:t>
      </w:r>
    </w:p>
    <w:p w:rsidR="00B673D6" w:rsidRPr="00B673D6" w:rsidRDefault="00B673D6" w:rsidP="00B673D6">
      <w:pPr>
        <w:pStyle w:val="ConsPlusNormal"/>
        <w:ind w:firstLine="709"/>
        <w:jc w:val="both"/>
        <w:rPr>
          <w:sz w:val="22"/>
          <w:szCs w:val="22"/>
        </w:rPr>
      </w:pPr>
      <w:r w:rsidRPr="00B673D6">
        <w:rPr>
          <w:sz w:val="22"/>
          <w:szCs w:val="22"/>
        </w:rPr>
        <w:t xml:space="preserve">Ежегодный объем межбюджетных трансфертов, предоставляемых из бюджета района </w:t>
      </w:r>
      <w:r>
        <w:rPr>
          <w:sz w:val="22"/>
          <w:szCs w:val="22"/>
        </w:rPr>
        <w:br/>
      </w:r>
      <w:r w:rsidRPr="00B673D6">
        <w:rPr>
          <w:sz w:val="22"/>
          <w:szCs w:val="22"/>
        </w:rPr>
        <w:t xml:space="preserve">для осуществления полномочий, предусмотренных Соглашением, устанавливается в соответствии </w:t>
      </w:r>
      <w:r>
        <w:rPr>
          <w:sz w:val="22"/>
          <w:szCs w:val="22"/>
        </w:rPr>
        <w:br/>
      </w:r>
      <w:r w:rsidRPr="00B673D6">
        <w:rPr>
          <w:sz w:val="22"/>
          <w:szCs w:val="22"/>
        </w:rPr>
        <w:t>с расчетом межбюджетных трансфертов, являющимся приложением к Соглашению.</w:t>
      </w:r>
    </w:p>
    <w:p w:rsidR="00B673D6" w:rsidRPr="00B673D6" w:rsidRDefault="00B673D6" w:rsidP="00B673D6">
      <w:pPr>
        <w:pStyle w:val="ConsPlusNormal"/>
        <w:ind w:firstLine="709"/>
        <w:jc w:val="both"/>
        <w:rPr>
          <w:sz w:val="22"/>
          <w:szCs w:val="22"/>
        </w:rPr>
      </w:pPr>
      <w:r w:rsidRPr="00B673D6">
        <w:rPr>
          <w:sz w:val="22"/>
          <w:szCs w:val="22"/>
        </w:rPr>
        <w:t>Межбюджетные трансферты, предоставляемые для осуществления полномочий, перечисляются в пределах утвержденных сумм в бюджете района в сроки, установленные Соглашением.</w:t>
      </w:r>
    </w:p>
    <w:p w:rsidR="00B673D6" w:rsidRPr="00B673D6" w:rsidRDefault="00B673D6" w:rsidP="00B673D6">
      <w:pPr>
        <w:pStyle w:val="ConsPlusNormal"/>
        <w:ind w:firstLine="709"/>
        <w:jc w:val="both"/>
        <w:rPr>
          <w:sz w:val="22"/>
          <w:szCs w:val="22"/>
        </w:rPr>
      </w:pPr>
      <w:r w:rsidRPr="00B673D6">
        <w:rPr>
          <w:sz w:val="22"/>
          <w:szCs w:val="22"/>
        </w:rPr>
        <w:t xml:space="preserve">В случае нецелевого использования межбюджетных трансфертов они подлежат возврату </w:t>
      </w:r>
      <w:r>
        <w:rPr>
          <w:sz w:val="22"/>
          <w:szCs w:val="22"/>
        </w:rPr>
        <w:br/>
      </w:r>
      <w:r w:rsidRPr="00B673D6">
        <w:rPr>
          <w:sz w:val="22"/>
          <w:szCs w:val="22"/>
        </w:rPr>
        <w:t>в бюджет района.</w:t>
      </w:r>
    </w:p>
    <w:p w:rsidR="00B673D6" w:rsidRPr="00B673D6" w:rsidRDefault="00B673D6" w:rsidP="00B673D6">
      <w:pPr>
        <w:pStyle w:val="ConsPlusNormal"/>
        <w:ind w:firstLine="709"/>
        <w:jc w:val="both"/>
        <w:rPr>
          <w:sz w:val="22"/>
          <w:szCs w:val="22"/>
        </w:rPr>
      </w:pPr>
      <w:r w:rsidRPr="00B673D6">
        <w:rPr>
          <w:sz w:val="22"/>
          <w:szCs w:val="22"/>
        </w:rPr>
        <w:t>4.1.6. Органы местного самоуправления района могут передать органам местного самоуправления поселений материальные ресурсы, необходимые для реализации передаваемых полномочий, по договору безвозмездного пользования.</w:t>
      </w:r>
    </w:p>
    <w:p w:rsidR="00B673D6" w:rsidRPr="00B673D6" w:rsidRDefault="00B673D6" w:rsidP="00B673D6">
      <w:pPr>
        <w:pStyle w:val="ConsPlusNormal"/>
        <w:ind w:firstLine="709"/>
        <w:jc w:val="both"/>
        <w:rPr>
          <w:sz w:val="22"/>
          <w:szCs w:val="22"/>
        </w:rPr>
      </w:pPr>
      <w:r w:rsidRPr="00B673D6">
        <w:rPr>
          <w:sz w:val="22"/>
          <w:szCs w:val="22"/>
        </w:rPr>
        <w:t>4.1.7. Контроль за исполнением передаваемых полномочий, предусмотренных Соглашением, осуществляется путем представления органами местного самоуправления поселений отчетов об осуществлении переданных полномочий, использовании финансовых средств и материальных ресурсов в сроки и в порядке, определенные Соглашением.</w:t>
      </w:r>
    </w:p>
    <w:p w:rsidR="00B673D6" w:rsidRPr="00B673D6" w:rsidRDefault="00B673D6" w:rsidP="00B673D6">
      <w:pPr>
        <w:pStyle w:val="ConsPlusNormal"/>
        <w:ind w:firstLine="709"/>
        <w:jc w:val="both"/>
        <w:outlineLvl w:val="2"/>
        <w:rPr>
          <w:sz w:val="22"/>
          <w:szCs w:val="22"/>
        </w:rPr>
      </w:pPr>
      <w:r w:rsidRPr="00B673D6">
        <w:rPr>
          <w:sz w:val="22"/>
          <w:szCs w:val="22"/>
        </w:rPr>
        <w:t>4.2. Принятие части полномочий по решению вопросов местного значения поселения органами местного самоуправления района:</w:t>
      </w:r>
    </w:p>
    <w:p w:rsidR="00B673D6" w:rsidRPr="00B673D6" w:rsidRDefault="00B673D6" w:rsidP="00B673D6">
      <w:pPr>
        <w:pStyle w:val="ConsPlusNormal"/>
        <w:ind w:firstLine="709"/>
        <w:jc w:val="both"/>
        <w:rPr>
          <w:sz w:val="22"/>
          <w:szCs w:val="22"/>
        </w:rPr>
      </w:pPr>
      <w:r w:rsidRPr="00B673D6">
        <w:rPr>
          <w:sz w:val="22"/>
          <w:szCs w:val="22"/>
        </w:rPr>
        <w:t>4.2.1. Инициировать принятие части полномочий по решению вопросов местного значения поселения органами местного самоуправления района могут администрация района либо органы местного самоуправления поселений.</w:t>
      </w:r>
    </w:p>
    <w:p w:rsidR="00B673D6" w:rsidRPr="00B673D6" w:rsidRDefault="00B673D6" w:rsidP="00B673D6">
      <w:pPr>
        <w:pStyle w:val="ConsPlusNormal"/>
        <w:ind w:firstLine="709"/>
        <w:jc w:val="both"/>
        <w:rPr>
          <w:sz w:val="22"/>
          <w:szCs w:val="22"/>
        </w:rPr>
      </w:pPr>
      <w:r w:rsidRPr="00B673D6">
        <w:rPr>
          <w:sz w:val="22"/>
          <w:szCs w:val="22"/>
        </w:rPr>
        <w:t>4.2.2. В случае если инициатором принятия осуществления части полномочий по решению вопросов местного значения поселения выступает администрация района, то данное предложение направляется в адрес органов местного самоуправления соответствующего поселения для рассмотрения ими вопроса о передаче названных полномочий.</w:t>
      </w:r>
    </w:p>
    <w:p w:rsidR="00B673D6" w:rsidRPr="00B673D6" w:rsidRDefault="00B673D6" w:rsidP="00B673D6">
      <w:pPr>
        <w:pStyle w:val="ConsPlusNormal"/>
        <w:ind w:firstLine="709"/>
        <w:jc w:val="both"/>
        <w:rPr>
          <w:sz w:val="22"/>
          <w:szCs w:val="22"/>
        </w:rPr>
      </w:pPr>
      <w:r w:rsidRPr="00B673D6">
        <w:rPr>
          <w:sz w:val="22"/>
          <w:szCs w:val="22"/>
        </w:rPr>
        <w:t>Указанное предложение подлежит рассмотрению органами местного самоуправления поселения в срок не более месяца с момента получения.</w:t>
      </w:r>
    </w:p>
    <w:p w:rsidR="00B673D6" w:rsidRPr="00B673D6" w:rsidRDefault="00B673D6" w:rsidP="00B673D6">
      <w:pPr>
        <w:pStyle w:val="ConsPlusNormal"/>
        <w:ind w:firstLine="709"/>
        <w:jc w:val="both"/>
        <w:rPr>
          <w:sz w:val="22"/>
          <w:szCs w:val="22"/>
        </w:rPr>
      </w:pPr>
      <w:r w:rsidRPr="00B673D6">
        <w:rPr>
          <w:sz w:val="22"/>
          <w:szCs w:val="22"/>
        </w:rPr>
        <w:t xml:space="preserve">4.2.3. В случае если инициатором передачи осуществления части полномочий по решению вопроса местного значения поселения выступают органы местного самоуправления соответствующего поселения, </w:t>
      </w:r>
      <w:r w:rsidRPr="00B673D6">
        <w:rPr>
          <w:sz w:val="22"/>
          <w:szCs w:val="22"/>
        </w:rPr>
        <w:br/>
        <w:t>то принимается решение сельской (городской) Думы.</w:t>
      </w:r>
    </w:p>
    <w:p w:rsidR="00B673D6" w:rsidRPr="00B673D6" w:rsidRDefault="00B673D6" w:rsidP="00B673D6">
      <w:pPr>
        <w:pStyle w:val="ConsPlusNormal"/>
        <w:ind w:firstLine="709"/>
        <w:jc w:val="both"/>
        <w:rPr>
          <w:sz w:val="22"/>
          <w:szCs w:val="22"/>
        </w:rPr>
      </w:pPr>
      <w:r w:rsidRPr="00B673D6">
        <w:rPr>
          <w:sz w:val="22"/>
          <w:szCs w:val="22"/>
        </w:rPr>
        <w:t xml:space="preserve">Решение сельской (городской) Думы о передаче части полномочий направляется </w:t>
      </w:r>
      <w:r>
        <w:rPr>
          <w:sz w:val="22"/>
          <w:szCs w:val="22"/>
        </w:rPr>
        <w:br/>
      </w:r>
      <w:r w:rsidRPr="00B673D6">
        <w:rPr>
          <w:sz w:val="22"/>
          <w:szCs w:val="22"/>
        </w:rPr>
        <w:t>в администрацию района и должно содержать следующие сведения: полномочия, которые подлежат передаче; порядок заключения соглашения (в какой срок, кем); сведения о передаче материальных ресурсов, финансовых средствах, необходимых для осуществления передаваемых полномочий.</w:t>
      </w:r>
    </w:p>
    <w:p w:rsidR="00B673D6" w:rsidRPr="00B673D6" w:rsidRDefault="00B673D6" w:rsidP="00B673D6">
      <w:pPr>
        <w:pStyle w:val="ConsPlusNormal"/>
        <w:ind w:firstLine="709"/>
        <w:jc w:val="both"/>
        <w:rPr>
          <w:sz w:val="22"/>
          <w:szCs w:val="22"/>
        </w:rPr>
      </w:pPr>
      <w:r w:rsidRPr="00B673D6">
        <w:rPr>
          <w:sz w:val="22"/>
          <w:szCs w:val="22"/>
        </w:rPr>
        <w:t>4.2.4. Администрация района на основании поступившего решения сельской (городской) Думы готовит проект решения районной Думы о принятии органами местного самоуправления района осуществления части полномочий по решению вопросов местного значения поселения.</w:t>
      </w:r>
    </w:p>
    <w:p w:rsidR="00B673D6" w:rsidRPr="00B673D6" w:rsidRDefault="00B673D6" w:rsidP="00B673D6">
      <w:pPr>
        <w:pStyle w:val="ConsPlusNormal"/>
        <w:ind w:firstLine="709"/>
        <w:jc w:val="both"/>
        <w:rPr>
          <w:sz w:val="22"/>
          <w:szCs w:val="22"/>
        </w:rPr>
      </w:pPr>
      <w:r w:rsidRPr="00B673D6">
        <w:rPr>
          <w:sz w:val="22"/>
          <w:szCs w:val="22"/>
        </w:rPr>
        <w:t xml:space="preserve">Администрация района вносит проект решения районной Думы о принятии части полномочий </w:t>
      </w:r>
      <w:r>
        <w:rPr>
          <w:sz w:val="22"/>
          <w:szCs w:val="22"/>
        </w:rPr>
        <w:br/>
      </w:r>
      <w:r w:rsidRPr="00B673D6">
        <w:rPr>
          <w:sz w:val="22"/>
          <w:szCs w:val="22"/>
        </w:rPr>
        <w:t>в порядке и сроки, установленные Регламентом районной Думы.</w:t>
      </w:r>
    </w:p>
    <w:p w:rsidR="00B673D6" w:rsidRPr="00B673D6" w:rsidRDefault="00B673D6" w:rsidP="00B673D6">
      <w:pPr>
        <w:pStyle w:val="ConsPlusNormal"/>
        <w:ind w:firstLine="709"/>
        <w:jc w:val="both"/>
        <w:rPr>
          <w:sz w:val="22"/>
          <w:szCs w:val="22"/>
        </w:rPr>
      </w:pPr>
      <w:r w:rsidRPr="00B673D6">
        <w:rPr>
          <w:sz w:val="22"/>
          <w:szCs w:val="22"/>
        </w:rPr>
        <w:t>4.2.5. В случае положительного рассмотрения проекта решения районной Думой между администрацией района и администрацией поселения заключается Соглашение.</w:t>
      </w:r>
    </w:p>
    <w:p w:rsidR="00B673D6" w:rsidRPr="00B673D6" w:rsidRDefault="00B673D6" w:rsidP="00B673D6">
      <w:pPr>
        <w:pStyle w:val="ConsPlusNormal"/>
        <w:ind w:firstLine="709"/>
        <w:jc w:val="both"/>
        <w:rPr>
          <w:sz w:val="22"/>
          <w:szCs w:val="22"/>
        </w:rPr>
      </w:pPr>
      <w:r w:rsidRPr="00B673D6">
        <w:rPr>
          <w:sz w:val="22"/>
          <w:szCs w:val="22"/>
        </w:rPr>
        <w:t xml:space="preserve">4.2.6. В случае, когда депутаты районной Думы отклонили проект решения о приеме части полномочий, администрации района направляется выписка из протокола заседания районной Думы </w:t>
      </w:r>
      <w:r>
        <w:rPr>
          <w:sz w:val="22"/>
          <w:szCs w:val="22"/>
        </w:rPr>
        <w:br/>
      </w:r>
      <w:r w:rsidRPr="00B673D6">
        <w:rPr>
          <w:sz w:val="22"/>
          <w:szCs w:val="22"/>
        </w:rPr>
        <w:t>с информацией о результатах рассмотрения решения. Администрация района направляет письмо органам местного самоуправления поселений о результатах рассмотрения решения Думы.</w:t>
      </w:r>
    </w:p>
    <w:p w:rsidR="00B673D6" w:rsidRPr="00B673D6" w:rsidRDefault="00B673D6" w:rsidP="00B673D6">
      <w:pPr>
        <w:pStyle w:val="ConsPlusNormal"/>
        <w:ind w:firstLine="709"/>
        <w:jc w:val="both"/>
        <w:rPr>
          <w:sz w:val="22"/>
          <w:szCs w:val="22"/>
        </w:rPr>
      </w:pPr>
      <w:r w:rsidRPr="00B673D6">
        <w:rPr>
          <w:sz w:val="22"/>
          <w:szCs w:val="22"/>
        </w:rPr>
        <w:t>4.2.7. Финансовые средства, необходимые для исполнения полномочий, предусмотренных Соглашением, предоставляются в форме межбюджетных трансфертов.</w:t>
      </w:r>
    </w:p>
    <w:p w:rsidR="00B673D6" w:rsidRPr="00B673D6" w:rsidRDefault="00B673D6" w:rsidP="00B673D6">
      <w:pPr>
        <w:pStyle w:val="ConsPlusNormal"/>
        <w:ind w:firstLine="709"/>
        <w:jc w:val="both"/>
        <w:rPr>
          <w:sz w:val="22"/>
          <w:szCs w:val="22"/>
        </w:rPr>
      </w:pPr>
      <w:r w:rsidRPr="00B673D6">
        <w:rPr>
          <w:sz w:val="22"/>
          <w:szCs w:val="22"/>
        </w:rPr>
        <w:lastRenderedPageBreak/>
        <w:t xml:space="preserve">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w:t>
      </w:r>
      <w:r>
        <w:rPr>
          <w:sz w:val="22"/>
          <w:szCs w:val="22"/>
        </w:rPr>
        <w:br/>
      </w:r>
      <w:r w:rsidRPr="00B673D6">
        <w:rPr>
          <w:sz w:val="22"/>
          <w:szCs w:val="22"/>
        </w:rPr>
        <w:t>с расчетом межбюджетных трансфертов, являющимся приложением к Соглашению.</w:t>
      </w:r>
    </w:p>
    <w:p w:rsidR="00B673D6" w:rsidRPr="00B673D6" w:rsidRDefault="00B673D6" w:rsidP="00B673D6">
      <w:pPr>
        <w:pStyle w:val="ConsPlusNormal"/>
        <w:ind w:firstLine="709"/>
        <w:jc w:val="both"/>
        <w:rPr>
          <w:sz w:val="22"/>
          <w:szCs w:val="22"/>
        </w:rPr>
      </w:pPr>
      <w:r w:rsidRPr="00B673D6">
        <w:rPr>
          <w:sz w:val="22"/>
          <w:szCs w:val="22"/>
        </w:rPr>
        <w:t>Межбюджетные трансферты, предоставляемые для осуществления полномочий, перечисляются в пределах утвержденных сумм в бюджете поселения в сроки, установленные Соглашением.</w:t>
      </w:r>
    </w:p>
    <w:p w:rsidR="00B673D6" w:rsidRPr="00B673D6" w:rsidRDefault="00B673D6" w:rsidP="00B673D6">
      <w:pPr>
        <w:pStyle w:val="ConsPlusNormal"/>
        <w:ind w:firstLine="709"/>
        <w:jc w:val="both"/>
        <w:rPr>
          <w:sz w:val="22"/>
          <w:szCs w:val="22"/>
        </w:rPr>
      </w:pPr>
      <w:r w:rsidRPr="00B673D6">
        <w:rPr>
          <w:sz w:val="22"/>
          <w:szCs w:val="22"/>
        </w:rPr>
        <w:t xml:space="preserve">В случае нецелевого использования межбюджетных трансфертов они подлежат возврату </w:t>
      </w:r>
      <w:r>
        <w:rPr>
          <w:sz w:val="22"/>
          <w:szCs w:val="22"/>
        </w:rPr>
        <w:br/>
      </w:r>
      <w:r w:rsidRPr="00B673D6">
        <w:rPr>
          <w:sz w:val="22"/>
          <w:szCs w:val="22"/>
        </w:rPr>
        <w:t>в бюджет поселения.</w:t>
      </w:r>
    </w:p>
    <w:p w:rsidR="00B673D6" w:rsidRPr="00B673D6" w:rsidRDefault="00B673D6" w:rsidP="00B673D6">
      <w:pPr>
        <w:pStyle w:val="ConsPlusNormal"/>
        <w:ind w:firstLine="709"/>
        <w:jc w:val="both"/>
        <w:rPr>
          <w:sz w:val="22"/>
          <w:szCs w:val="22"/>
        </w:rPr>
      </w:pPr>
      <w:r w:rsidRPr="00B673D6">
        <w:rPr>
          <w:sz w:val="22"/>
          <w:szCs w:val="22"/>
        </w:rPr>
        <w:t>4.2.8. Органы местного самоуправления поселения могут передать органам местного самоуправления района материальные ресурсы, необходимые для реализации передаваемых полномочий, по договору безвозмездного пользования.</w:t>
      </w:r>
    </w:p>
    <w:p w:rsidR="00B673D6" w:rsidRPr="00B673D6" w:rsidRDefault="00B673D6" w:rsidP="00B673D6">
      <w:pPr>
        <w:pStyle w:val="ConsPlusNormal"/>
        <w:ind w:firstLine="709"/>
        <w:jc w:val="both"/>
        <w:rPr>
          <w:sz w:val="22"/>
          <w:szCs w:val="22"/>
        </w:rPr>
      </w:pPr>
      <w:r w:rsidRPr="00B673D6">
        <w:rPr>
          <w:sz w:val="22"/>
          <w:szCs w:val="22"/>
        </w:rPr>
        <w:t xml:space="preserve">4.2.9. Контроль за исполнением передаваемых полномочий, предусмотренных Соглашением, осуществляется путем представления органами местного самоуправления района отчетов </w:t>
      </w:r>
      <w:r>
        <w:rPr>
          <w:sz w:val="22"/>
          <w:szCs w:val="22"/>
        </w:rPr>
        <w:br/>
      </w:r>
      <w:r w:rsidRPr="00B673D6">
        <w:rPr>
          <w:sz w:val="22"/>
          <w:szCs w:val="22"/>
        </w:rPr>
        <w:t>об осуществлении переданных полномочий, использовании финансовых средств и материальных ресурсов в сроки и в порядке, определенные Соглашением.</w:t>
      </w:r>
    </w:p>
    <w:p w:rsidR="00B673D6" w:rsidRPr="00B673D6" w:rsidRDefault="00B673D6" w:rsidP="00B673D6">
      <w:pPr>
        <w:spacing w:after="0" w:line="240" w:lineRule="auto"/>
        <w:ind w:firstLine="709"/>
        <w:jc w:val="center"/>
        <w:rPr>
          <w:rFonts w:ascii="Times New Roman" w:hAnsi="Times New Roman" w:cs="Times New Roman"/>
        </w:rPr>
      </w:pPr>
      <w:bookmarkStart w:id="28" w:name="Par68"/>
      <w:bookmarkEnd w:id="28"/>
      <w:r w:rsidRPr="00B673D6">
        <w:rPr>
          <w:rFonts w:ascii="Times New Roman" w:hAnsi="Times New Roman" w:cs="Times New Roman"/>
          <w:b/>
          <w:bCs/>
        </w:rPr>
        <w:t>5. Требования к содержанию Соглашения</w:t>
      </w:r>
    </w:p>
    <w:p w:rsidR="00B673D6" w:rsidRPr="00B673D6" w:rsidRDefault="00B673D6" w:rsidP="00B673D6">
      <w:pPr>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 xml:space="preserve">5.1. </w:t>
      </w:r>
      <w:r w:rsidRPr="00B673D6">
        <w:rPr>
          <w:rFonts w:ascii="Times New Roman" w:hAnsi="Times New Roman" w:cs="Times New Roman"/>
        </w:rPr>
        <w:t>В Соглашении в обязательном порядке указываются</w:t>
      </w:r>
      <w:r w:rsidRPr="00B673D6">
        <w:rPr>
          <w:rFonts w:ascii="Times New Roman" w:eastAsia="Calibri" w:hAnsi="Times New Roman" w:cs="Times New Roman"/>
          <w:lang w:eastAsia="en-US"/>
        </w:rPr>
        <w:t xml:space="preserve">: </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5.1.1. Предмет (указание на вопрос местного значения и конкретные</w:t>
      </w:r>
    </w:p>
    <w:p w:rsidR="00B673D6" w:rsidRPr="00B673D6" w:rsidRDefault="00B673D6" w:rsidP="00B673D6">
      <w:pPr>
        <w:autoSpaceDE w:val="0"/>
        <w:autoSpaceDN w:val="0"/>
        <w:adjustRightInd w:val="0"/>
        <w:spacing w:after="0" w:line="240" w:lineRule="auto"/>
        <w:jc w:val="both"/>
        <w:rPr>
          <w:rFonts w:ascii="Times New Roman" w:eastAsia="Calibri" w:hAnsi="Times New Roman" w:cs="Times New Roman"/>
          <w:lang w:eastAsia="en-US"/>
        </w:rPr>
      </w:pPr>
      <w:r w:rsidRPr="00B673D6">
        <w:rPr>
          <w:rFonts w:ascii="Times New Roman" w:eastAsia="Calibri" w:hAnsi="Times New Roman" w:cs="Times New Roman"/>
          <w:lang w:eastAsia="en-US"/>
        </w:rPr>
        <w:t>передаваемые полномочия по его решению).</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5.1.2. Права и обязанности сторон.</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5.1.3. Порядок определения ежегодного объема межбюджетных трансфертов, необходимых для осуществления передаваемых полномочий.</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5.1.4. Порядок передачи и использования материальных ресурсов.</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5.1.5. Контроль за исполнением передаваемых полномочий.</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 xml:space="preserve">5.1.6. Срок, на который заключается Соглашение, </w:t>
      </w:r>
      <w:r w:rsidRPr="00B673D6">
        <w:rPr>
          <w:rFonts w:ascii="Times New Roman" w:hAnsi="Times New Roman" w:cs="Times New Roman"/>
        </w:rPr>
        <w:t>и дата вступления его в силу.</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5.1.7. Положения, устанавливающие основания и порядок прекращения его действия, в том числе досрочного.</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5.1.8. Сроки и порядок представления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eastAsia="Calibri" w:hAnsi="Times New Roman" w:cs="Times New Roman"/>
          <w:lang w:eastAsia="en-US"/>
        </w:rPr>
        <w:t>5.1.9. Финансовые санкции за неисполнение Соглашения.</w:t>
      </w:r>
    </w:p>
    <w:p w:rsidR="00B673D6" w:rsidRPr="00B673D6" w:rsidRDefault="00B673D6" w:rsidP="00B673D6">
      <w:pPr>
        <w:autoSpaceDE w:val="0"/>
        <w:autoSpaceDN w:val="0"/>
        <w:adjustRightInd w:val="0"/>
        <w:spacing w:after="0" w:line="240" w:lineRule="auto"/>
        <w:ind w:firstLine="709"/>
        <w:jc w:val="both"/>
        <w:rPr>
          <w:rFonts w:ascii="Times New Roman" w:hAnsi="Times New Roman" w:cs="Times New Roman"/>
        </w:rPr>
      </w:pPr>
      <w:r w:rsidRPr="00B673D6">
        <w:rPr>
          <w:rFonts w:ascii="Times New Roman" w:eastAsia="Calibri" w:hAnsi="Times New Roman" w:cs="Times New Roman"/>
          <w:lang w:eastAsia="en-US"/>
        </w:rPr>
        <w:t>5.1.10. Порядок внесения изменений и дополнений в Соглашение</w:t>
      </w:r>
      <w:r w:rsidRPr="00B673D6">
        <w:rPr>
          <w:rFonts w:ascii="Times New Roman" w:hAnsi="Times New Roman" w:cs="Times New Roman"/>
        </w:rPr>
        <w:t>.</w:t>
      </w:r>
    </w:p>
    <w:p w:rsidR="00B673D6" w:rsidRPr="00B673D6" w:rsidRDefault="00B673D6" w:rsidP="00B673D6">
      <w:pPr>
        <w:autoSpaceDE w:val="0"/>
        <w:autoSpaceDN w:val="0"/>
        <w:adjustRightInd w:val="0"/>
        <w:spacing w:after="0" w:line="240" w:lineRule="auto"/>
        <w:ind w:firstLine="709"/>
        <w:jc w:val="both"/>
        <w:rPr>
          <w:rFonts w:ascii="Times New Roman" w:eastAsia="Calibri" w:hAnsi="Times New Roman" w:cs="Times New Roman"/>
          <w:lang w:eastAsia="en-US"/>
        </w:rPr>
      </w:pPr>
      <w:r w:rsidRPr="00B673D6">
        <w:rPr>
          <w:rFonts w:ascii="Times New Roman" w:hAnsi="Times New Roman" w:cs="Times New Roman"/>
        </w:rPr>
        <w:t>5.1.11. Адреса, реквизиты и подписи сторон.</w:t>
      </w:r>
    </w:p>
    <w:p w:rsidR="00B673D6" w:rsidRPr="00B673D6" w:rsidRDefault="00B673D6" w:rsidP="00B673D6">
      <w:pPr>
        <w:spacing w:after="0" w:line="240" w:lineRule="auto"/>
        <w:ind w:firstLine="709"/>
        <w:jc w:val="center"/>
        <w:rPr>
          <w:rFonts w:ascii="Times New Roman" w:hAnsi="Times New Roman" w:cs="Times New Roman"/>
          <w:b/>
        </w:rPr>
      </w:pPr>
      <w:bookmarkStart w:id="29" w:name="Par92"/>
      <w:bookmarkEnd w:id="29"/>
      <w:r w:rsidRPr="00B673D6">
        <w:rPr>
          <w:rFonts w:ascii="Times New Roman" w:hAnsi="Times New Roman" w:cs="Times New Roman"/>
          <w:b/>
        </w:rPr>
        <w:t>6. Прекращение действия Соглашения</w:t>
      </w:r>
    </w:p>
    <w:p w:rsidR="00B673D6" w:rsidRPr="00B673D6" w:rsidRDefault="00B673D6" w:rsidP="00B673D6">
      <w:pPr>
        <w:pStyle w:val="ConsPlusNormal"/>
        <w:ind w:firstLine="709"/>
        <w:jc w:val="both"/>
        <w:rPr>
          <w:sz w:val="22"/>
          <w:szCs w:val="22"/>
        </w:rPr>
      </w:pPr>
      <w:r w:rsidRPr="00B673D6">
        <w:rPr>
          <w:sz w:val="22"/>
          <w:szCs w:val="22"/>
        </w:rPr>
        <w:t xml:space="preserve">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месяц </w:t>
      </w:r>
      <w:r>
        <w:rPr>
          <w:sz w:val="22"/>
          <w:szCs w:val="22"/>
        </w:rPr>
        <w:br/>
      </w:r>
      <w:r w:rsidRPr="00B673D6">
        <w:rPr>
          <w:sz w:val="22"/>
          <w:szCs w:val="22"/>
        </w:rPr>
        <w:t>до окончания срока.</w:t>
      </w:r>
    </w:p>
    <w:p w:rsidR="00FC3913" w:rsidRPr="00E87322" w:rsidRDefault="00B673D6" w:rsidP="00E87322">
      <w:pPr>
        <w:pStyle w:val="ConsPlusNormal"/>
        <w:ind w:firstLine="709"/>
        <w:jc w:val="both"/>
        <w:rPr>
          <w:sz w:val="22"/>
          <w:szCs w:val="22"/>
        </w:rPr>
      </w:pPr>
      <w:r w:rsidRPr="00B673D6">
        <w:rPr>
          <w:sz w:val="22"/>
          <w:szCs w:val="22"/>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FC3913" w:rsidRDefault="00FC3913" w:rsidP="00FC391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E60560" w:rsidRDefault="00E60560" w:rsidP="001E01C0">
      <w:pPr>
        <w:spacing w:after="0" w:line="240" w:lineRule="auto"/>
        <w:jc w:val="center"/>
        <w:rPr>
          <w:rFonts w:ascii="Times New Roman" w:hAnsi="Times New Roman"/>
        </w:rPr>
      </w:pPr>
    </w:p>
    <w:p w:rsidR="00E87322" w:rsidRDefault="00E87322" w:rsidP="001E01C0">
      <w:pPr>
        <w:spacing w:after="0" w:line="240" w:lineRule="auto"/>
        <w:jc w:val="center"/>
        <w:rPr>
          <w:rFonts w:ascii="Times New Roman" w:hAnsi="Times New Roman"/>
        </w:rPr>
      </w:pPr>
    </w:p>
    <w:p w:rsidR="00E87322" w:rsidRDefault="00E87322" w:rsidP="001E01C0">
      <w:pPr>
        <w:spacing w:after="0" w:line="240" w:lineRule="auto"/>
        <w:jc w:val="center"/>
        <w:rPr>
          <w:rFonts w:ascii="Times New Roman" w:hAnsi="Times New Roman"/>
        </w:rPr>
      </w:pPr>
    </w:p>
    <w:p w:rsidR="00FC3913" w:rsidRPr="007B22A6" w:rsidRDefault="00FC3913" w:rsidP="00FC3913">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A71A8C"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A71A8C" w:rsidP="00266BCA">
            <w:pPr>
              <w:pStyle w:val="a4"/>
              <w:jc w:val="center"/>
              <w:rPr>
                <w:rFonts w:ascii="Times New Roman" w:hAnsi="Times New Roman"/>
                <w:lang w:val="ru-RU"/>
              </w:rPr>
            </w:pPr>
            <w:r>
              <w:rPr>
                <w:rFonts w:ascii="Times New Roman" w:hAnsi="Times New Roman"/>
                <w:lang w:val="ru-RU"/>
              </w:rPr>
              <w:t>54/398</w:t>
            </w:r>
          </w:p>
        </w:tc>
      </w:tr>
    </w:tbl>
    <w:p w:rsidR="00FC3913" w:rsidRPr="00023B2A"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3913" w:rsidRDefault="00FC3913" w:rsidP="00FC3913">
      <w:pPr>
        <w:spacing w:after="0" w:line="240" w:lineRule="auto"/>
        <w:jc w:val="center"/>
        <w:rPr>
          <w:rFonts w:ascii="Times New Roman" w:hAnsi="Times New Roman"/>
          <w:b/>
        </w:rPr>
      </w:pPr>
    </w:p>
    <w:p w:rsidR="00A71A8C" w:rsidRPr="00EF44A1" w:rsidRDefault="00A71A8C" w:rsidP="00A71A8C">
      <w:pPr>
        <w:spacing w:after="0" w:line="240" w:lineRule="auto"/>
        <w:ind w:firstLine="709"/>
        <w:jc w:val="center"/>
        <w:rPr>
          <w:rFonts w:ascii="Times New Roman" w:hAnsi="Times New Roman" w:cs="Times New Roman"/>
          <w:b/>
        </w:rPr>
      </w:pPr>
      <w:r w:rsidRPr="00EF44A1">
        <w:rPr>
          <w:rFonts w:ascii="Times New Roman" w:hAnsi="Times New Roman" w:cs="Times New Roman"/>
          <w:b/>
        </w:rPr>
        <w:t xml:space="preserve">О признании утратившими силу некоторых решений </w:t>
      </w:r>
    </w:p>
    <w:p w:rsidR="00A71A8C" w:rsidRPr="00EF44A1" w:rsidRDefault="00A71A8C" w:rsidP="00A71A8C">
      <w:pPr>
        <w:spacing w:after="0" w:line="240" w:lineRule="auto"/>
        <w:ind w:firstLine="709"/>
        <w:jc w:val="center"/>
        <w:rPr>
          <w:rFonts w:ascii="Times New Roman" w:hAnsi="Times New Roman" w:cs="Times New Roman"/>
          <w:b/>
        </w:rPr>
      </w:pPr>
      <w:r w:rsidRPr="00EF44A1">
        <w:rPr>
          <w:rFonts w:ascii="Times New Roman" w:hAnsi="Times New Roman" w:cs="Times New Roman"/>
          <w:b/>
        </w:rPr>
        <w:t>Тужинской районной Думы</w:t>
      </w:r>
    </w:p>
    <w:p w:rsidR="00FC3913" w:rsidRDefault="00FC3913" w:rsidP="00FC3913">
      <w:pPr>
        <w:pStyle w:val="a4"/>
        <w:ind w:firstLine="709"/>
        <w:jc w:val="both"/>
        <w:rPr>
          <w:rFonts w:ascii="Times New Roman" w:hAnsi="Times New Roman"/>
          <w:lang w:val="ru-RU"/>
        </w:rPr>
      </w:pP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В соответствии с Налоговым кодексом Российской Федерации, Федеральным </w:t>
      </w:r>
      <w:hyperlink r:id="rId52" w:history="1">
        <w:r w:rsidRPr="00EF44A1">
          <w:rPr>
            <w:rFonts w:ascii="Times New Roman" w:hAnsi="Times New Roman" w:cs="Times New Roman"/>
          </w:rPr>
          <w:t>законом</w:t>
        </w:r>
      </w:hyperlink>
      <w:r w:rsidRPr="00EF44A1">
        <w:rPr>
          <w:rFonts w:ascii="Times New Roman" w:hAnsi="Times New Roman" w:cs="Times New Roman"/>
        </w:rPr>
        <w:t xml:space="preserve"> </w:t>
      </w:r>
      <w:r>
        <w:rPr>
          <w:rFonts w:ascii="Times New Roman" w:hAnsi="Times New Roman" w:cs="Times New Roman"/>
        </w:rPr>
        <w:br/>
      </w:r>
      <w:r w:rsidRPr="00EF44A1">
        <w:rPr>
          <w:rFonts w:ascii="Times New Roman" w:hAnsi="Times New Roman" w:cs="Times New Roman"/>
        </w:rPr>
        <w:t xml:space="preserve">от 06.10.2003 № 131-ФЗ «Об общих принципах организации местного самоуправления в Российской Федерации», частью 8 статьи 5 Федерального закона от 29.06.2012 № 97-ФЗ «О внесении изменений </w:t>
      </w:r>
      <w:r>
        <w:rPr>
          <w:rFonts w:ascii="Times New Roman" w:hAnsi="Times New Roman" w:cs="Times New Roman"/>
        </w:rPr>
        <w:br/>
      </w:r>
      <w:r w:rsidRPr="00EF44A1">
        <w:rPr>
          <w:rFonts w:ascii="Times New Roman" w:hAnsi="Times New Roman" w:cs="Times New Roman"/>
        </w:rPr>
        <w:t xml:space="preserve">в часть первую и часть вторую Налогового кодека Российской Федерации и статью 26 Федерального </w:t>
      </w:r>
      <w:r w:rsidRPr="00EF44A1">
        <w:rPr>
          <w:rFonts w:ascii="Times New Roman" w:hAnsi="Times New Roman" w:cs="Times New Roman"/>
        </w:rPr>
        <w:lastRenderedPageBreak/>
        <w:t>закона «О банках и банковской деятельности», на основании Устава муниципального образования Тужинский муниципальный район Тужинская районная Дума РЕШИЛА:</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1. Считать утратившими силу с 01.01.2021 решения Тужинской районной Думы:</w:t>
      </w:r>
    </w:p>
    <w:p w:rsidR="00A71A8C" w:rsidRPr="00EF44A1" w:rsidRDefault="00A71A8C" w:rsidP="00A71A8C">
      <w:pPr>
        <w:pStyle w:val="ConsPlusTitle"/>
        <w:ind w:firstLine="709"/>
        <w:jc w:val="both"/>
        <w:rPr>
          <w:rFonts w:ascii="Times New Roman" w:hAnsi="Times New Roman" w:cs="Times New Roman"/>
          <w:b w:val="0"/>
          <w:sz w:val="22"/>
          <w:szCs w:val="22"/>
        </w:rPr>
      </w:pPr>
      <w:r w:rsidRPr="00EF44A1">
        <w:rPr>
          <w:rFonts w:ascii="Times New Roman" w:hAnsi="Times New Roman" w:cs="Times New Roman"/>
          <w:b w:val="0"/>
          <w:sz w:val="22"/>
          <w:szCs w:val="22"/>
        </w:rPr>
        <w:t>1.1. От 10.11.2008 №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1.2. От 16.11.2009 </w:t>
      </w:r>
      <w:hyperlink r:id="rId53" w:history="1">
        <w:r w:rsidRPr="00EF44A1">
          <w:rPr>
            <w:rFonts w:ascii="Times New Roman" w:hAnsi="Times New Roman" w:cs="Times New Roman"/>
          </w:rPr>
          <w:t>№ 46/376</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1.3. От т 13.11.2012 </w:t>
      </w:r>
      <w:hyperlink r:id="rId54" w:history="1">
        <w:r w:rsidRPr="00EF44A1">
          <w:rPr>
            <w:rFonts w:ascii="Times New Roman" w:hAnsi="Times New Roman" w:cs="Times New Roman"/>
          </w:rPr>
          <w:t>№ 23/167</w:t>
        </w:r>
      </w:hyperlink>
      <w:r w:rsidRPr="00EF44A1">
        <w:rPr>
          <w:rFonts w:ascii="Times New Roman" w:hAnsi="Times New Roman" w:cs="Times New Roman"/>
        </w:rPr>
        <w:t xml:space="preserve"> «О внесении изменений в решение районной Думы от 10.11.2008 №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1.4. От 29.04.2013 </w:t>
      </w:r>
      <w:hyperlink r:id="rId55" w:history="1">
        <w:r w:rsidRPr="00EF44A1">
          <w:rPr>
            <w:rFonts w:ascii="Times New Roman" w:hAnsi="Times New Roman" w:cs="Times New Roman"/>
          </w:rPr>
          <w:t>№ 30/207</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1.5. От 28.10.2013 </w:t>
      </w:r>
      <w:hyperlink r:id="rId56" w:history="1">
        <w:r w:rsidRPr="00EF44A1">
          <w:rPr>
            <w:rFonts w:ascii="Times New Roman" w:hAnsi="Times New Roman" w:cs="Times New Roman"/>
          </w:rPr>
          <w:t>№ 33/239</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1.6. От 22.11.2013 </w:t>
      </w:r>
      <w:hyperlink r:id="rId57" w:history="1">
        <w:r w:rsidRPr="00EF44A1">
          <w:rPr>
            <w:rFonts w:ascii="Times New Roman" w:hAnsi="Times New Roman" w:cs="Times New Roman"/>
          </w:rPr>
          <w:t>№ 34/246</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1.7. От 27.04.2015 </w:t>
      </w:r>
      <w:hyperlink r:id="rId58" w:history="1">
        <w:r w:rsidRPr="00EF44A1">
          <w:rPr>
            <w:rFonts w:ascii="Times New Roman" w:hAnsi="Times New Roman" w:cs="Times New Roman"/>
          </w:rPr>
          <w:t>№ 56/363</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 «О едином налоге на вмененный доход для отдельных видов деятельности».</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1.8. От 31.08.2015 </w:t>
      </w:r>
      <w:hyperlink r:id="rId59" w:history="1">
        <w:r w:rsidRPr="00EF44A1">
          <w:rPr>
            <w:rFonts w:ascii="Times New Roman" w:hAnsi="Times New Roman" w:cs="Times New Roman"/>
          </w:rPr>
          <w:t>№ 61/386</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1.9. От 27.11.2015 </w:t>
      </w:r>
      <w:hyperlink r:id="rId60" w:history="1">
        <w:r w:rsidRPr="00EF44A1">
          <w:rPr>
            <w:rFonts w:ascii="Times New Roman" w:hAnsi="Times New Roman" w:cs="Times New Roman"/>
          </w:rPr>
          <w:t>№ 66/402</w:t>
        </w:r>
      </w:hyperlink>
      <w:r w:rsidRPr="00EF44A1">
        <w:rPr>
          <w:rFonts w:ascii="Times New Roman" w:hAnsi="Times New Roman" w:cs="Times New Roman"/>
        </w:rPr>
        <w:t xml:space="preserve"> «О внесении изменений в решение районной Думы от 10.11.2008 </w:t>
      </w:r>
      <w:r>
        <w:rPr>
          <w:rFonts w:ascii="Times New Roman" w:hAnsi="Times New Roman" w:cs="Times New Roman"/>
        </w:rPr>
        <w:br/>
      </w:r>
      <w:r w:rsidRPr="00EF44A1">
        <w:rPr>
          <w:rFonts w:ascii="Times New Roman" w:hAnsi="Times New Roman" w:cs="Times New Roman"/>
        </w:rPr>
        <w:t>№ 34/277».</w:t>
      </w:r>
    </w:p>
    <w:p w:rsidR="00A71A8C" w:rsidRPr="00EF44A1" w:rsidRDefault="00A71A8C" w:rsidP="00A71A8C">
      <w:pPr>
        <w:autoSpaceDE w:val="0"/>
        <w:autoSpaceDN w:val="0"/>
        <w:adjustRightInd w:val="0"/>
        <w:spacing w:after="0" w:line="240" w:lineRule="auto"/>
        <w:ind w:firstLine="709"/>
        <w:jc w:val="both"/>
        <w:rPr>
          <w:rFonts w:ascii="Times New Roman" w:hAnsi="Times New Roman" w:cs="Times New Roman"/>
        </w:rPr>
      </w:pPr>
      <w:r w:rsidRPr="00EF44A1">
        <w:rPr>
          <w:rFonts w:ascii="Times New Roman" w:hAnsi="Times New Roman" w:cs="Times New Roman"/>
        </w:rPr>
        <w:t xml:space="preserve">1.10. От 26.02.2018 </w:t>
      </w:r>
      <w:hyperlink r:id="rId61" w:history="1">
        <w:r w:rsidRPr="00EF44A1">
          <w:rPr>
            <w:rFonts w:ascii="Times New Roman" w:hAnsi="Times New Roman" w:cs="Times New Roman"/>
          </w:rPr>
          <w:t>№ 21/152</w:t>
        </w:r>
      </w:hyperlink>
      <w:r w:rsidRPr="00EF44A1">
        <w:rPr>
          <w:rFonts w:ascii="Times New Roman" w:hAnsi="Times New Roman" w:cs="Times New Roman"/>
        </w:rPr>
        <w:t xml:space="preserve"> «О внесении изменения в решение районной Думы от 10.11.2008 </w:t>
      </w:r>
      <w:r>
        <w:rPr>
          <w:rFonts w:ascii="Times New Roman" w:hAnsi="Times New Roman" w:cs="Times New Roman"/>
        </w:rPr>
        <w:br/>
      </w:r>
      <w:r w:rsidRPr="00EF44A1">
        <w:rPr>
          <w:rFonts w:ascii="Times New Roman" w:hAnsi="Times New Roman" w:cs="Times New Roman"/>
        </w:rPr>
        <w:t>№ 34/277».</w:t>
      </w:r>
    </w:p>
    <w:p w:rsidR="00A71A8C" w:rsidRPr="00EF44A1" w:rsidRDefault="00A71A8C" w:rsidP="00A71A8C">
      <w:pPr>
        <w:pStyle w:val="ConsPlusTitle"/>
        <w:ind w:firstLine="709"/>
        <w:jc w:val="both"/>
        <w:rPr>
          <w:rFonts w:ascii="Times New Roman" w:hAnsi="Times New Roman" w:cs="Times New Roman"/>
          <w:b w:val="0"/>
          <w:sz w:val="22"/>
          <w:szCs w:val="22"/>
        </w:rPr>
      </w:pPr>
      <w:r w:rsidRPr="00EF44A1">
        <w:rPr>
          <w:rFonts w:ascii="Times New Roman" w:hAnsi="Times New Roman" w:cs="Times New Roman"/>
          <w:b w:val="0"/>
          <w:sz w:val="22"/>
          <w:szCs w:val="22"/>
        </w:rPr>
        <w:t xml:space="preserve">2. Настоящее решение вступает в силу </w:t>
      </w:r>
      <w:r w:rsidRPr="00EF44A1">
        <w:rPr>
          <w:rFonts w:ascii="Times New Roman" w:hAnsi="Times New Roman" w:cs="Times New Roman"/>
          <w:b w:val="0"/>
          <w:sz w:val="22"/>
          <w:szCs w:val="22"/>
          <w:lang w:eastAsia="en-US"/>
        </w:rPr>
        <w:t>со дня его подписания.</w:t>
      </w:r>
    </w:p>
    <w:p w:rsidR="00A71A8C" w:rsidRPr="00EF44A1" w:rsidRDefault="00A71A8C" w:rsidP="00A71A8C">
      <w:pPr>
        <w:spacing w:after="0" w:line="240" w:lineRule="auto"/>
        <w:ind w:firstLine="709"/>
        <w:jc w:val="both"/>
        <w:rPr>
          <w:rFonts w:ascii="Times New Roman" w:hAnsi="Times New Roman" w:cs="Times New Roman"/>
        </w:rPr>
      </w:pPr>
      <w:r w:rsidRPr="00EF44A1">
        <w:rPr>
          <w:rFonts w:ascii="Times New Roman" w:hAnsi="Times New Roman" w:cs="Times New Roman"/>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spacing w:after="0" w:line="240" w:lineRule="auto"/>
        <w:ind w:right="-1"/>
        <w:rPr>
          <w:rFonts w:ascii="Times New Roman" w:hAnsi="Times New Roman"/>
        </w:rPr>
      </w:pPr>
    </w:p>
    <w:p w:rsidR="00FC3913" w:rsidRDefault="00FC3913" w:rsidP="001E01C0">
      <w:pPr>
        <w:spacing w:after="0" w:line="240" w:lineRule="auto"/>
        <w:jc w:val="center"/>
        <w:rPr>
          <w:rFonts w:ascii="Times New Roman" w:hAnsi="Times New Roman"/>
        </w:rPr>
      </w:pPr>
    </w:p>
    <w:p w:rsidR="005E261E" w:rsidRDefault="005E261E" w:rsidP="001E01C0">
      <w:pPr>
        <w:spacing w:after="0" w:line="240" w:lineRule="auto"/>
        <w:jc w:val="center"/>
        <w:rPr>
          <w:rFonts w:ascii="Times New Roman" w:hAnsi="Times New Roman"/>
        </w:rPr>
      </w:pPr>
    </w:p>
    <w:p w:rsidR="00FC3913" w:rsidRPr="007B22A6" w:rsidRDefault="00FC3913" w:rsidP="00FC3913">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5E261E"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5E261E" w:rsidP="00266BCA">
            <w:pPr>
              <w:pStyle w:val="a4"/>
              <w:jc w:val="center"/>
              <w:rPr>
                <w:rFonts w:ascii="Times New Roman" w:hAnsi="Times New Roman"/>
                <w:lang w:val="ru-RU"/>
              </w:rPr>
            </w:pPr>
            <w:r>
              <w:rPr>
                <w:rFonts w:ascii="Times New Roman" w:hAnsi="Times New Roman"/>
                <w:lang w:val="ru-RU"/>
              </w:rPr>
              <w:t>54/399</w:t>
            </w:r>
          </w:p>
        </w:tc>
      </w:tr>
    </w:tbl>
    <w:p w:rsidR="00FC3913" w:rsidRPr="00023B2A"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3913" w:rsidRDefault="00FC3913" w:rsidP="00FC3913">
      <w:pPr>
        <w:spacing w:after="0" w:line="240" w:lineRule="auto"/>
        <w:jc w:val="center"/>
        <w:rPr>
          <w:rFonts w:ascii="Times New Roman" w:hAnsi="Times New Roman"/>
          <w:b/>
        </w:rPr>
      </w:pPr>
    </w:p>
    <w:p w:rsidR="00161C43" w:rsidRPr="00161C43" w:rsidRDefault="00161C43" w:rsidP="00161C43">
      <w:pPr>
        <w:spacing w:after="0" w:line="240" w:lineRule="auto"/>
        <w:jc w:val="center"/>
        <w:rPr>
          <w:rFonts w:ascii="Times New Roman" w:eastAsia="Times New Roman" w:hAnsi="Times New Roman" w:cs="Times New Roman"/>
          <w:b/>
        </w:rPr>
      </w:pPr>
      <w:r w:rsidRPr="00161C43">
        <w:rPr>
          <w:rFonts w:ascii="Times New Roman" w:eastAsia="Times New Roman" w:hAnsi="Times New Roman" w:cs="Times New Roman"/>
          <w:b/>
        </w:rPr>
        <w:t>О внесении изменений в решение</w:t>
      </w:r>
    </w:p>
    <w:p w:rsidR="00161C43" w:rsidRPr="00161C43" w:rsidRDefault="00161C43" w:rsidP="00161C43">
      <w:pPr>
        <w:spacing w:after="0" w:line="240" w:lineRule="auto"/>
        <w:jc w:val="center"/>
        <w:rPr>
          <w:rFonts w:ascii="Times New Roman" w:eastAsia="Times New Roman" w:hAnsi="Times New Roman" w:cs="Times New Roman"/>
          <w:b/>
        </w:rPr>
      </w:pPr>
      <w:r w:rsidRPr="00161C43">
        <w:rPr>
          <w:rFonts w:ascii="Times New Roman" w:eastAsia="Times New Roman" w:hAnsi="Times New Roman" w:cs="Times New Roman"/>
          <w:b/>
        </w:rPr>
        <w:t>Тужинской районной Думы от 21.12.2020 № 53/385</w:t>
      </w:r>
    </w:p>
    <w:p w:rsidR="00FC3913" w:rsidRDefault="00FC3913" w:rsidP="00FC3913">
      <w:pPr>
        <w:pStyle w:val="a4"/>
        <w:ind w:firstLine="709"/>
        <w:jc w:val="both"/>
        <w:rPr>
          <w:rFonts w:ascii="Times New Roman" w:hAnsi="Times New Roman"/>
          <w:lang w:val="ru-RU"/>
        </w:rPr>
      </w:pPr>
    </w:p>
    <w:p w:rsidR="00161C43" w:rsidRPr="00161C43" w:rsidRDefault="00161C43" w:rsidP="00161C43">
      <w:pPr>
        <w:pStyle w:val="31"/>
        <w:spacing w:after="0" w:line="240" w:lineRule="auto"/>
        <w:ind w:firstLine="720"/>
        <w:rPr>
          <w:rFonts w:ascii="Times New Roman" w:eastAsia="Times New Roman" w:hAnsi="Times New Roman" w:cs="Times New Roman"/>
          <w:sz w:val="22"/>
          <w:szCs w:val="22"/>
        </w:rPr>
      </w:pPr>
      <w:r w:rsidRPr="00161C43">
        <w:rPr>
          <w:rFonts w:ascii="Times New Roman" w:eastAsia="Times New Roman" w:hAnsi="Times New Roman" w:cs="Times New Roman"/>
          <w:sz w:val="22"/>
          <w:szCs w:val="22"/>
        </w:rPr>
        <w:t>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Тужинская районная Дума РЕШИЛА:</w:t>
      </w:r>
    </w:p>
    <w:p w:rsidR="00161C43" w:rsidRPr="00161C43" w:rsidRDefault="00161C43" w:rsidP="00161C43">
      <w:pPr>
        <w:spacing w:after="0" w:line="240" w:lineRule="auto"/>
        <w:ind w:firstLine="708"/>
        <w:jc w:val="both"/>
        <w:rPr>
          <w:rFonts w:ascii="Times New Roman" w:eastAsia="Times New Roman" w:hAnsi="Times New Roman" w:cs="Times New Roman"/>
          <w:bCs/>
        </w:rPr>
      </w:pPr>
      <w:r w:rsidRPr="00161C43">
        <w:rPr>
          <w:rFonts w:ascii="Times New Roman" w:eastAsia="Times New Roman" w:hAnsi="Times New Roman" w:cs="Times New Roman"/>
          <w:bCs/>
        </w:rPr>
        <w:t>1. Внести в решение Тужинской районной Думы от 21.12.2020 № 53/385</w:t>
      </w:r>
      <w:r w:rsidRPr="00161C43">
        <w:rPr>
          <w:rFonts w:ascii="Times New Roman" w:eastAsia="Times New Roman" w:hAnsi="Times New Roman" w:cs="Times New Roman"/>
          <w:b/>
          <w:bCs/>
        </w:rPr>
        <w:t xml:space="preserve"> </w:t>
      </w:r>
      <w:r w:rsidRPr="00161C43">
        <w:rPr>
          <w:rFonts w:ascii="Times New Roman" w:eastAsia="Times New Roman" w:hAnsi="Times New Roman" w:cs="Times New Roman"/>
          <w:bCs/>
        </w:rPr>
        <w:t>«О бюджете Тужинского муниципального района на 2021 год и </w:t>
      </w:r>
      <w:r w:rsidRPr="00161C43">
        <w:rPr>
          <w:rFonts w:ascii="Times New Roman" w:eastAsia="Times New Roman" w:hAnsi="Times New Roman" w:cs="Times New Roman"/>
        </w:rPr>
        <w:t>на плановый период 2022 и 2023 годов</w:t>
      </w:r>
      <w:r w:rsidRPr="00161C43">
        <w:rPr>
          <w:rFonts w:ascii="Times New Roman" w:eastAsia="Times New Roman" w:hAnsi="Times New Roman" w:cs="Times New Roman"/>
          <w:bCs/>
        </w:rPr>
        <w:t>» (далее – Решение) следующие изменения:</w:t>
      </w:r>
    </w:p>
    <w:p w:rsidR="00161C43" w:rsidRPr="00161C43" w:rsidRDefault="00161C43" w:rsidP="00161C43">
      <w:pPr>
        <w:pStyle w:val="af4"/>
        <w:ind w:firstLine="720"/>
        <w:jc w:val="both"/>
        <w:rPr>
          <w:b w:val="0"/>
          <w:bCs/>
          <w:sz w:val="22"/>
          <w:szCs w:val="22"/>
        </w:rPr>
      </w:pPr>
      <w:r w:rsidRPr="00161C43">
        <w:rPr>
          <w:b w:val="0"/>
          <w:bCs/>
          <w:sz w:val="22"/>
          <w:szCs w:val="22"/>
        </w:rPr>
        <w:t>1.1. Пункт 1 Решения изложить в новой редакции следующего содержания:</w:t>
      </w:r>
    </w:p>
    <w:p w:rsidR="00161C43" w:rsidRPr="00161C43" w:rsidRDefault="00161C43" w:rsidP="00161C43">
      <w:pPr>
        <w:pStyle w:val="af4"/>
        <w:ind w:firstLine="720"/>
        <w:jc w:val="both"/>
        <w:rPr>
          <w:b w:val="0"/>
          <w:bCs/>
          <w:sz w:val="22"/>
          <w:szCs w:val="22"/>
        </w:rPr>
      </w:pPr>
      <w:r w:rsidRPr="00161C43">
        <w:rPr>
          <w:b w:val="0"/>
          <w:bCs/>
          <w:sz w:val="22"/>
          <w:szCs w:val="22"/>
        </w:rPr>
        <w:t xml:space="preserve">«1. Утвердить основные характеристики бюджета муниципального района на 2020 год: </w:t>
      </w:r>
    </w:p>
    <w:p w:rsidR="00161C43" w:rsidRPr="00161C43" w:rsidRDefault="00161C43" w:rsidP="00161C43">
      <w:pPr>
        <w:pStyle w:val="af4"/>
        <w:ind w:firstLine="720"/>
        <w:jc w:val="both"/>
        <w:rPr>
          <w:b w:val="0"/>
          <w:bCs/>
          <w:sz w:val="22"/>
          <w:szCs w:val="22"/>
        </w:rPr>
      </w:pPr>
      <w:r w:rsidRPr="00161C43">
        <w:rPr>
          <w:b w:val="0"/>
          <w:bCs/>
          <w:sz w:val="22"/>
          <w:szCs w:val="22"/>
        </w:rPr>
        <w:t>общий объем доходов бюджета муниципального района в сумме 115 618,6 тыс. рублей;</w:t>
      </w:r>
    </w:p>
    <w:p w:rsidR="00161C43" w:rsidRPr="00161C43" w:rsidRDefault="00161C43" w:rsidP="00161C43">
      <w:pPr>
        <w:pStyle w:val="af4"/>
        <w:ind w:firstLine="720"/>
        <w:jc w:val="both"/>
        <w:rPr>
          <w:b w:val="0"/>
          <w:bCs/>
          <w:sz w:val="22"/>
          <w:szCs w:val="22"/>
        </w:rPr>
      </w:pPr>
      <w:r w:rsidRPr="00161C43">
        <w:rPr>
          <w:b w:val="0"/>
          <w:bCs/>
          <w:sz w:val="22"/>
          <w:szCs w:val="22"/>
        </w:rPr>
        <w:t>общий объем расходов бюджета муниципального района в сумме 120 987,0</w:t>
      </w:r>
      <w:r w:rsidRPr="00161C43">
        <w:rPr>
          <w:b w:val="0"/>
          <w:bCs/>
          <w:color w:val="FF0000"/>
          <w:sz w:val="22"/>
          <w:szCs w:val="22"/>
        </w:rPr>
        <w:t xml:space="preserve"> </w:t>
      </w:r>
      <w:r w:rsidRPr="00161C43">
        <w:rPr>
          <w:b w:val="0"/>
          <w:bCs/>
          <w:sz w:val="22"/>
          <w:szCs w:val="22"/>
        </w:rPr>
        <w:t>тыс. рублей;</w:t>
      </w:r>
    </w:p>
    <w:p w:rsidR="00161C43" w:rsidRPr="00161C43" w:rsidRDefault="00161C43" w:rsidP="00161C43">
      <w:pPr>
        <w:pStyle w:val="af4"/>
        <w:ind w:firstLine="709"/>
        <w:jc w:val="both"/>
        <w:rPr>
          <w:b w:val="0"/>
          <w:bCs/>
          <w:sz w:val="22"/>
          <w:szCs w:val="22"/>
        </w:rPr>
      </w:pPr>
      <w:r w:rsidRPr="00161C43">
        <w:rPr>
          <w:b w:val="0"/>
          <w:bCs/>
          <w:sz w:val="22"/>
          <w:szCs w:val="22"/>
        </w:rPr>
        <w:t>дефицит бюджета муниципального района в сумме 5 368,4 тыс. рублей.».</w:t>
      </w:r>
    </w:p>
    <w:p w:rsidR="00161C43" w:rsidRPr="00161C43" w:rsidRDefault="00161C43" w:rsidP="00161C43">
      <w:pPr>
        <w:pStyle w:val="af4"/>
        <w:ind w:firstLine="709"/>
        <w:jc w:val="both"/>
        <w:rPr>
          <w:b w:val="0"/>
          <w:sz w:val="22"/>
          <w:szCs w:val="22"/>
        </w:rPr>
      </w:pPr>
      <w:r w:rsidRPr="00161C43">
        <w:rPr>
          <w:b w:val="0"/>
          <w:bCs/>
          <w:sz w:val="22"/>
          <w:szCs w:val="22"/>
        </w:rPr>
        <w:lastRenderedPageBreak/>
        <w:t>1.2. Приложение № 2 «Перечень</w:t>
      </w:r>
      <w:r w:rsidRPr="00161C43">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161C43">
        <w:rPr>
          <w:b w:val="0"/>
          <w:color w:val="FF0000"/>
          <w:sz w:val="22"/>
          <w:szCs w:val="22"/>
        </w:rPr>
        <w:t xml:space="preserve"> </w:t>
      </w:r>
      <w:r w:rsidRPr="00161C43">
        <w:rPr>
          <w:b w:val="0"/>
          <w:sz w:val="22"/>
          <w:szCs w:val="22"/>
        </w:rPr>
        <w:t xml:space="preserve">доходов бюджета муниципального образования Тужинский муниципальный район Кировской области» </w:t>
      </w:r>
      <w:r w:rsidRPr="00161C43">
        <w:rPr>
          <w:b w:val="0"/>
          <w:bCs/>
          <w:sz w:val="22"/>
          <w:szCs w:val="22"/>
        </w:rPr>
        <w:t>к Решению изложить в новой редакции согласно приложению № 1</w:t>
      </w:r>
      <w:r w:rsidRPr="00161C43">
        <w:rPr>
          <w:b w:val="0"/>
          <w:sz w:val="22"/>
          <w:szCs w:val="22"/>
        </w:rPr>
        <w:t>.</w:t>
      </w:r>
    </w:p>
    <w:p w:rsidR="00161C43" w:rsidRPr="00161C43" w:rsidRDefault="00161C43" w:rsidP="00161C43">
      <w:pPr>
        <w:pStyle w:val="af4"/>
        <w:ind w:firstLine="709"/>
        <w:jc w:val="both"/>
        <w:rPr>
          <w:b w:val="0"/>
          <w:bCs/>
          <w:sz w:val="22"/>
          <w:szCs w:val="22"/>
        </w:rPr>
      </w:pPr>
      <w:r w:rsidRPr="00161C43">
        <w:rPr>
          <w:b w:val="0"/>
          <w:bCs/>
          <w:sz w:val="22"/>
          <w:szCs w:val="22"/>
        </w:rPr>
        <w:t xml:space="preserve">1.3. Приложение № 6 «Объемы поступления налоговых и неналоговых доходов общей суммой </w:t>
      </w:r>
      <w:r>
        <w:rPr>
          <w:b w:val="0"/>
          <w:bCs/>
          <w:sz w:val="22"/>
          <w:szCs w:val="22"/>
        </w:rPr>
        <w:br/>
      </w:r>
      <w:r w:rsidRPr="00161C43">
        <w:rPr>
          <w:b w:val="0"/>
          <w:bCs/>
          <w:sz w:val="22"/>
          <w:szCs w:val="22"/>
        </w:rPr>
        <w:t xml:space="preserve">и по статьям классификации доходов бюджетов, а также объемы безвозмездных поступлений </w:t>
      </w:r>
      <w:r>
        <w:rPr>
          <w:b w:val="0"/>
          <w:bCs/>
          <w:sz w:val="22"/>
          <w:szCs w:val="22"/>
        </w:rPr>
        <w:br/>
      </w:r>
      <w:r w:rsidRPr="00161C43">
        <w:rPr>
          <w:b w:val="0"/>
          <w:bCs/>
          <w:sz w:val="22"/>
          <w:szCs w:val="22"/>
        </w:rPr>
        <w:t>по подстатьям классификации доходов бюджета на 2021 год» к Решению изложить в новой редакции согласно приложению № 2.</w:t>
      </w:r>
    </w:p>
    <w:p w:rsidR="00161C43" w:rsidRPr="00161C43" w:rsidRDefault="00161C43" w:rsidP="00161C43">
      <w:pPr>
        <w:pStyle w:val="af4"/>
        <w:jc w:val="both"/>
        <w:rPr>
          <w:b w:val="0"/>
          <w:bCs/>
          <w:sz w:val="22"/>
          <w:szCs w:val="22"/>
        </w:rPr>
      </w:pPr>
      <w:r w:rsidRPr="00161C43">
        <w:rPr>
          <w:b w:val="0"/>
          <w:bCs/>
          <w:sz w:val="22"/>
          <w:szCs w:val="22"/>
        </w:rPr>
        <w:tab/>
        <w:t>1.4. Приложение № 7 «Распределение бюджетных ассигнований по разделам и подразделам классификации расходов бюджетов на 2021 год» к Решению изложить в новой редакции согласно приложению № 3.</w:t>
      </w:r>
    </w:p>
    <w:p w:rsidR="00161C43" w:rsidRPr="00161C43" w:rsidRDefault="00161C43" w:rsidP="00161C43">
      <w:pPr>
        <w:pStyle w:val="af2"/>
        <w:rPr>
          <w:bCs/>
          <w:sz w:val="22"/>
          <w:szCs w:val="22"/>
        </w:rPr>
      </w:pPr>
      <w:r w:rsidRPr="00161C43">
        <w:rPr>
          <w:bCs/>
          <w:sz w:val="22"/>
          <w:szCs w:val="22"/>
        </w:rPr>
        <w:tab/>
        <w:t xml:space="preserve">1.5. </w:t>
      </w:r>
      <w:r w:rsidRPr="00161C43">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2021 год» </w:t>
      </w:r>
      <w:r w:rsidRPr="00161C43">
        <w:rPr>
          <w:bCs/>
          <w:sz w:val="22"/>
          <w:szCs w:val="22"/>
        </w:rPr>
        <w:t>к Решению изложить в новой редакции согласно приложению № 4.</w:t>
      </w:r>
    </w:p>
    <w:p w:rsidR="00161C43" w:rsidRPr="00161C43" w:rsidRDefault="00161C43" w:rsidP="00161C43">
      <w:pPr>
        <w:pStyle w:val="af2"/>
        <w:rPr>
          <w:bCs/>
          <w:sz w:val="22"/>
          <w:szCs w:val="22"/>
        </w:rPr>
      </w:pPr>
      <w:r w:rsidRPr="00161C43">
        <w:rPr>
          <w:bCs/>
          <w:sz w:val="22"/>
          <w:szCs w:val="22"/>
        </w:rPr>
        <w:tab/>
        <w:t>1.6.</w:t>
      </w:r>
      <w:r w:rsidRPr="00161C43">
        <w:rPr>
          <w:sz w:val="22"/>
          <w:szCs w:val="22"/>
        </w:rPr>
        <w:t xml:space="preserve"> </w:t>
      </w:r>
      <w:r w:rsidRPr="00161C43">
        <w:rPr>
          <w:bCs/>
          <w:sz w:val="22"/>
          <w:szCs w:val="22"/>
        </w:rPr>
        <w:t xml:space="preserve">Приложение № 9 «Ведомственная структура расходов бюджета муниципального района </w:t>
      </w:r>
      <w:r>
        <w:rPr>
          <w:bCs/>
          <w:sz w:val="22"/>
          <w:szCs w:val="22"/>
        </w:rPr>
        <w:br/>
      </w:r>
      <w:r w:rsidRPr="00161C43">
        <w:rPr>
          <w:bCs/>
          <w:sz w:val="22"/>
          <w:szCs w:val="22"/>
        </w:rPr>
        <w:t>на 2021 год»</w:t>
      </w:r>
      <w:r w:rsidRPr="00161C43">
        <w:rPr>
          <w:b/>
          <w:bCs/>
          <w:sz w:val="22"/>
          <w:szCs w:val="22"/>
        </w:rPr>
        <w:t xml:space="preserve"> </w:t>
      </w:r>
      <w:r w:rsidRPr="00161C43">
        <w:rPr>
          <w:bCs/>
          <w:sz w:val="22"/>
          <w:szCs w:val="22"/>
        </w:rPr>
        <w:t xml:space="preserve">к Решению изложить в новой редакции согласно приложению № 5. </w:t>
      </w:r>
    </w:p>
    <w:p w:rsidR="00161C43" w:rsidRPr="00161C43" w:rsidRDefault="00161C43" w:rsidP="00161C43">
      <w:pPr>
        <w:pStyle w:val="af2"/>
        <w:rPr>
          <w:b/>
          <w:bCs/>
          <w:sz w:val="22"/>
          <w:szCs w:val="22"/>
        </w:rPr>
      </w:pPr>
      <w:r w:rsidRPr="00161C43">
        <w:rPr>
          <w:bCs/>
          <w:sz w:val="22"/>
          <w:szCs w:val="22"/>
        </w:rPr>
        <w:tab/>
        <w:t>1.7. Приложение № 10 «Источники финансирования дефицита бюджета муниципального района на 2021 год» к Решению изложить в новой редакции согласно приложению № 6.</w:t>
      </w:r>
      <w:r w:rsidRPr="00161C43">
        <w:rPr>
          <w:b/>
          <w:bCs/>
          <w:sz w:val="22"/>
          <w:szCs w:val="22"/>
        </w:rPr>
        <w:t xml:space="preserve"> </w:t>
      </w:r>
    </w:p>
    <w:p w:rsidR="00161C43" w:rsidRPr="00161C43" w:rsidRDefault="00161C43" w:rsidP="00161C43">
      <w:pPr>
        <w:autoSpaceDE w:val="0"/>
        <w:autoSpaceDN w:val="0"/>
        <w:adjustRightInd w:val="0"/>
        <w:spacing w:after="0" w:line="240" w:lineRule="auto"/>
        <w:ind w:firstLine="709"/>
        <w:jc w:val="both"/>
        <w:rPr>
          <w:rFonts w:ascii="Times New Roman" w:eastAsia="Times New Roman" w:hAnsi="Times New Roman" w:cs="Times New Roman"/>
          <w:bCs/>
        </w:rPr>
      </w:pPr>
      <w:r w:rsidRPr="00161C43">
        <w:rPr>
          <w:rFonts w:ascii="Times New Roman" w:eastAsia="Times New Roman" w:hAnsi="Times New Roman" w:cs="Times New Roman"/>
          <w:bCs/>
        </w:rPr>
        <w:t>1.8. Приложение № 14 «Распределение дотаций на выравнивание бюджетной обеспеченности бюджетам поселений за счет средств бюджета муниципального района на 2021 год» к Решению изложить в новой редакции согласно приложению № 7.</w:t>
      </w:r>
    </w:p>
    <w:p w:rsidR="00161C43" w:rsidRPr="00161C43" w:rsidRDefault="00161C43" w:rsidP="00161C43">
      <w:pPr>
        <w:autoSpaceDE w:val="0"/>
        <w:autoSpaceDN w:val="0"/>
        <w:adjustRightInd w:val="0"/>
        <w:spacing w:after="0" w:line="240" w:lineRule="auto"/>
        <w:ind w:firstLine="709"/>
        <w:jc w:val="both"/>
        <w:rPr>
          <w:rFonts w:ascii="Times New Roman" w:eastAsia="Times New Roman" w:hAnsi="Times New Roman" w:cs="Times New Roman"/>
          <w:bCs/>
        </w:rPr>
      </w:pPr>
      <w:r w:rsidRPr="00161C43">
        <w:rPr>
          <w:rFonts w:ascii="Times New Roman" w:eastAsia="Times New Roman" w:hAnsi="Times New Roman" w:cs="Times New Roman"/>
          <w:bCs/>
        </w:rPr>
        <w:t>1.9. Приложение № 16 «Распределение 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на 2021 год» к Решению изложить в новой редакции согласно приложению № 8.</w:t>
      </w:r>
    </w:p>
    <w:p w:rsidR="00161C43" w:rsidRPr="00161C43" w:rsidRDefault="00161C43" w:rsidP="00161C43">
      <w:pPr>
        <w:pStyle w:val="af2"/>
        <w:rPr>
          <w:bCs/>
          <w:sz w:val="22"/>
          <w:szCs w:val="22"/>
        </w:rPr>
      </w:pPr>
      <w:r w:rsidRPr="00161C43">
        <w:rPr>
          <w:bCs/>
          <w:sz w:val="22"/>
          <w:szCs w:val="22"/>
        </w:rPr>
        <w:tab/>
        <w:t>1.10. В подразделе 6.6 раздела 6 Решения слова «на 2021 год в сумме 19 849,5 тыс. рублей» заменить словами «на 2021 год в сумме 22 649,0 тыс. рублей».</w:t>
      </w:r>
    </w:p>
    <w:p w:rsidR="00161C43" w:rsidRPr="00161C43" w:rsidRDefault="00161C43" w:rsidP="00161C43">
      <w:pPr>
        <w:pStyle w:val="af2"/>
        <w:rPr>
          <w:bCs/>
          <w:sz w:val="22"/>
          <w:szCs w:val="22"/>
        </w:rPr>
      </w:pPr>
      <w:r w:rsidRPr="00161C43">
        <w:rPr>
          <w:bCs/>
          <w:sz w:val="22"/>
          <w:szCs w:val="22"/>
        </w:rPr>
        <w:tab/>
        <w:t xml:space="preserve">1.11. В подразделе 15.2. раздела 15 Решения слова «на 2021 год в сумме 4 120,2 тыс. рублей» заменить словами «на 2021 год в сумме 4 320,2 тыс. рублей». </w:t>
      </w:r>
    </w:p>
    <w:p w:rsidR="00161C43" w:rsidRPr="00161C43" w:rsidRDefault="00161C43" w:rsidP="00161C43">
      <w:pPr>
        <w:pStyle w:val="af2"/>
        <w:ind w:firstLine="708"/>
        <w:rPr>
          <w:bCs/>
          <w:sz w:val="22"/>
          <w:szCs w:val="22"/>
        </w:rPr>
      </w:pPr>
      <w:r w:rsidRPr="00161C43">
        <w:rPr>
          <w:bCs/>
          <w:sz w:val="22"/>
          <w:szCs w:val="22"/>
        </w:rPr>
        <w:t xml:space="preserve">1.12. В подразделе 15.4. раздела 15 Решения слова «субсидии местным бюджетам на подготовку и повышение квалификации лиц, замещающих муниципальные должности, и муниципальных служащих на 2021 год в сумме 41,5 тыс. рублей» заменить словами «субсидии местным бюджетам на подготовку </w:t>
      </w:r>
      <w:r>
        <w:rPr>
          <w:bCs/>
          <w:sz w:val="22"/>
          <w:szCs w:val="22"/>
        </w:rPr>
        <w:br/>
      </w:r>
      <w:r w:rsidRPr="00161C43">
        <w:rPr>
          <w:bCs/>
          <w:sz w:val="22"/>
          <w:szCs w:val="22"/>
        </w:rPr>
        <w:t>и повышение квалификации лиц, замещающих муниципальные должности, и муниципальных служащих на 2021 год в сумме 41,6 тыс. рублей».</w:t>
      </w:r>
    </w:p>
    <w:p w:rsidR="00161C43" w:rsidRPr="00161C43" w:rsidRDefault="00161C43" w:rsidP="00161C43">
      <w:pPr>
        <w:pStyle w:val="af2"/>
        <w:rPr>
          <w:bCs/>
          <w:sz w:val="22"/>
          <w:szCs w:val="22"/>
        </w:rPr>
      </w:pPr>
      <w:r w:rsidRPr="00161C43">
        <w:rPr>
          <w:bCs/>
          <w:sz w:val="22"/>
          <w:szCs w:val="22"/>
        </w:rPr>
        <w:tab/>
        <w:t>1.13. Дополнить раздел 15 Решения подразделами 15.7 и 15.8 следующего содержания:</w:t>
      </w:r>
    </w:p>
    <w:p w:rsidR="00161C43" w:rsidRPr="00161C43" w:rsidRDefault="00161C43" w:rsidP="00161C43">
      <w:pPr>
        <w:pStyle w:val="af2"/>
        <w:ind w:firstLine="708"/>
        <w:rPr>
          <w:bCs/>
          <w:sz w:val="22"/>
          <w:szCs w:val="22"/>
        </w:rPr>
      </w:pPr>
      <w:r w:rsidRPr="00161C43">
        <w:rPr>
          <w:bCs/>
          <w:sz w:val="22"/>
          <w:szCs w:val="22"/>
        </w:rPr>
        <w:t xml:space="preserve"> «15.7. Субсидии местным бюджетам на реализацию мероприятий, направленных на подготовку систем коммунальной инфраструктуры к работе в осеннее – зимний период на 2021 год в сумме 2 697,21 тыс. рублей.</w:t>
      </w:r>
    </w:p>
    <w:p w:rsidR="00161C43" w:rsidRPr="00161C43" w:rsidRDefault="00161C43" w:rsidP="00161C43">
      <w:pPr>
        <w:pStyle w:val="af2"/>
        <w:rPr>
          <w:bCs/>
          <w:sz w:val="22"/>
          <w:szCs w:val="22"/>
        </w:rPr>
      </w:pPr>
      <w:r w:rsidRPr="00161C43">
        <w:rPr>
          <w:bCs/>
          <w:sz w:val="22"/>
          <w:szCs w:val="22"/>
        </w:rPr>
        <w:tab/>
        <w:t xml:space="preserve">Утвердить распределение субсидий местным бюджетам на реализацию мероприятий, направленных на подготовку систем коммунальной инфраструктуры к работе в осенне–зимний период на 2021 год согласно приложению № 33 к Решению». </w:t>
      </w:r>
    </w:p>
    <w:p w:rsidR="00161C43" w:rsidRPr="00161C43" w:rsidRDefault="00161C43" w:rsidP="00161C43">
      <w:pPr>
        <w:pStyle w:val="af2"/>
        <w:rPr>
          <w:bCs/>
          <w:sz w:val="22"/>
          <w:szCs w:val="22"/>
        </w:rPr>
      </w:pPr>
      <w:r w:rsidRPr="00161C43">
        <w:rPr>
          <w:bCs/>
          <w:sz w:val="22"/>
          <w:szCs w:val="22"/>
        </w:rPr>
        <w:tab/>
        <w:t>«15.8. Иные межбюджетные трансферты на создание мест (площадок) накопления твердых коммунальных отходов в сумме 140,0 тыс. рублей.</w:t>
      </w:r>
    </w:p>
    <w:p w:rsidR="00161C43" w:rsidRPr="00161C43" w:rsidRDefault="00161C43" w:rsidP="00161C43">
      <w:pPr>
        <w:pStyle w:val="af2"/>
        <w:ind w:firstLine="708"/>
        <w:rPr>
          <w:bCs/>
          <w:sz w:val="22"/>
          <w:szCs w:val="22"/>
        </w:rPr>
      </w:pPr>
      <w:r w:rsidRPr="00161C43">
        <w:rPr>
          <w:bCs/>
          <w:sz w:val="22"/>
          <w:szCs w:val="22"/>
        </w:rPr>
        <w:t xml:space="preserve">Утвердить распределение иных межбюджетных трансфертов на создание мест (площадок) накопления твердых коммунальных отходов согласно приложению № 34 к Решению».  </w:t>
      </w:r>
    </w:p>
    <w:p w:rsidR="00161C43" w:rsidRPr="00161C43" w:rsidRDefault="00161C43" w:rsidP="00161C43">
      <w:pPr>
        <w:pStyle w:val="af2"/>
        <w:rPr>
          <w:bCs/>
          <w:sz w:val="22"/>
          <w:szCs w:val="22"/>
        </w:rPr>
      </w:pPr>
      <w:r w:rsidRPr="00161C43">
        <w:rPr>
          <w:bCs/>
          <w:sz w:val="22"/>
          <w:szCs w:val="22"/>
        </w:rPr>
        <w:tab/>
        <w:t xml:space="preserve">1.14. Дополнить Решение приложением № 33 «Распределение субсидий местным бюджетам </w:t>
      </w:r>
      <w:r>
        <w:rPr>
          <w:bCs/>
          <w:sz w:val="22"/>
          <w:szCs w:val="22"/>
        </w:rPr>
        <w:br/>
      </w:r>
      <w:r w:rsidRPr="00161C43">
        <w:rPr>
          <w:bCs/>
          <w:sz w:val="22"/>
          <w:szCs w:val="22"/>
        </w:rPr>
        <w:t xml:space="preserve">на реализацию мероприятий, направленных на подготовку систем коммунальной инфраструктуры </w:t>
      </w:r>
      <w:r>
        <w:rPr>
          <w:bCs/>
          <w:sz w:val="22"/>
          <w:szCs w:val="22"/>
        </w:rPr>
        <w:br/>
      </w:r>
      <w:r w:rsidRPr="00161C43">
        <w:rPr>
          <w:bCs/>
          <w:sz w:val="22"/>
          <w:szCs w:val="22"/>
        </w:rPr>
        <w:t>к работе в осенне-зимний период на 2021 год» согласно приложению № 9.</w:t>
      </w:r>
    </w:p>
    <w:p w:rsidR="00161C43" w:rsidRPr="00161C43" w:rsidRDefault="00161C43" w:rsidP="00161C43">
      <w:pPr>
        <w:pStyle w:val="af2"/>
        <w:rPr>
          <w:bCs/>
          <w:sz w:val="22"/>
          <w:szCs w:val="22"/>
        </w:rPr>
      </w:pPr>
      <w:r w:rsidRPr="00161C43">
        <w:rPr>
          <w:bCs/>
          <w:sz w:val="22"/>
          <w:szCs w:val="22"/>
        </w:rPr>
        <w:tab/>
        <w:t>1.15. Дополнить Решение приложением № 34 «Распределение иных межбюджетных трансфертов на создание мест (площадок) накопления твердых коммунальных отходов на 2021 год» согласно приложению № 10.</w:t>
      </w:r>
    </w:p>
    <w:p w:rsidR="00161C43" w:rsidRPr="00161C43" w:rsidRDefault="00161C43" w:rsidP="00161C43">
      <w:pPr>
        <w:pStyle w:val="af2"/>
        <w:ind w:firstLine="708"/>
        <w:rPr>
          <w:bCs/>
          <w:sz w:val="22"/>
          <w:szCs w:val="22"/>
        </w:rPr>
      </w:pPr>
      <w:r w:rsidRPr="00161C43">
        <w:rPr>
          <w:bCs/>
          <w:sz w:val="22"/>
          <w:szCs w:val="22"/>
        </w:rPr>
        <w:t>1.16. Дополнить Решение приложением № 35 «Методика расчета и условия предоставления прочих межбюджетных трансфертов, передаваемых бюджетам поселений из бюджета Тужинского муниципального района на создание мест (площадок) накопления твердых коммунальных отходов на 2021 год» согласно приложению № 11.</w:t>
      </w:r>
    </w:p>
    <w:p w:rsidR="00161C43" w:rsidRPr="00161C43" w:rsidRDefault="00161C43" w:rsidP="00161C43">
      <w:pPr>
        <w:autoSpaceDE w:val="0"/>
        <w:autoSpaceDN w:val="0"/>
        <w:adjustRightInd w:val="0"/>
        <w:spacing w:after="0" w:line="240" w:lineRule="auto"/>
        <w:ind w:firstLine="709"/>
        <w:jc w:val="both"/>
        <w:rPr>
          <w:rFonts w:ascii="Times New Roman" w:eastAsia="Times New Roman" w:hAnsi="Times New Roman" w:cs="Times New Roman"/>
          <w:bCs/>
        </w:rPr>
      </w:pPr>
      <w:r w:rsidRPr="00161C43">
        <w:rPr>
          <w:rFonts w:ascii="Times New Roman" w:eastAsia="Times New Roman" w:hAnsi="Times New Roman" w:cs="Times New Roman"/>
          <w:bCs/>
        </w:rPr>
        <w:t>1.17. Раздел 19 Решения изложить в новой редакции:</w:t>
      </w:r>
    </w:p>
    <w:p w:rsidR="00161C43" w:rsidRPr="00161C43" w:rsidRDefault="00161C43" w:rsidP="00161C43">
      <w:pPr>
        <w:autoSpaceDE w:val="0"/>
        <w:autoSpaceDN w:val="0"/>
        <w:adjustRightInd w:val="0"/>
        <w:spacing w:after="0" w:line="240" w:lineRule="auto"/>
        <w:ind w:firstLine="709"/>
        <w:jc w:val="both"/>
        <w:rPr>
          <w:rFonts w:ascii="Times New Roman" w:eastAsia="Times New Roman" w:hAnsi="Times New Roman" w:cs="Times New Roman"/>
          <w:bCs/>
        </w:rPr>
      </w:pPr>
      <w:r w:rsidRPr="00161C43">
        <w:rPr>
          <w:rFonts w:ascii="Times New Roman" w:eastAsia="Times New Roman" w:hAnsi="Times New Roman" w:cs="Times New Roman"/>
          <w:bCs/>
        </w:rPr>
        <w:lastRenderedPageBreak/>
        <w:t>«Ввести мораторий на установление в 2021 году налоговых расходов Тужинского муниципального района, за исключением налоговых расходов, направленных на стимулирование инвестиционной деятельности.».</w:t>
      </w:r>
    </w:p>
    <w:p w:rsidR="00161C43" w:rsidRPr="00161C43" w:rsidRDefault="00161C43" w:rsidP="00161C43">
      <w:pPr>
        <w:autoSpaceDE w:val="0"/>
        <w:autoSpaceDN w:val="0"/>
        <w:adjustRightInd w:val="0"/>
        <w:spacing w:after="0" w:line="240" w:lineRule="auto"/>
        <w:ind w:firstLine="709"/>
        <w:jc w:val="both"/>
        <w:rPr>
          <w:rFonts w:ascii="Times New Roman" w:eastAsia="Times New Roman" w:hAnsi="Times New Roman" w:cs="Times New Roman"/>
        </w:rPr>
      </w:pPr>
      <w:r w:rsidRPr="00161C43">
        <w:rPr>
          <w:rFonts w:ascii="Times New Roman" w:eastAsia="Times New Roman" w:hAnsi="Times New Roman" w:cs="Times New Roman"/>
          <w:bCs/>
        </w:rPr>
        <w:t>2</w:t>
      </w:r>
      <w:r w:rsidRPr="00161C43">
        <w:rPr>
          <w:rFonts w:ascii="Times New Roman" w:eastAsia="Times New Roman" w:hAnsi="Times New Roman" w:cs="Times New Roman"/>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spacing w:after="0" w:line="240" w:lineRule="auto"/>
        <w:ind w:right="-1"/>
        <w:rPr>
          <w:rFonts w:ascii="Times New Roman" w:hAnsi="Times New Roman"/>
        </w:rPr>
      </w:pPr>
    </w:p>
    <w:tbl>
      <w:tblPr>
        <w:tblW w:w="10313" w:type="dxa"/>
        <w:tblInd w:w="-176" w:type="dxa"/>
        <w:tblLayout w:type="fixed"/>
        <w:tblLook w:val="04A0"/>
      </w:tblPr>
      <w:tblGrid>
        <w:gridCol w:w="1720"/>
        <w:gridCol w:w="124"/>
        <w:gridCol w:w="1504"/>
        <w:gridCol w:w="905"/>
        <w:gridCol w:w="6060"/>
      </w:tblGrid>
      <w:tr w:rsidR="00161C43" w:rsidRPr="00161C43" w:rsidTr="00161C43">
        <w:trPr>
          <w:trHeight w:val="179"/>
        </w:trPr>
        <w:tc>
          <w:tcPr>
            <w:tcW w:w="1720" w:type="dxa"/>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1628" w:type="dxa"/>
            <w:gridSpan w:val="2"/>
            <w:tcBorders>
              <w:top w:val="nil"/>
              <w:left w:val="nil"/>
              <w:bottom w:val="nil"/>
              <w:right w:val="nil"/>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p>
        </w:tc>
        <w:tc>
          <w:tcPr>
            <w:tcW w:w="6965" w:type="dxa"/>
            <w:gridSpan w:val="2"/>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sidRPr="00161C43">
              <w:rPr>
                <w:rFonts w:ascii="Times New Roman" w:eastAsia="Times New Roman" w:hAnsi="Times New Roman" w:cs="Times New Roman"/>
              </w:rPr>
              <w:t xml:space="preserve">                                   Приложение № 1</w:t>
            </w:r>
          </w:p>
        </w:tc>
      </w:tr>
      <w:tr w:rsidR="00161C43" w:rsidRPr="00161C43" w:rsidTr="00161C43">
        <w:trPr>
          <w:trHeight w:val="211"/>
        </w:trPr>
        <w:tc>
          <w:tcPr>
            <w:tcW w:w="1720" w:type="dxa"/>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8593" w:type="dxa"/>
            <w:gridSpan w:val="4"/>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sidRPr="00161C43">
              <w:rPr>
                <w:rFonts w:ascii="Times New Roman" w:eastAsia="Times New Roman" w:hAnsi="Times New Roman" w:cs="Times New Roman"/>
              </w:rPr>
              <w:t xml:space="preserve">                               к решению Тужинской районной Думы</w:t>
            </w:r>
          </w:p>
        </w:tc>
      </w:tr>
      <w:tr w:rsidR="00161C43" w:rsidRPr="00161C43" w:rsidTr="00161C43">
        <w:trPr>
          <w:trHeight w:val="345"/>
        </w:trPr>
        <w:tc>
          <w:tcPr>
            <w:tcW w:w="1720" w:type="dxa"/>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1628" w:type="dxa"/>
            <w:gridSpan w:val="2"/>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p>
        </w:tc>
        <w:tc>
          <w:tcPr>
            <w:tcW w:w="6965" w:type="dxa"/>
            <w:gridSpan w:val="2"/>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sidRPr="00161C43">
              <w:rPr>
                <w:rFonts w:ascii="Times New Roman" w:eastAsia="Times New Roman" w:hAnsi="Times New Roman" w:cs="Times New Roman"/>
              </w:rPr>
              <w:t>от 26.02.2021 № 54/399</w:t>
            </w:r>
          </w:p>
        </w:tc>
      </w:tr>
      <w:tr w:rsidR="00161C43" w:rsidRPr="00161C43" w:rsidTr="00161C43">
        <w:trPr>
          <w:trHeight w:val="264"/>
        </w:trPr>
        <w:tc>
          <w:tcPr>
            <w:tcW w:w="1720" w:type="dxa"/>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1628" w:type="dxa"/>
            <w:gridSpan w:val="2"/>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Times New Roman" w:eastAsia="Times New Roman" w:hAnsi="Times New Roman" w:cs="Times New Roman"/>
              </w:rPr>
            </w:pPr>
          </w:p>
        </w:tc>
        <w:tc>
          <w:tcPr>
            <w:tcW w:w="6965" w:type="dxa"/>
            <w:gridSpan w:val="2"/>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Times New Roman" w:eastAsia="Times New Roman" w:hAnsi="Times New Roman" w:cs="Times New Roman"/>
              </w:rPr>
            </w:pPr>
          </w:p>
        </w:tc>
      </w:tr>
      <w:tr w:rsidR="00161C43" w:rsidRPr="00161C43" w:rsidTr="00161C43">
        <w:trPr>
          <w:trHeight w:val="209"/>
        </w:trPr>
        <w:tc>
          <w:tcPr>
            <w:tcW w:w="1720" w:type="dxa"/>
            <w:tcBorders>
              <w:top w:val="nil"/>
              <w:left w:val="nil"/>
              <w:bottom w:val="nil"/>
              <w:right w:val="nil"/>
            </w:tcBorders>
            <w:shd w:val="clear" w:color="auto" w:fill="auto"/>
            <w:noWrap/>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1628" w:type="dxa"/>
            <w:gridSpan w:val="2"/>
            <w:tcBorders>
              <w:top w:val="nil"/>
              <w:left w:val="nil"/>
              <w:bottom w:val="nil"/>
              <w:right w:val="nil"/>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p>
        </w:tc>
        <w:tc>
          <w:tcPr>
            <w:tcW w:w="6965" w:type="dxa"/>
            <w:gridSpan w:val="2"/>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sidRPr="00161C43">
              <w:rPr>
                <w:rFonts w:ascii="Times New Roman" w:eastAsia="Times New Roman" w:hAnsi="Times New Roman" w:cs="Times New Roman"/>
              </w:rPr>
              <w:t xml:space="preserve">                                   Приложение № 2</w:t>
            </w:r>
          </w:p>
        </w:tc>
      </w:tr>
      <w:tr w:rsidR="00161C43" w:rsidRPr="00161C43" w:rsidTr="00161C43">
        <w:trPr>
          <w:trHeight w:val="241"/>
        </w:trPr>
        <w:tc>
          <w:tcPr>
            <w:tcW w:w="1720" w:type="dxa"/>
            <w:tcBorders>
              <w:top w:val="nil"/>
              <w:left w:val="nil"/>
              <w:bottom w:val="nil"/>
              <w:right w:val="nil"/>
            </w:tcBorders>
            <w:shd w:val="clear" w:color="auto" w:fill="auto"/>
            <w:noWrap/>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8593" w:type="dxa"/>
            <w:gridSpan w:val="4"/>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sidRPr="00161C43">
              <w:rPr>
                <w:rFonts w:ascii="Times New Roman" w:eastAsia="Times New Roman" w:hAnsi="Times New Roman" w:cs="Times New Roman"/>
              </w:rPr>
              <w:t xml:space="preserve">                               к решению Тужинской районной Думы</w:t>
            </w:r>
          </w:p>
        </w:tc>
      </w:tr>
      <w:tr w:rsidR="00161C43" w:rsidRPr="00161C43" w:rsidTr="00161C43">
        <w:trPr>
          <w:trHeight w:val="525"/>
        </w:trPr>
        <w:tc>
          <w:tcPr>
            <w:tcW w:w="1720" w:type="dxa"/>
            <w:tcBorders>
              <w:top w:val="nil"/>
              <w:left w:val="nil"/>
              <w:bottom w:val="nil"/>
              <w:right w:val="nil"/>
            </w:tcBorders>
            <w:shd w:val="clear" w:color="auto" w:fill="auto"/>
            <w:noWrap/>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8593" w:type="dxa"/>
            <w:gridSpan w:val="4"/>
            <w:tcBorders>
              <w:top w:val="nil"/>
              <w:left w:val="nil"/>
              <w:bottom w:val="nil"/>
              <w:right w:val="nil"/>
            </w:tcBorders>
            <w:shd w:val="clear" w:color="auto" w:fill="auto"/>
            <w:hideMark/>
          </w:tcPr>
          <w:p w:rsidR="00161C43" w:rsidRPr="00161C43" w:rsidRDefault="00161C43" w:rsidP="00161C43">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21.12.2020 № 53/385</w:t>
            </w:r>
            <w:r w:rsidRPr="00161C43">
              <w:rPr>
                <w:rFonts w:ascii="Times New Roman" w:eastAsia="Times New Roman" w:hAnsi="Times New Roman" w:cs="Times New Roman"/>
              </w:rPr>
              <w:t xml:space="preserve">            </w:t>
            </w:r>
          </w:p>
        </w:tc>
      </w:tr>
      <w:tr w:rsidR="00161C43" w:rsidRPr="00161C43" w:rsidTr="00161C43">
        <w:trPr>
          <w:trHeight w:val="465"/>
        </w:trPr>
        <w:tc>
          <w:tcPr>
            <w:tcW w:w="10313" w:type="dxa"/>
            <w:gridSpan w:val="5"/>
            <w:tcBorders>
              <w:top w:val="nil"/>
              <w:left w:val="nil"/>
              <w:bottom w:val="nil"/>
              <w:right w:val="nil"/>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b/>
                <w:bCs/>
              </w:rPr>
            </w:pPr>
            <w:r w:rsidRPr="00161C43">
              <w:rPr>
                <w:rFonts w:ascii="Times New Roman" w:eastAsia="Times New Roman" w:hAnsi="Times New Roman" w:cs="Times New Roman"/>
                <w:b/>
                <w:bCs/>
              </w:rPr>
              <w:t>Перечень</w:t>
            </w:r>
          </w:p>
        </w:tc>
      </w:tr>
      <w:tr w:rsidR="00161C43" w:rsidRPr="00161C43" w:rsidTr="00161C43">
        <w:trPr>
          <w:trHeight w:val="990"/>
        </w:trPr>
        <w:tc>
          <w:tcPr>
            <w:tcW w:w="10313" w:type="dxa"/>
            <w:gridSpan w:val="5"/>
            <w:tcBorders>
              <w:top w:val="nil"/>
              <w:left w:val="nil"/>
              <w:bottom w:val="nil"/>
              <w:right w:val="nil"/>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b/>
                <w:bCs/>
              </w:rPr>
            </w:pPr>
            <w:r w:rsidRPr="00161C43">
              <w:rPr>
                <w:rFonts w:ascii="Times New Roman" w:eastAsia="Times New Roman" w:hAnsi="Times New Roman" w:cs="Times New Roman"/>
                <w:b/>
                <w:bCs/>
              </w:rPr>
              <w:t xml:space="preserve">главных администраторов доходов бюджета муниципального образования Тужинский муниципальный район </w:t>
            </w:r>
            <w:r>
              <w:rPr>
                <w:rFonts w:ascii="Times New Roman" w:eastAsia="Times New Roman" w:hAnsi="Times New Roman" w:cs="Times New Roman"/>
                <w:b/>
                <w:bCs/>
              </w:rPr>
              <w:t xml:space="preserve">Кировской области </w:t>
            </w:r>
            <w:r w:rsidRPr="00161C43">
              <w:rPr>
                <w:rFonts w:ascii="Times New Roman" w:eastAsia="Times New Roman" w:hAnsi="Times New Roman" w:cs="Times New Roman"/>
                <w:b/>
                <w:bCs/>
              </w:rPr>
              <w:t>и закрепляемые за ними виды доходов бюджета муници</w:t>
            </w:r>
            <w:r>
              <w:rPr>
                <w:rFonts w:ascii="Times New Roman" w:eastAsia="Times New Roman" w:hAnsi="Times New Roman" w:cs="Times New Roman"/>
                <w:b/>
                <w:bCs/>
              </w:rPr>
              <w:t xml:space="preserve">пального образования Тужинский </w:t>
            </w:r>
            <w:r w:rsidRPr="00161C43">
              <w:rPr>
                <w:rFonts w:ascii="Times New Roman" w:eastAsia="Times New Roman" w:hAnsi="Times New Roman" w:cs="Times New Roman"/>
                <w:b/>
                <w:bCs/>
              </w:rPr>
              <w:t>муниципальный район Кировской области</w:t>
            </w:r>
          </w:p>
        </w:tc>
      </w:tr>
      <w:tr w:rsidR="00161C43" w:rsidRPr="00161C43" w:rsidTr="00161C43">
        <w:trPr>
          <w:trHeight w:val="405"/>
        </w:trPr>
        <w:tc>
          <w:tcPr>
            <w:tcW w:w="184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Код главного администратора</w:t>
            </w:r>
          </w:p>
        </w:tc>
        <w:tc>
          <w:tcPr>
            <w:tcW w:w="2409" w:type="dxa"/>
            <w:gridSpan w:val="2"/>
            <w:tcBorders>
              <w:top w:val="single" w:sz="4" w:space="0" w:color="auto"/>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Код бюджетной классификации</w:t>
            </w:r>
          </w:p>
        </w:tc>
        <w:tc>
          <w:tcPr>
            <w:tcW w:w="6060" w:type="dxa"/>
            <w:tcBorders>
              <w:top w:val="single" w:sz="4" w:space="0" w:color="auto"/>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Наименование главного администратора</w:t>
            </w:r>
          </w:p>
        </w:tc>
      </w:tr>
      <w:tr w:rsidR="00161C43" w:rsidRPr="00161C43" w:rsidTr="00161C43">
        <w:trPr>
          <w:trHeight w:val="20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b/>
                <w:bCs/>
              </w:rPr>
            </w:pPr>
            <w:r w:rsidRPr="00161C43">
              <w:rPr>
                <w:rFonts w:ascii="Times New Roman" w:eastAsia="Times New Roman" w:hAnsi="Times New Roman" w:cs="Times New Roman"/>
                <w:b/>
                <w:bCs/>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b/>
                <w:bCs/>
              </w:rPr>
            </w:pPr>
            <w:r w:rsidRPr="00161C43">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r>
      <w:tr w:rsidR="00161C43" w:rsidRPr="00161C43" w:rsidTr="00161C43">
        <w:trPr>
          <w:trHeight w:val="9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1 13 01995 05 0000 130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161C43" w:rsidRPr="00161C43" w:rsidTr="00161C43">
        <w:trPr>
          <w:trHeight w:val="161"/>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1 13 02995 05 0000 130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доходы от  компенсации затрат бюджетов муниципальных районов</w:t>
            </w:r>
          </w:p>
        </w:tc>
      </w:tr>
      <w:tr w:rsidR="00161C43" w:rsidRPr="00161C43" w:rsidTr="00161C43">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1 17 01050 05 0000 180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Невыясненные поступления, зачисляемые в  бюджеты муниципальных районов</w:t>
            </w:r>
          </w:p>
        </w:tc>
      </w:tr>
      <w:tr w:rsidR="00161C43" w:rsidRPr="00161C43" w:rsidTr="00161C43">
        <w:trPr>
          <w:trHeight w:val="11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субсидии бюджетам муниципальных районов</w:t>
            </w:r>
          </w:p>
        </w:tc>
      </w:tr>
      <w:tr w:rsidR="00161C43" w:rsidRPr="00161C43" w:rsidTr="00161C43">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 xml:space="preserve">2 02 30024 05 0000 150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Субвенции бюджетам муниципальных районов </w:t>
            </w:r>
            <w:r>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на выполнение передаваемых полномочий субъектов Российской Федерации</w:t>
            </w:r>
          </w:p>
        </w:tc>
      </w:tr>
      <w:tr w:rsidR="00161C43" w:rsidRPr="00161C43" w:rsidTr="00161C43">
        <w:trPr>
          <w:trHeight w:val="50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2 02 30027 05 0000 150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161C43" w:rsidRPr="00161C43" w:rsidTr="00161C43">
        <w:trPr>
          <w:trHeight w:val="86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2 02 30029 05 0000 150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Субвенции бюджетам муниципальных районов </w:t>
            </w:r>
            <w:r>
              <w:rPr>
                <w:rFonts w:ascii="Times New Roman" w:eastAsia="Times New Roman" w:hAnsi="Times New Roman" w:cs="Times New Roman"/>
              </w:rPr>
              <w:br/>
            </w:r>
            <w:r w:rsidRPr="00161C43">
              <w:rPr>
                <w:rFonts w:ascii="Times New Roman" w:eastAsia="Times New Roman" w:hAnsi="Times New Roman" w:cs="Times New Roman"/>
              </w:rPr>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61C43" w:rsidRPr="00161C43" w:rsidTr="00161C43">
        <w:trPr>
          <w:trHeight w:val="16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color w:val="000000"/>
              </w:rPr>
            </w:pPr>
            <w:r w:rsidRPr="00161C43">
              <w:rPr>
                <w:rFonts w:ascii="Times New Roman" w:eastAsia="Times New Roman" w:hAnsi="Times New Roman" w:cs="Times New Roman"/>
                <w:color w:val="000000"/>
              </w:rPr>
              <w:t>Прочие субвенции бюджетам муниципальных районов</w:t>
            </w:r>
          </w:p>
        </w:tc>
      </w:tr>
      <w:tr w:rsidR="00161C43" w:rsidRPr="00161C43" w:rsidTr="00161C43">
        <w:trPr>
          <w:trHeight w:val="35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2 02 49999 05 0000 150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color w:val="000000"/>
              </w:rPr>
            </w:pPr>
            <w:r w:rsidRPr="00161C4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161C43" w:rsidRPr="00161C43" w:rsidTr="00161C43">
        <w:trPr>
          <w:trHeight w:val="546"/>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2 07 05020 05 0000 150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Поступления от денежных пожертвований, предоставляемых физически</w:t>
            </w:r>
            <w:r>
              <w:rPr>
                <w:rFonts w:ascii="Times New Roman" w:eastAsia="Times New Roman" w:hAnsi="Times New Roman" w:cs="Times New Roman"/>
              </w:rPr>
              <w:t xml:space="preserve">ми лицами получателям средств </w:t>
            </w:r>
            <w:r w:rsidRPr="00161C43">
              <w:rPr>
                <w:rFonts w:ascii="Times New Roman" w:eastAsia="Times New Roman" w:hAnsi="Times New Roman" w:cs="Times New Roman"/>
              </w:rPr>
              <w:t>бюджетов муниципальных районов</w:t>
            </w:r>
          </w:p>
        </w:tc>
      </w:tr>
      <w:tr w:rsidR="00161C43" w:rsidRPr="00161C43" w:rsidTr="00161C43">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lastRenderedPageBreak/>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2 07 05030 05 0000 150</w:t>
            </w:r>
          </w:p>
        </w:tc>
        <w:tc>
          <w:tcPr>
            <w:tcW w:w="6060" w:type="dxa"/>
            <w:tcBorders>
              <w:top w:val="nil"/>
              <w:left w:val="nil"/>
              <w:bottom w:val="single" w:sz="4" w:space="0" w:color="auto"/>
              <w:right w:val="single" w:sz="4" w:space="0" w:color="auto"/>
            </w:tcBorders>
            <w:shd w:val="clear" w:color="auto" w:fill="auto"/>
            <w:hideMark/>
          </w:tcPr>
          <w:p w:rsid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безвозмездные поступления в бюджеты муниципальных районов</w:t>
            </w:r>
          </w:p>
          <w:p w:rsidR="00161C43" w:rsidRPr="00161C43" w:rsidRDefault="00161C43" w:rsidP="00161C43">
            <w:pPr>
              <w:spacing w:after="0" w:line="240" w:lineRule="auto"/>
              <w:jc w:val="both"/>
              <w:rPr>
                <w:rFonts w:ascii="Times New Roman" w:eastAsia="Times New Roman" w:hAnsi="Times New Roman" w:cs="Times New Roman"/>
              </w:rPr>
            </w:pPr>
          </w:p>
        </w:tc>
      </w:tr>
      <w:tr w:rsidR="00161C43" w:rsidRPr="00161C43" w:rsidTr="00161C43">
        <w:trPr>
          <w:trHeight w:val="134"/>
        </w:trPr>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2 18 05010 05 0000 150</w:t>
            </w:r>
          </w:p>
        </w:tc>
        <w:tc>
          <w:tcPr>
            <w:tcW w:w="6060" w:type="dxa"/>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161C43" w:rsidRPr="00161C43" w:rsidTr="00161C43">
        <w:trPr>
          <w:trHeight w:val="61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2 19 60010 05 0000 150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1C43" w:rsidRPr="00161C43" w:rsidTr="00161C43">
        <w:trPr>
          <w:trHeight w:val="54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b/>
                <w:bCs/>
              </w:rPr>
            </w:pPr>
            <w:r w:rsidRPr="00161C43">
              <w:rPr>
                <w:rFonts w:ascii="Times New Roman" w:eastAsia="Times New Roman" w:hAnsi="Times New Roman" w:cs="Times New Roman"/>
                <w:b/>
                <w:bCs/>
              </w:rPr>
              <w:t>907</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b/>
                <w:bCs/>
              </w:rPr>
            </w:pPr>
            <w:r w:rsidRPr="00161C43">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r>
      <w:tr w:rsidR="00161C43" w:rsidRPr="00161C43" w:rsidTr="00161C43">
        <w:trPr>
          <w:trHeight w:val="34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1 13 01995 05 0000 130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161C43" w:rsidRPr="00161C43" w:rsidTr="00161C43">
        <w:trPr>
          <w:trHeight w:val="11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1 13 02995 05 0000 130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Прочие доходы от </w:t>
            </w:r>
            <w:r w:rsidRPr="00161C43">
              <w:rPr>
                <w:rFonts w:ascii="Times New Roman" w:eastAsia="Times New Roman" w:hAnsi="Times New Roman" w:cs="Times New Roman"/>
              </w:rPr>
              <w:t>компенсации затрат бюджетов муниципальных районов</w:t>
            </w:r>
          </w:p>
        </w:tc>
      </w:tr>
      <w:tr w:rsidR="00161C43" w:rsidRPr="00161C43" w:rsidTr="00161C43">
        <w:trPr>
          <w:trHeight w:val="1311"/>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1 16 07010 05 0000 140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61C43" w:rsidRPr="00161C43" w:rsidTr="00161C43">
        <w:trPr>
          <w:trHeight w:val="25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1 17 01050 05 0000 180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Невыясненные поступления, зачисляемые в  бюджеты муниципальных районов</w:t>
            </w:r>
          </w:p>
        </w:tc>
      </w:tr>
      <w:tr w:rsidR="00161C43" w:rsidRPr="00161C43" w:rsidTr="00161C43">
        <w:trPr>
          <w:trHeight w:val="742"/>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2 02 25467 05 0000 150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Субсидии бюджетам муниципальных районов </w:t>
            </w:r>
            <w:r>
              <w:rPr>
                <w:rFonts w:ascii="Times New Roman" w:eastAsia="Times New Roman" w:hAnsi="Times New Roman" w:cs="Times New Roman"/>
              </w:rPr>
              <w:br/>
            </w:r>
            <w:r w:rsidRPr="00161C43">
              <w:rPr>
                <w:rFonts w:ascii="Times New Roman" w:eastAsia="Times New Roman" w:hAnsi="Times New Roman" w:cs="Times New Roman"/>
              </w:rPr>
              <w:t xml:space="preserve">на обеспечение развития и укрепления материально-технической базы домов культуры в населенных пунктах </w:t>
            </w:r>
            <w:r>
              <w:rPr>
                <w:rFonts w:ascii="Times New Roman" w:eastAsia="Times New Roman" w:hAnsi="Times New Roman" w:cs="Times New Roman"/>
              </w:rPr>
              <w:br/>
            </w:r>
            <w:r w:rsidRPr="00161C43">
              <w:rPr>
                <w:rFonts w:ascii="Times New Roman" w:eastAsia="Times New Roman" w:hAnsi="Times New Roman" w:cs="Times New Roman"/>
              </w:rPr>
              <w:t>с числом жителей до 50 тысяч человек</w:t>
            </w:r>
          </w:p>
        </w:tc>
      </w:tr>
      <w:tr w:rsidR="00161C43" w:rsidRPr="00161C43" w:rsidTr="00161C43">
        <w:trPr>
          <w:trHeight w:val="14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2 02 25519 05 0000 150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Субсидия бюджетам муниципальных районов на поддержку отрасли культуры</w:t>
            </w:r>
          </w:p>
        </w:tc>
      </w:tr>
      <w:tr w:rsidR="00161C43" w:rsidRPr="00161C43" w:rsidTr="00161C43">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субсидии бюджетам муниципальных районов</w:t>
            </w:r>
          </w:p>
        </w:tc>
      </w:tr>
      <w:tr w:rsidR="00161C43" w:rsidRPr="00161C43" w:rsidTr="00161C43">
        <w:trPr>
          <w:trHeight w:val="35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 xml:space="preserve">2 02 30024 05 0000 150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Субвенции бюджетам муниципальных районов </w:t>
            </w:r>
            <w:r>
              <w:rPr>
                <w:rFonts w:ascii="Times New Roman" w:eastAsia="Times New Roman" w:hAnsi="Times New Roman" w:cs="Times New Roman"/>
              </w:rPr>
              <w:br/>
            </w:r>
            <w:r w:rsidRPr="00161C43">
              <w:rPr>
                <w:rFonts w:ascii="Times New Roman" w:eastAsia="Times New Roman" w:hAnsi="Times New Roman" w:cs="Times New Roman"/>
              </w:rPr>
              <w:t>на выполнение передаваемых полномочий субъектов Российской Федерации</w:t>
            </w:r>
          </w:p>
        </w:tc>
      </w:tr>
      <w:tr w:rsidR="00161C43" w:rsidRPr="00161C43" w:rsidTr="00161C43">
        <w:trPr>
          <w:trHeight w:val="15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2 04 05099 05 0000 150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161C43" w:rsidRPr="00161C43" w:rsidTr="00161C43">
        <w:trPr>
          <w:trHeight w:val="47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2 07 05020 05 0000 150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Поступления от денежных пожертвований, предоставляемых физически</w:t>
            </w:r>
            <w:r>
              <w:rPr>
                <w:rFonts w:ascii="Times New Roman" w:eastAsia="Times New Roman" w:hAnsi="Times New Roman" w:cs="Times New Roman"/>
              </w:rPr>
              <w:t xml:space="preserve">ми лицами получателям средств </w:t>
            </w:r>
            <w:r w:rsidRPr="00161C43">
              <w:rPr>
                <w:rFonts w:ascii="Times New Roman" w:eastAsia="Times New Roman" w:hAnsi="Times New Roman" w:cs="Times New Roman"/>
              </w:rPr>
              <w:t>бюджетов муниципальных районов</w:t>
            </w:r>
          </w:p>
        </w:tc>
      </w:tr>
      <w:tr w:rsidR="00161C43" w:rsidRPr="00161C43" w:rsidTr="00161C43">
        <w:trPr>
          <w:trHeight w:val="14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2 07 05030 05 0000 150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безвозмездные поступления в бюджеты муниципальных районов</w:t>
            </w:r>
          </w:p>
        </w:tc>
      </w:tr>
      <w:tr w:rsidR="00161C43" w:rsidRPr="00161C43" w:rsidTr="00161C43">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000000" w:fill="FFFFFF"/>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2 18 05010 05 0000 150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161C43" w:rsidRPr="00161C43" w:rsidTr="00C71C5E">
        <w:trPr>
          <w:trHeight w:val="52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907</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2 19 60010 05 0000 150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Возврат </w:t>
            </w:r>
            <w:r w:rsidRPr="00161C43">
              <w:rPr>
                <w:rFonts w:ascii="Times New Roman" w:eastAsia="Times New Roman" w:hAnsi="Times New Roman" w:cs="Times New Roman"/>
              </w:rPr>
              <w:t>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1C43" w:rsidRPr="00161C43" w:rsidTr="00C71C5E">
        <w:trPr>
          <w:trHeight w:val="32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b/>
                <w:bCs/>
              </w:rPr>
            </w:pPr>
            <w:r w:rsidRPr="00161C43">
              <w:rPr>
                <w:rFonts w:ascii="Times New Roman" w:eastAsia="Times New Roman" w:hAnsi="Times New Roman" w:cs="Times New Roman"/>
                <w:b/>
                <w:bCs/>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b/>
                <w:bCs/>
                <w:color w:val="000000"/>
              </w:rPr>
            </w:pPr>
            <w:r w:rsidRPr="00161C43">
              <w:rPr>
                <w:rFonts w:ascii="Times New Roman" w:eastAsia="Times New Roman" w:hAnsi="Times New Roman" w:cs="Times New Roman"/>
                <w:b/>
                <w:bCs/>
                <w:color w:val="000000"/>
              </w:rPr>
              <w:t>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b/>
                <w:bCs/>
              </w:rPr>
            </w:pPr>
            <w:r w:rsidRPr="00161C43">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r>
      <w:tr w:rsidR="00161C43" w:rsidRPr="00161C43" w:rsidTr="00C71C5E">
        <w:trPr>
          <w:trHeight w:val="26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1 13 02995 05 0000 130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доходы от  компенсации затрат бюджетов муниципальных районов</w:t>
            </w:r>
          </w:p>
        </w:tc>
      </w:tr>
      <w:tr w:rsidR="00161C43" w:rsidRPr="00161C43" w:rsidTr="00C71C5E">
        <w:trPr>
          <w:trHeight w:val="60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1 16 10100 05 0000 140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61C43" w:rsidRPr="00161C43" w:rsidTr="00C71C5E">
        <w:trPr>
          <w:trHeight w:val="28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1 17 01050 05 0000 180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Невыясненные поступления, зачисляемые в  бюджеты муниципальных районов</w:t>
            </w:r>
          </w:p>
        </w:tc>
      </w:tr>
      <w:tr w:rsidR="00161C43" w:rsidRPr="00161C43" w:rsidTr="00C71C5E">
        <w:trPr>
          <w:trHeight w:val="33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1 17 01050 10 0000 180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Невыясненные поступления, зачисляемые в  бюджеты сельских поселений</w:t>
            </w:r>
          </w:p>
        </w:tc>
      </w:tr>
      <w:tr w:rsidR="00161C43" w:rsidRPr="00161C43" w:rsidTr="00C71C5E">
        <w:trPr>
          <w:trHeight w:val="38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lastRenderedPageBreak/>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1 17 01050 13 0000 180</w:t>
            </w:r>
          </w:p>
        </w:tc>
        <w:tc>
          <w:tcPr>
            <w:tcW w:w="6060" w:type="dxa"/>
            <w:tcBorders>
              <w:top w:val="nil"/>
              <w:left w:val="nil"/>
              <w:bottom w:val="single" w:sz="4" w:space="0" w:color="auto"/>
              <w:right w:val="single" w:sz="4" w:space="0" w:color="auto"/>
            </w:tcBorders>
            <w:shd w:val="clear" w:color="auto" w:fill="auto"/>
            <w:hideMark/>
          </w:tcPr>
          <w:p w:rsid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Невыясненные поступления, зачисляемые в  бюджеты городских поселений</w:t>
            </w:r>
          </w:p>
          <w:p w:rsidR="00C71C5E" w:rsidRPr="00161C43" w:rsidRDefault="00C71C5E" w:rsidP="00161C43">
            <w:pPr>
              <w:spacing w:after="0" w:line="240" w:lineRule="auto"/>
              <w:rPr>
                <w:rFonts w:ascii="Times New Roman" w:eastAsia="Times New Roman" w:hAnsi="Times New Roman" w:cs="Times New Roman"/>
              </w:rPr>
            </w:pPr>
          </w:p>
        </w:tc>
      </w:tr>
      <w:tr w:rsidR="00161C43" w:rsidRPr="00161C43" w:rsidTr="00C71C5E">
        <w:trPr>
          <w:trHeight w:val="7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1 17 05050 05 0000 180</w:t>
            </w:r>
          </w:p>
        </w:tc>
        <w:tc>
          <w:tcPr>
            <w:tcW w:w="6060" w:type="dxa"/>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Прочие неналоговые доходы бюджетов муниципальных районов</w:t>
            </w:r>
          </w:p>
        </w:tc>
      </w:tr>
      <w:tr w:rsidR="00161C43" w:rsidRPr="00161C43" w:rsidTr="00C71C5E">
        <w:trPr>
          <w:trHeight w:val="18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2 02 15001 05 0000 150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Дотации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на выравнивание бюджетной обеспеченности из бюджета субъекта Российской Федерации</w:t>
            </w:r>
          </w:p>
        </w:tc>
      </w:tr>
      <w:tr w:rsidR="00161C43" w:rsidRPr="00161C43" w:rsidTr="00C71C5E">
        <w:trPr>
          <w:trHeight w:val="12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2 02 15002 05 0000 150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r>
      <w:tr w:rsidR="00161C43" w:rsidRPr="00161C43" w:rsidTr="00C71C5E">
        <w:trPr>
          <w:trHeight w:val="74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2 02 20041 05 0000 150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Субсидии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161C43" w:rsidRPr="00161C43" w:rsidTr="00C71C5E">
        <w:trPr>
          <w:trHeight w:val="88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2 02 20216 05 0000 150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Субсидии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субсидии бюджетам муниципальных районов</w:t>
            </w:r>
          </w:p>
        </w:tc>
      </w:tr>
      <w:tr w:rsidR="00161C43" w:rsidRPr="00161C43" w:rsidTr="00C71C5E">
        <w:trPr>
          <w:trHeight w:val="37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rPr>
            </w:pPr>
            <w:r w:rsidRPr="00161C43">
              <w:rPr>
                <w:rFonts w:ascii="Times New Roman" w:eastAsia="Times New Roman" w:hAnsi="Times New Roman" w:cs="Times New Roman"/>
                <w:color w:val="000000"/>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2 02 30024 05 0000 150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Субвенции бюджетам муниципальных районов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на выполнение передаваемых полномочий субъектов Российской Федерации</w:t>
            </w:r>
          </w:p>
        </w:tc>
      </w:tr>
      <w:tr w:rsidR="00161C43" w:rsidRPr="00161C43" w:rsidTr="00C71C5E">
        <w:trPr>
          <w:trHeight w:val="73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rPr>
            </w:pPr>
            <w:r w:rsidRPr="00161C43">
              <w:rPr>
                <w:rFonts w:ascii="Times New Roman" w:eastAsia="Times New Roman" w:hAnsi="Times New Roman" w:cs="Times New Roman"/>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2 02 40014 05 0000 150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Межбюджетные трансферты, передаваемые бюджетам муниципальных районов из бюджетов поселений </w:t>
            </w:r>
            <w:r w:rsidR="00C71C5E">
              <w:rPr>
                <w:rFonts w:ascii="Times New Roman" w:eastAsia="Times New Roman" w:hAnsi="Times New Roman" w:cs="Times New Roman"/>
              </w:rPr>
              <w:br/>
              <w:t>на осуществление</w:t>
            </w:r>
            <w:r w:rsidRPr="00161C43">
              <w:rPr>
                <w:rFonts w:ascii="Times New Roman" w:eastAsia="Times New Roman" w:hAnsi="Times New Roman" w:cs="Times New Roman"/>
              </w:rPr>
              <w:t xml:space="preserve"> части полномочий по решению вопросов местного значения в соответствии с заключенными соглашениями</w:t>
            </w:r>
          </w:p>
        </w:tc>
      </w:tr>
      <w:tr w:rsidR="00161C43" w:rsidRPr="00161C43" w:rsidTr="00C71C5E">
        <w:trPr>
          <w:trHeight w:val="17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rPr>
            </w:pPr>
            <w:r w:rsidRPr="00161C43">
              <w:rPr>
                <w:rFonts w:ascii="Times New Roman" w:eastAsia="Times New Roman" w:hAnsi="Times New Roman" w:cs="Times New Roman"/>
                <w:color w:val="000000"/>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2 02 49999 05 0000 150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color w:val="000000"/>
              </w:rPr>
            </w:pPr>
            <w:r w:rsidRPr="00161C4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rPr>
            </w:pPr>
            <w:r w:rsidRPr="00161C43">
              <w:rPr>
                <w:rFonts w:ascii="Times New Roman" w:eastAsia="Times New Roman" w:hAnsi="Times New Roman" w:cs="Times New Roman"/>
                <w:color w:val="000000"/>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2 02 25555 05 0000 150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161C43" w:rsidRPr="00161C43" w:rsidTr="00C71C5E">
        <w:trPr>
          <w:trHeight w:val="112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rPr>
            </w:pPr>
            <w:r w:rsidRPr="00161C43">
              <w:rPr>
                <w:rFonts w:ascii="Times New Roman" w:eastAsia="Times New Roman" w:hAnsi="Times New Roman" w:cs="Times New Roman"/>
                <w:color w:val="000000"/>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2 08 05000 05 0000 150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Перечисления из бюджетов муниципальных районов</w:t>
            </w:r>
            <w:r w:rsidR="00C71C5E">
              <w:rPr>
                <w:rFonts w:ascii="Times New Roman" w:eastAsia="Times New Roman" w:hAnsi="Times New Roman" w:cs="Times New Roman"/>
                <w:color w:val="000000"/>
              </w:rPr>
              <w:t xml:space="preserve">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1C43" w:rsidRPr="00161C43" w:rsidTr="00C71C5E">
        <w:trPr>
          <w:trHeight w:val="117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2 08 05000 10 0000 150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Перечисления из бюджетов сельских поселений(в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за несвоевременное осуществление такого возврата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и процентов, начисленных на излишне взысканные суммы</w:t>
            </w:r>
          </w:p>
        </w:tc>
      </w:tr>
      <w:tr w:rsidR="00161C43" w:rsidRPr="00161C43" w:rsidTr="00C71C5E">
        <w:trPr>
          <w:trHeight w:val="1216"/>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2 08 05000 13 0000 150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Перечисления из бюджетов городских поселений(в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за несвоевременное осуществление такого возврата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и процентов, начисленных на излишне взысканные суммы</w:t>
            </w:r>
          </w:p>
        </w:tc>
      </w:tr>
      <w:tr w:rsidR="00161C43" w:rsidRPr="00161C43" w:rsidTr="00C71C5E">
        <w:trPr>
          <w:trHeight w:val="24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2 18 05010 05 0000 150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161C43" w:rsidRPr="00161C43" w:rsidTr="00C71C5E">
        <w:trPr>
          <w:trHeight w:val="73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lastRenderedPageBreak/>
              <w:t>912</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2 19 60010 05 0000 150</w:t>
            </w:r>
          </w:p>
        </w:tc>
        <w:tc>
          <w:tcPr>
            <w:tcW w:w="6060" w:type="dxa"/>
            <w:tcBorders>
              <w:top w:val="nil"/>
              <w:left w:val="nil"/>
              <w:bottom w:val="single" w:sz="4" w:space="0" w:color="auto"/>
              <w:right w:val="single" w:sz="4" w:space="0" w:color="auto"/>
            </w:tcBorders>
            <w:shd w:val="clear" w:color="auto" w:fill="auto"/>
            <w:hideMark/>
          </w:tcPr>
          <w:p w:rsidR="00C71C5E"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1C43" w:rsidRPr="00161C43" w:rsidTr="00C71C5E">
        <w:trPr>
          <w:trHeight w:val="391"/>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b/>
                <w:bCs/>
                <w:sz w:val="24"/>
                <w:szCs w:val="24"/>
              </w:rPr>
            </w:pPr>
            <w:r w:rsidRPr="00161C43">
              <w:rPr>
                <w:rFonts w:ascii="Times New Roman" w:eastAsia="Times New Roman" w:hAnsi="Times New Roman" w:cs="Times New Roman"/>
                <w:b/>
                <w:bCs/>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b/>
                <w:bCs/>
                <w:color w:val="000000"/>
              </w:rPr>
            </w:pPr>
            <w:r w:rsidRPr="00161C43">
              <w:rPr>
                <w:rFonts w:ascii="Times New Roman" w:eastAsia="Times New Roman" w:hAnsi="Times New Roman" w:cs="Times New Roman"/>
                <w:b/>
                <w:bCs/>
                <w:color w:val="000000"/>
              </w:rPr>
              <w:t>Администрация муниципального образования Тужинский  муниципальный район</w:t>
            </w:r>
          </w:p>
        </w:tc>
      </w:tr>
      <w:tr w:rsidR="00161C43" w:rsidRPr="00161C43" w:rsidTr="00C71C5E">
        <w:trPr>
          <w:trHeight w:val="34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1 08 07150 01 0000 110</w:t>
            </w:r>
          </w:p>
        </w:tc>
        <w:tc>
          <w:tcPr>
            <w:tcW w:w="6060" w:type="dxa"/>
            <w:tcBorders>
              <w:top w:val="single" w:sz="4" w:space="0" w:color="auto"/>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Государственная пошлина за выдачу разрешения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на установку рекламной конструкции</w:t>
            </w:r>
          </w:p>
        </w:tc>
      </w:tr>
      <w:tr w:rsidR="00161C43" w:rsidRPr="00161C43" w:rsidTr="00C71C5E">
        <w:trPr>
          <w:trHeight w:val="103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1 08 07150 01 1000 110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Государственная пошлина за выдачу разрешения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на установку рекламной конструкции (сумма платежа (перерасчеты, недоимка и задолженность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по соответствующему платежу, в том числе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по отмененному))</w:t>
            </w:r>
          </w:p>
        </w:tc>
      </w:tr>
      <w:tr w:rsidR="00161C43" w:rsidRPr="00161C43" w:rsidTr="00C71C5E">
        <w:trPr>
          <w:trHeight w:val="612"/>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1 11 01050 05 0000 120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Доходы в виде прибыли, приходящейся на доли в уставных (складочных) капиталах хозяйственных товариществ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и обществ, или дивидендов по акциям, принадлежащим муниципальным районам</w:t>
            </w:r>
          </w:p>
        </w:tc>
      </w:tr>
      <w:tr w:rsidR="00161C43" w:rsidRPr="00161C43" w:rsidTr="00C71C5E">
        <w:trPr>
          <w:trHeight w:val="129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1 11 05013 05 0000 120</w:t>
            </w:r>
          </w:p>
        </w:tc>
        <w:tc>
          <w:tcPr>
            <w:tcW w:w="6060" w:type="dxa"/>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61C43" w:rsidRPr="00161C43" w:rsidTr="00C71C5E">
        <w:trPr>
          <w:trHeight w:val="89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1 11 05013 13 0000 120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не разграничена и которые расположены в границах городских поселений, а также средства от продажи права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на заключение договоров аренды указанных земельных участков </w:t>
            </w:r>
          </w:p>
        </w:tc>
      </w:tr>
      <w:tr w:rsidR="00161C43" w:rsidRPr="00161C43" w:rsidTr="00C71C5E">
        <w:trPr>
          <w:trHeight w:val="106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1 11 05025 05 0000 120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161C43" w:rsidRPr="00161C43" w:rsidTr="00C71C5E">
        <w:trPr>
          <w:trHeight w:val="93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1 11 05035 05 0000 120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Доходы от сдачи в аренду имущества, находящегося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в оперативном управлении органов управления муниципальных районов и созданных ими учреждений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 xml:space="preserve">(за исключением имущества муниципальных бюджетных </w:t>
            </w:r>
            <w:r w:rsidR="00C71C5E">
              <w:rPr>
                <w:rFonts w:ascii="Times New Roman" w:eastAsia="Times New Roman" w:hAnsi="Times New Roman" w:cs="Times New Roman"/>
                <w:color w:val="000000"/>
              </w:rPr>
              <w:br/>
            </w:r>
            <w:r w:rsidRPr="00161C43">
              <w:rPr>
                <w:rFonts w:ascii="Times New Roman" w:eastAsia="Times New Roman" w:hAnsi="Times New Roman" w:cs="Times New Roman"/>
                <w:color w:val="000000"/>
              </w:rPr>
              <w:t>и автономных учреждений)</w:t>
            </w:r>
          </w:p>
        </w:tc>
      </w:tr>
      <w:tr w:rsidR="00161C43" w:rsidRPr="00161C43" w:rsidTr="00C71C5E">
        <w:trPr>
          <w:trHeight w:val="35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1 11 05075 05 0000 120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Доходы от сдачи в аренду имущества, составляющего казну муниципальных районов (за исключением земельных участков)</w:t>
            </w:r>
          </w:p>
        </w:tc>
      </w:tr>
      <w:tr w:rsidR="00161C43" w:rsidRPr="00161C43" w:rsidTr="00C71C5E">
        <w:trPr>
          <w:trHeight w:val="87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1 11 07015 05 0000 120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61C43" w:rsidRPr="00161C43" w:rsidTr="00C71C5E">
        <w:trPr>
          <w:trHeight w:val="113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1 11 09045 05 0000 120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Прочие поступления от использования имущества, находящегося в собственности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(за исключением имущества муниципальных  бюджетных </w:t>
            </w:r>
            <w:r w:rsidR="00C71C5E">
              <w:rPr>
                <w:rFonts w:ascii="Times New Roman" w:eastAsia="Times New Roman" w:hAnsi="Times New Roman" w:cs="Times New Roman"/>
              </w:rPr>
              <w:br/>
            </w:r>
            <w:r w:rsidRPr="00161C43">
              <w:rPr>
                <w:rFonts w:ascii="Times New Roman" w:eastAsia="Times New Roman" w:hAnsi="Times New Roman" w:cs="Times New Roman"/>
              </w:rPr>
              <w:t>и автономных учреждений, а также имущества муниципальных унитарных предприятий, в том числе казенных)</w:t>
            </w:r>
          </w:p>
        </w:tc>
      </w:tr>
      <w:tr w:rsidR="00161C43" w:rsidRPr="00161C43" w:rsidTr="00C71C5E">
        <w:trPr>
          <w:trHeight w:val="58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1 13 01540 05 0000 130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161C43" w:rsidRPr="00161C43" w:rsidTr="00C71C5E">
        <w:trPr>
          <w:trHeight w:val="41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1 13 02065 05 0000 130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поступающие в порядке возмещения расходов, понесенных в связи с эксплуатацией  имущества </w:t>
            </w:r>
            <w:r w:rsidRPr="00161C43">
              <w:rPr>
                <w:rFonts w:ascii="Times New Roman" w:eastAsia="Times New Roman" w:hAnsi="Times New Roman" w:cs="Times New Roman"/>
              </w:rPr>
              <w:lastRenderedPageBreak/>
              <w:t>муниципальных районов</w:t>
            </w: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lastRenderedPageBreak/>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1 13 02995 05 0000 130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C71C5E" w:rsidP="00161C4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Прочие доходы от</w:t>
            </w:r>
            <w:r w:rsidR="00161C43" w:rsidRPr="00161C43">
              <w:rPr>
                <w:rFonts w:ascii="Times New Roman" w:eastAsia="Times New Roman" w:hAnsi="Times New Roman" w:cs="Times New Roman"/>
              </w:rPr>
              <w:t xml:space="preserve"> компенсации затрат бюджетов муниципальных районов</w:t>
            </w:r>
          </w:p>
        </w:tc>
      </w:tr>
      <w:tr w:rsidR="00161C43" w:rsidRPr="00161C43" w:rsidTr="00C71C5E">
        <w:trPr>
          <w:trHeight w:val="1410"/>
        </w:trPr>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1 14 02052 05 0000 410</w:t>
            </w:r>
          </w:p>
        </w:tc>
        <w:tc>
          <w:tcPr>
            <w:tcW w:w="6060" w:type="dxa"/>
            <w:tcBorders>
              <w:top w:val="single" w:sz="4" w:space="0" w:color="auto"/>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от реализации имущества, находящегося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в оперативном управлении учреждений, находящихся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в ведении органов управления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(за исключением имущества муниципальных бюджетных </w:t>
            </w:r>
            <w:r w:rsidR="00C71C5E">
              <w:rPr>
                <w:rFonts w:ascii="Times New Roman" w:eastAsia="Times New Roman" w:hAnsi="Times New Roman" w:cs="Times New Roman"/>
              </w:rPr>
              <w:br/>
            </w:r>
            <w:r w:rsidRPr="00161C43">
              <w:rPr>
                <w:rFonts w:ascii="Times New Roman" w:eastAsia="Times New Roman" w:hAnsi="Times New Roman" w:cs="Times New Roman"/>
              </w:rPr>
              <w:t>и  автономных учреждений) в части реализации основных средств по указанному имуществу</w:t>
            </w:r>
          </w:p>
        </w:tc>
      </w:tr>
      <w:tr w:rsidR="00161C43" w:rsidRPr="00161C43" w:rsidTr="00C71C5E">
        <w:trPr>
          <w:trHeight w:val="1006"/>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1 14 02053 05 0000 410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w:t>
            </w:r>
            <w:r w:rsidR="00C71C5E">
              <w:rPr>
                <w:rFonts w:ascii="Times New Roman" w:eastAsia="Times New Roman" w:hAnsi="Times New Roman" w:cs="Times New Roman"/>
              </w:rPr>
              <w:t xml:space="preserve">от реализации иного имущества, </w:t>
            </w:r>
            <w:r w:rsidRPr="00161C43">
              <w:rPr>
                <w:rFonts w:ascii="Times New Roman" w:eastAsia="Times New Roman" w:hAnsi="Times New Roman" w:cs="Times New Roman"/>
              </w:rPr>
              <w:t xml:space="preserve">находящегося </w:t>
            </w:r>
            <w:r w:rsidR="00C71C5E">
              <w:rPr>
                <w:rFonts w:ascii="Times New Roman" w:eastAsia="Times New Roman" w:hAnsi="Times New Roman" w:cs="Times New Roman"/>
              </w:rPr>
              <w:br/>
            </w:r>
            <w:r w:rsidRPr="00161C43">
              <w:rPr>
                <w:rFonts w:ascii="Times New Roman" w:eastAsia="Times New Roman" w:hAnsi="Times New Roman" w:cs="Times New Roman"/>
              </w:rPr>
              <w:t>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w:t>
            </w:r>
            <w:r w:rsidR="00C71C5E">
              <w:rPr>
                <w:rFonts w:ascii="Times New Roman" w:eastAsia="Times New Roman" w:hAnsi="Times New Roman" w:cs="Times New Roman"/>
              </w:rPr>
              <w:t xml:space="preserve">риятий, в том числе казенных), </w:t>
            </w:r>
            <w:r w:rsidRPr="00161C43">
              <w:rPr>
                <w:rFonts w:ascii="Times New Roman" w:eastAsia="Times New Roman" w:hAnsi="Times New Roman" w:cs="Times New Roman"/>
              </w:rPr>
              <w:t>в части реализации основных средств по указанному имуществу</w:t>
            </w:r>
          </w:p>
        </w:tc>
      </w:tr>
      <w:tr w:rsidR="00161C43" w:rsidRPr="00161C43" w:rsidTr="00C71C5E">
        <w:trPr>
          <w:trHeight w:val="119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1 14 02052 05 0000 440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w:t>
            </w:r>
            <w:r w:rsidR="00C71C5E">
              <w:rPr>
                <w:rFonts w:ascii="Times New Roman" w:eastAsia="Times New Roman" w:hAnsi="Times New Roman" w:cs="Times New Roman"/>
              </w:rPr>
              <w:t>от реализации имущества</w:t>
            </w:r>
            <w:r w:rsidRPr="00161C43">
              <w:rPr>
                <w:rFonts w:ascii="Times New Roman" w:eastAsia="Times New Roman" w:hAnsi="Times New Roman" w:cs="Times New Roman"/>
              </w:rPr>
              <w:t xml:space="preserve">, находящегося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в оперативном управлении учреждений, находящихся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в ведении органов управления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(за исключением имущества муниципальных бюджетных </w:t>
            </w:r>
            <w:r w:rsidR="00C71C5E">
              <w:rPr>
                <w:rFonts w:ascii="Times New Roman" w:eastAsia="Times New Roman" w:hAnsi="Times New Roman" w:cs="Times New Roman"/>
              </w:rPr>
              <w:br/>
            </w:r>
            <w:r w:rsidRPr="00161C43">
              <w:rPr>
                <w:rFonts w:ascii="Times New Roman" w:eastAsia="Times New Roman" w:hAnsi="Times New Roman" w:cs="Times New Roman"/>
              </w:rPr>
              <w:t>и  автономных учреждений) в части реализации материальных запасов по указанному имуществу</w:t>
            </w:r>
          </w:p>
        </w:tc>
      </w:tr>
      <w:tr w:rsidR="00161C43" w:rsidRPr="00161C43" w:rsidTr="00C71C5E">
        <w:trPr>
          <w:trHeight w:val="1077"/>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1 14 02053 05 0000 440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от реализации иного имущества, находящегося </w:t>
            </w:r>
            <w:r w:rsidR="00C71C5E">
              <w:rPr>
                <w:rFonts w:ascii="Times New Roman" w:eastAsia="Times New Roman" w:hAnsi="Times New Roman" w:cs="Times New Roman"/>
              </w:rPr>
              <w:br/>
            </w:r>
            <w:r w:rsidRPr="00161C43">
              <w:rPr>
                <w:rFonts w:ascii="Times New Roman" w:eastAsia="Times New Roman" w:hAnsi="Times New Roman" w:cs="Times New Roman"/>
              </w:rPr>
              <w:t>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1C43" w:rsidRPr="00161C43" w:rsidTr="00C71C5E">
        <w:trPr>
          <w:trHeight w:val="547"/>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1 14 06013 13 0000 430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1C43" w:rsidRPr="00161C43" w:rsidTr="00C71C5E">
        <w:trPr>
          <w:trHeight w:val="628"/>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1 14 06025 05 0000 430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Доходы от продажи земельных участков, находящихся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в собственности муниципальных районов (за исключением земельных участков муниципальных бюджетных </w:t>
            </w:r>
            <w:r w:rsidR="00C71C5E">
              <w:rPr>
                <w:rFonts w:ascii="Times New Roman" w:eastAsia="Times New Roman" w:hAnsi="Times New Roman" w:cs="Times New Roman"/>
              </w:rPr>
              <w:br/>
            </w:r>
            <w:r w:rsidRPr="00161C43">
              <w:rPr>
                <w:rFonts w:ascii="Times New Roman" w:eastAsia="Times New Roman" w:hAnsi="Times New Roman" w:cs="Times New Roman"/>
              </w:rPr>
              <w:t>и автономных учреждений)</w:t>
            </w:r>
          </w:p>
        </w:tc>
      </w:tr>
      <w:tr w:rsidR="00161C43" w:rsidRPr="00161C43" w:rsidTr="00C71C5E">
        <w:trPr>
          <w:trHeight w:val="303"/>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1 15 02050 05 0000 140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r>
      <w:tr w:rsidR="00161C43" w:rsidRPr="00161C43" w:rsidTr="00C71C5E">
        <w:trPr>
          <w:trHeight w:val="1093"/>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1 16 07010 05 0000 140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1 17 01050 05 0000 180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Невыясне</w:t>
            </w:r>
            <w:r w:rsidR="00C71C5E">
              <w:rPr>
                <w:rFonts w:ascii="Times New Roman" w:eastAsia="Times New Roman" w:hAnsi="Times New Roman" w:cs="Times New Roman"/>
              </w:rPr>
              <w:t>нные поступления, зачисляемые в</w:t>
            </w:r>
            <w:r w:rsidRPr="00161C43">
              <w:rPr>
                <w:rFonts w:ascii="Times New Roman" w:eastAsia="Times New Roman" w:hAnsi="Times New Roman" w:cs="Times New Roman"/>
              </w:rPr>
              <w:t xml:space="preserve"> бюджеты муниципальных районов</w:t>
            </w:r>
          </w:p>
        </w:tc>
      </w:tr>
      <w:tr w:rsidR="00161C43" w:rsidRPr="00161C43" w:rsidTr="00C71C5E">
        <w:trPr>
          <w:trHeight w:val="144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2 02 20216 05 0000 150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Субсидии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61C43" w:rsidRPr="00161C43" w:rsidTr="00C71C5E">
        <w:trPr>
          <w:trHeight w:val="191"/>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2 02 25511 05 0000 150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Субсидии бюджетам муниципальных районов на проведение комплексных кадастровых работ</w:t>
            </w: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2 02 29999 05 0000 150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субсидии бюджетам муниципальных районов</w:t>
            </w:r>
          </w:p>
        </w:tc>
      </w:tr>
      <w:tr w:rsidR="00161C43" w:rsidRPr="00161C43" w:rsidTr="00C71C5E">
        <w:trPr>
          <w:trHeight w:val="51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2 02 30024 05 0000 150</w:t>
            </w:r>
          </w:p>
        </w:tc>
        <w:tc>
          <w:tcPr>
            <w:tcW w:w="6060" w:type="dxa"/>
            <w:tcBorders>
              <w:top w:val="nil"/>
              <w:left w:val="nil"/>
              <w:bottom w:val="single" w:sz="4" w:space="0" w:color="auto"/>
              <w:right w:val="single" w:sz="4" w:space="0" w:color="auto"/>
            </w:tcBorders>
            <w:shd w:val="clear" w:color="auto" w:fill="auto"/>
            <w:hideMark/>
          </w:tcPr>
          <w:p w:rsid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Субвенции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на выполнение передаваемых полномочий субъектов Российской Федерации</w:t>
            </w:r>
          </w:p>
          <w:p w:rsidR="0018187C" w:rsidRPr="00161C43" w:rsidRDefault="0018187C" w:rsidP="00C71C5E">
            <w:pPr>
              <w:spacing w:after="0" w:line="240" w:lineRule="auto"/>
              <w:jc w:val="both"/>
              <w:rPr>
                <w:rFonts w:ascii="Times New Roman" w:eastAsia="Times New Roman" w:hAnsi="Times New Roman" w:cs="Times New Roman"/>
              </w:rPr>
            </w:pPr>
          </w:p>
        </w:tc>
      </w:tr>
      <w:tr w:rsidR="00161C43" w:rsidRPr="00161C43" w:rsidTr="00C71C5E">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lastRenderedPageBreak/>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2 02 35082 05 0000 150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C71C5E">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Субвенции бюджетам муниципальных районов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на предоставление жилых помещений детям-сиротам </w:t>
            </w:r>
            <w:r w:rsidR="00C71C5E">
              <w:rPr>
                <w:rFonts w:ascii="Times New Roman" w:eastAsia="Times New Roman" w:hAnsi="Times New Roman" w:cs="Times New Roman"/>
              </w:rPr>
              <w:br/>
            </w:r>
            <w:r w:rsidRPr="00161C43">
              <w:rPr>
                <w:rFonts w:ascii="Times New Roman" w:eastAsia="Times New Roman" w:hAnsi="Times New Roman" w:cs="Times New Roman"/>
              </w:rPr>
              <w:t xml:space="preserve">и детям, оставшимся без попечения родителей, лицам из их числа по договорам найма специализированных жилых помещений   </w:t>
            </w:r>
          </w:p>
        </w:tc>
      </w:tr>
      <w:tr w:rsidR="00161C43" w:rsidRPr="00161C43" w:rsidTr="0018187C">
        <w:trPr>
          <w:trHeight w:val="623"/>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2 02 35120 05 0000 150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Субвенции бюджетам муниципальных районов </w:t>
            </w:r>
            <w:r w:rsidR="0018187C">
              <w:rPr>
                <w:rFonts w:ascii="Times New Roman" w:eastAsia="Times New Roman" w:hAnsi="Times New Roman" w:cs="Times New Roman"/>
              </w:rPr>
              <w:br/>
              <w:t>на осуществление полномочий</w:t>
            </w:r>
            <w:r w:rsidRPr="00161C43">
              <w:rPr>
                <w:rFonts w:ascii="Times New Roman" w:eastAsia="Times New Roman" w:hAnsi="Times New Roman" w:cs="Times New Roman"/>
              </w:rPr>
              <w:t xml:space="preserve"> по составлению (из</w:t>
            </w:r>
            <w:r w:rsidR="0018187C">
              <w:rPr>
                <w:rFonts w:ascii="Times New Roman" w:eastAsia="Times New Roman" w:hAnsi="Times New Roman" w:cs="Times New Roman"/>
              </w:rPr>
              <w:t>менению) списков кандидатов</w:t>
            </w:r>
            <w:r w:rsidRPr="00161C43">
              <w:rPr>
                <w:rFonts w:ascii="Times New Roman" w:eastAsia="Times New Roman" w:hAnsi="Times New Roman" w:cs="Times New Roman"/>
              </w:rPr>
              <w:t xml:space="preserve"> в присяжные заседатели федеральных судов общей юрисдикции в Российской Федерации</w:t>
            </w:r>
          </w:p>
        </w:tc>
      </w:tr>
      <w:tr w:rsidR="00161C43" w:rsidRPr="00161C43" w:rsidTr="0018187C">
        <w:trPr>
          <w:trHeight w:val="15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000000" w:fill="FFFFFF"/>
            <w:noWrap/>
            <w:hideMark/>
          </w:tcPr>
          <w:p w:rsidR="00161C43" w:rsidRPr="00161C43" w:rsidRDefault="00161C43" w:rsidP="00161C43">
            <w:pPr>
              <w:spacing w:after="0" w:line="240" w:lineRule="auto"/>
              <w:rPr>
                <w:rFonts w:ascii="Times New Roman" w:eastAsia="Times New Roman" w:hAnsi="Times New Roman" w:cs="Times New Roman"/>
                <w:color w:val="000000"/>
              </w:rPr>
            </w:pPr>
            <w:r w:rsidRPr="00161C43">
              <w:rPr>
                <w:rFonts w:ascii="Times New Roman" w:eastAsia="Times New Roman" w:hAnsi="Times New Roman" w:cs="Times New Roman"/>
                <w:color w:val="000000"/>
              </w:rPr>
              <w:t>2 02 35469 05 0000 150</w:t>
            </w:r>
          </w:p>
        </w:tc>
        <w:tc>
          <w:tcPr>
            <w:tcW w:w="6060" w:type="dxa"/>
            <w:tcBorders>
              <w:top w:val="nil"/>
              <w:left w:val="nil"/>
              <w:bottom w:val="single" w:sz="4" w:space="0" w:color="auto"/>
              <w:right w:val="single" w:sz="4" w:space="0" w:color="auto"/>
            </w:tcBorders>
            <w:shd w:val="clear" w:color="000000" w:fill="FFFFFF"/>
            <w:hideMark/>
          </w:tcPr>
          <w:p w:rsidR="00161C43" w:rsidRPr="00161C43" w:rsidRDefault="00161C43" w:rsidP="0018187C">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Субвенции бюджетам муниципальных районов </w:t>
            </w:r>
            <w:r w:rsidR="0018187C">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на проведение Всероссийской переписи на селения 2020 года</w:t>
            </w:r>
          </w:p>
        </w:tc>
      </w:tr>
      <w:tr w:rsidR="00161C43" w:rsidRPr="00161C43" w:rsidTr="0018187C">
        <w:trPr>
          <w:trHeight w:val="7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2 02 39999 05 0000 150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субвенции бюджетам муниципальных районов</w:t>
            </w:r>
          </w:p>
        </w:tc>
      </w:tr>
      <w:tr w:rsidR="00161C43" w:rsidRPr="00161C43" w:rsidTr="0018187C">
        <w:trPr>
          <w:trHeight w:val="91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2 02 40014 05 0000 150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w:t>
            </w:r>
            <w:r w:rsidR="0018187C">
              <w:rPr>
                <w:rFonts w:ascii="Times New Roman" w:eastAsia="Times New Roman" w:hAnsi="Times New Roman" w:cs="Times New Roman"/>
                <w:color w:val="000000"/>
              </w:rPr>
              <w:br/>
            </w:r>
            <w:r w:rsidRPr="00161C43">
              <w:rPr>
                <w:rFonts w:ascii="Times New Roman" w:eastAsia="Times New Roman" w:hAnsi="Times New Roman" w:cs="Times New Roman"/>
                <w:color w:val="000000"/>
              </w:rPr>
              <w:t>на осуществление части полномочий по решению вопросов местного значения в соответствии с заключенными соглашениями</w:t>
            </w:r>
          </w:p>
        </w:tc>
      </w:tr>
      <w:tr w:rsidR="00161C43" w:rsidRPr="00161C43" w:rsidTr="0018187C">
        <w:trPr>
          <w:trHeight w:val="638"/>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2 02 45433 05 0000 150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Межбюджетные трансферты, пере</w:t>
            </w:r>
            <w:r w:rsidR="0018187C">
              <w:rPr>
                <w:rFonts w:ascii="Times New Roman" w:eastAsia="Times New Roman" w:hAnsi="Times New Roman" w:cs="Times New Roman"/>
                <w:color w:val="000000"/>
              </w:rPr>
              <w:t xml:space="preserve">даваемые бюджетам </w:t>
            </w:r>
            <w:r w:rsidR="0018187C">
              <w:rPr>
                <w:rFonts w:ascii="Times New Roman" w:eastAsia="Times New Roman" w:hAnsi="Times New Roman" w:cs="Times New Roman"/>
                <w:color w:val="000000"/>
              </w:rPr>
              <w:br/>
              <w:t>на возмещение</w:t>
            </w:r>
            <w:r w:rsidRPr="00161C43">
              <w:rPr>
                <w:rFonts w:ascii="Times New Roman" w:eastAsia="Times New Roman" w:hAnsi="Times New Roman" w:cs="Times New Roman"/>
                <w:color w:val="000000"/>
              </w:rPr>
              <w:t xml:space="preserve"> части затрат на уплату процентов </w:t>
            </w:r>
            <w:r w:rsidR="0018187C">
              <w:rPr>
                <w:rFonts w:ascii="Times New Roman" w:eastAsia="Times New Roman" w:hAnsi="Times New Roman" w:cs="Times New Roman"/>
                <w:color w:val="000000"/>
              </w:rPr>
              <w:br/>
            </w:r>
            <w:r w:rsidRPr="00161C43">
              <w:rPr>
                <w:rFonts w:ascii="Times New Roman" w:eastAsia="Times New Roman" w:hAnsi="Times New Roman" w:cs="Times New Roman"/>
                <w:color w:val="000000"/>
              </w:rPr>
              <w:t>по инвестиционным кредитам (займам) в агропромышленном комплексе</w:t>
            </w:r>
          </w:p>
        </w:tc>
      </w:tr>
      <w:tr w:rsidR="00161C43" w:rsidRPr="00161C43" w:rsidTr="0018187C">
        <w:trPr>
          <w:trHeight w:val="70"/>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2 02 49999 05 0000 150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161C43" w:rsidRPr="00161C43" w:rsidTr="0018187C">
        <w:trPr>
          <w:trHeight w:val="7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2 04 05099 05 0000 150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161C43" w:rsidRPr="00161C43" w:rsidTr="0018187C">
        <w:trPr>
          <w:trHeight w:val="852"/>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noWrap/>
            <w:hideMark/>
          </w:tcPr>
          <w:p w:rsidR="00161C43" w:rsidRPr="00161C43" w:rsidRDefault="00161C43" w:rsidP="00161C43">
            <w:pPr>
              <w:spacing w:after="0" w:line="240" w:lineRule="auto"/>
              <w:rPr>
                <w:rFonts w:ascii="Times New Roman" w:eastAsia="Times New Roman" w:hAnsi="Times New Roman" w:cs="Times New Roman"/>
              </w:rPr>
            </w:pPr>
            <w:r w:rsidRPr="00161C43">
              <w:rPr>
                <w:rFonts w:ascii="Times New Roman" w:eastAsia="Times New Roman" w:hAnsi="Times New Roman" w:cs="Times New Roman"/>
              </w:rPr>
              <w:t>2 07 05010 05 0000 150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Безвозмездные поступления от физических и юридических лиц на финансовое обеспечение дорожной деятельности, </w:t>
            </w:r>
            <w:r w:rsidR="0018187C">
              <w:rPr>
                <w:rFonts w:ascii="Times New Roman" w:eastAsia="Times New Roman" w:hAnsi="Times New Roman" w:cs="Times New Roman"/>
              </w:rPr>
              <w:br/>
            </w:r>
            <w:r w:rsidRPr="00161C43">
              <w:rPr>
                <w:rFonts w:ascii="Times New Roman" w:eastAsia="Times New Roman" w:hAnsi="Times New Roman" w:cs="Times New Roman"/>
              </w:rPr>
              <w:t>в том числе добровольных пожертвований в отношении автомобильных дорог общего пользования местного значения муниципальных районов</w:t>
            </w:r>
          </w:p>
        </w:tc>
      </w:tr>
      <w:tr w:rsidR="00161C43" w:rsidRPr="00161C43" w:rsidTr="0018187C">
        <w:trPr>
          <w:trHeight w:val="431"/>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2 07 05020 05 0000 150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Поступления от денежных пожертвований, предоставляемые физическими лицами получателям средств бюджетов муниципальных районов</w:t>
            </w:r>
          </w:p>
        </w:tc>
      </w:tr>
      <w:tr w:rsidR="00161C43" w:rsidRPr="00161C43" w:rsidTr="0018187C">
        <w:trPr>
          <w:trHeight w:val="229"/>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2 07 05030 05 0000 150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Прочие безвозмездные поступления в бюджеты муниципальных районов</w:t>
            </w:r>
          </w:p>
        </w:tc>
      </w:tr>
      <w:tr w:rsidR="00161C43" w:rsidRPr="00161C43" w:rsidTr="0018187C">
        <w:trPr>
          <w:trHeight w:val="124"/>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2 18 05010 05 0000 150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161C43" w:rsidRPr="00161C43" w:rsidTr="0018187C">
        <w:trPr>
          <w:trHeight w:val="895"/>
        </w:trPr>
        <w:tc>
          <w:tcPr>
            <w:tcW w:w="1844" w:type="dxa"/>
            <w:gridSpan w:val="2"/>
            <w:tcBorders>
              <w:top w:val="nil"/>
              <w:left w:val="single" w:sz="4" w:space="0" w:color="auto"/>
              <w:bottom w:val="single" w:sz="4" w:space="0" w:color="auto"/>
              <w:right w:val="single" w:sz="4" w:space="0" w:color="auto"/>
            </w:tcBorders>
            <w:shd w:val="clear" w:color="auto" w:fill="auto"/>
            <w:hideMark/>
          </w:tcPr>
          <w:p w:rsidR="00161C43" w:rsidRPr="00161C43" w:rsidRDefault="00161C43" w:rsidP="00161C43">
            <w:pPr>
              <w:spacing w:after="0" w:line="240" w:lineRule="auto"/>
              <w:jc w:val="center"/>
              <w:rPr>
                <w:rFonts w:ascii="Times New Roman" w:eastAsia="Times New Roman" w:hAnsi="Times New Roman" w:cs="Times New Roman"/>
                <w:color w:val="000000"/>
                <w:sz w:val="24"/>
                <w:szCs w:val="24"/>
              </w:rPr>
            </w:pPr>
            <w:r w:rsidRPr="00161C43">
              <w:rPr>
                <w:rFonts w:ascii="Times New Roman" w:eastAsia="Times New Roman" w:hAnsi="Times New Roman" w:cs="Times New Roman"/>
                <w:color w:val="000000"/>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color w:val="000000"/>
              </w:rPr>
            </w:pPr>
            <w:r w:rsidRPr="00161C43">
              <w:rPr>
                <w:rFonts w:ascii="Times New Roman" w:eastAsia="Times New Roman" w:hAnsi="Times New Roman" w:cs="Times New Roman"/>
                <w:color w:val="000000"/>
              </w:rPr>
              <w:t>2 19 35120 05 0000 150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 xml:space="preserve">Возврат остатков субвенций на осуществление полномочий по составлению (изменению) списков кандидатов </w:t>
            </w:r>
            <w:r w:rsidR="0018187C">
              <w:rPr>
                <w:rFonts w:ascii="Times New Roman" w:eastAsia="Times New Roman" w:hAnsi="Times New Roman" w:cs="Times New Roman"/>
              </w:rPr>
              <w:br/>
            </w:r>
            <w:r w:rsidRPr="00161C43">
              <w:rPr>
                <w:rFonts w:ascii="Times New Roman" w:eastAsia="Times New Roman" w:hAnsi="Times New Roman" w:cs="Times New Roman"/>
              </w:rPr>
              <w:t>в присяжные заседатели федеральных судов общей юрисдикции в Российской Федерации из бюджетов муниципальных районов</w:t>
            </w:r>
          </w:p>
        </w:tc>
      </w:tr>
      <w:tr w:rsidR="00161C43" w:rsidRPr="00161C43" w:rsidTr="0018187C">
        <w:trPr>
          <w:trHeight w:val="475"/>
        </w:trPr>
        <w:tc>
          <w:tcPr>
            <w:tcW w:w="1844" w:type="dxa"/>
            <w:gridSpan w:val="2"/>
            <w:tcBorders>
              <w:top w:val="nil"/>
              <w:left w:val="single" w:sz="4" w:space="0" w:color="auto"/>
              <w:bottom w:val="single" w:sz="4" w:space="0" w:color="auto"/>
              <w:right w:val="single" w:sz="4" w:space="0" w:color="auto"/>
            </w:tcBorders>
            <w:shd w:val="clear" w:color="auto" w:fill="auto"/>
            <w:noWrap/>
            <w:hideMark/>
          </w:tcPr>
          <w:p w:rsidR="00161C43" w:rsidRPr="00161C43" w:rsidRDefault="00161C43" w:rsidP="00161C43">
            <w:pPr>
              <w:spacing w:after="0" w:line="240" w:lineRule="auto"/>
              <w:jc w:val="center"/>
              <w:rPr>
                <w:rFonts w:ascii="Times New Roman" w:eastAsia="Times New Roman" w:hAnsi="Times New Roman" w:cs="Times New Roman"/>
                <w:sz w:val="24"/>
                <w:szCs w:val="24"/>
              </w:rPr>
            </w:pPr>
            <w:r w:rsidRPr="00161C43">
              <w:rPr>
                <w:rFonts w:ascii="Times New Roman" w:eastAsia="Times New Roman" w:hAnsi="Times New Roman" w:cs="Times New Roman"/>
                <w:sz w:val="24"/>
                <w:szCs w:val="24"/>
              </w:rPr>
              <w:t>936</w:t>
            </w:r>
          </w:p>
        </w:tc>
        <w:tc>
          <w:tcPr>
            <w:tcW w:w="2409" w:type="dxa"/>
            <w:gridSpan w:val="2"/>
            <w:tcBorders>
              <w:top w:val="nil"/>
              <w:left w:val="nil"/>
              <w:bottom w:val="single" w:sz="4" w:space="0" w:color="auto"/>
              <w:right w:val="single" w:sz="4" w:space="0" w:color="auto"/>
            </w:tcBorders>
            <w:shd w:val="clear" w:color="auto" w:fill="auto"/>
            <w:hideMark/>
          </w:tcPr>
          <w:p w:rsidR="00161C43" w:rsidRPr="00161C43" w:rsidRDefault="00161C43" w:rsidP="00161C43">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2 19 60010 05 0000 150</w:t>
            </w:r>
          </w:p>
        </w:tc>
        <w:tc>
          <w:tcPr>
            <w:tcW w:w="6060" w:type="dxa"/>
            <w:tcBorders>
              <w:top w:val="nil"/>
              <w:left w:val="nil"/>
              <w:bottom w:val="single" w:sz="4" w:space="0" w:color="auto"/>
              <w:right w:val="single" w:sz="4" w:space="0" w:color="auto"/>
            </w:tcBorders>
            <w:shd w:val="clear" w:color="auto" w:fill="auto"/>
            <w:hideMark/>
          </w:tcPr>
          <w:p w:rsidR="00161C43" w:rsidRPr="00161C43" w:rsidRDefault="00161C43" w:rsidP="0018187C">
            <w:pPr>
              <w:spacing w:after="0" w:line="240" w:lineRule="auto"/>
              <w:jc w:val="both"/>
              <w:rPr>
                <w:rFonts w:ascii="Times New Roman" w:eastAsia="Times New Roman" w:hAnsi="Times New Roman" w:cs="Times New Roman"/>
              </w:rPr>
            </w:pPr>
            <w:r w:rsidRPr="00161C43">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1C43" w:rsidRPr="00161C43" w:rsidTr="00161C43">
        <w:trPr>
          <w:trHeight w:val="264"/>
        </w:trPr>
        <w:tc>
          <w:tcPr>
            <w:tcW w:w="1844" w:type="dxa"/>
            <w:gridSpan w:val="2"/>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Arial CYR" w:eastAsia="Times New Roman" w:hAnsi="Arial CYR" w:cs="Times New Roman"/>
                <w:sz w:val="20"/>
                <w:szCs w:val="20"/>
              </w:rPr>
            </w:pPr>
          </w:p>
        </w:tc>
        <w:tc>
          <w:tcPr>
            <w:tcW w:w="2409" w:type="dxa"/>
            <w:gridSpan w:val="2"/>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Times New Roman" w:eastAsia="Times New Roman" w:hAnsi="Times New Roman" w:cs="Times New Roman"/>
              </w:rPr>
            </w:pPr>
          </w:p>
        </w:tc>
        <w:tc>
          <w:tcPr>
            <w:tcW w:w="6060" w:type="dxa"/>
            <w:tcBorders>
              <w:top w:val="nil"/>
              <w:left w:val="nil"/>
              <w:bottom w:val="nil"/>
              <w:right w:val="nil"/>
            </w:tcBorders>
            <w:shd w:val="clear" w:color="auto" w:fill="auto"/>
            <w:noWrap/>
            <w:vAlign w:val="bottom"/>
            <w:hideMark/>
          </w:tcPr>
          <w:p w:rsidR="00161C43" w:rsidRPr="00161C43" w:rsidRDefault="00161C43" w:rsidP="00161C43">
            <w:pPr>
              <w:spacing w:after="0" w:line="240" w:lineRule="auto"/>
              <w:rPr>
                <w:rFonts w:ascii="Times New Roman" w:eastAsia="Times New Roman" w:hAnsi="Times New Roman" w:cs="Times New Roman"/>
              </w:rPr>
            </w:pPr>
          </w:p>
        </w:tc>
      </w:tr>
    </w:tbl>
    <w:p w:rsidR="00FC3913" w:rsidRDefault="00FC3913" w:rsidP="00FC3913">
      <w:pPr>
        <w:tabs>
          <w:tab w:val="left" w:pos="0"/>
          <w:tab w:val="left" w:pos="1134"/>
        </w:tabs>
        <w:spacing w:after="0" w:line="240" w:lineRule="auto"/>
        <w:jc w:val="center"/>
        <w:rPr>
          <w:rFonts w:ascii="Times New Roman" w:hAnsi="Times New Roman"/>
          <w:sz w:val="20"/>
          <w:szCs w:val="20"/>
        </w:rPr>
      </w:pPr>
    </w:p>
    <w:p w:rsidR="00FC3913" w:rsidRDefault="00FC3913" w:rsidP="00FC391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C3913" w:rsidRDefault="00FC3913"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p w:rsidR="0018187C" w:rsidRDefault="0018187C" w:rsidP="001E01C0">
      <w:pPr>
        <w:spacing w:after="0" w:line="240" w:lineRule="auto"/>
        <w:jc w:val="center"/>
        <w:rPr>
          <w:rFonts w:ascii="Times New Roman" w:hAnsi="Times New Roman"/>
        </w:rPr>
      </w:pPr>
    </w:p>
    <w:tbl>
      <w:tblPr>
        <w:tblW w:w="10491" w:type="dxa"/>
        <w:tblInd w:w="-318" w:type="dxa"/>
        <w:tblLayout w:type="fixed"/>
        <w:tblLook w:val="04A0"/>
      </w:tblPr>
      <w:tblGrid>
        <w:gridCol w:w="852"/>
        <w:gridCol w:w="135"/>
        <w:gridCol w:w="1424"/>
        <w:gridCol w:w="112"/>
        <w:gridCol w:w="597"/>
        <w:gridCol w:w="99"/>
        <w:gridCol w:w="576"/>
        <w:gridCol w:w="5278"/>
        <w:gridCol w:w="284"/>
        <w:gridCol w:w="1134"/>
      </w:tblGrid>
      <w:tr w:rsidR="0018187C" w:rsidRPr="0018187C" w:rsidTr="0018187C">
        <w:trPr>
          <w:trHeight w:val="283"/>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Приложение № 2</w:t>
            </w:r>
          </w:p>
        </w:tc>
      </w:tr>
      <w:tr w:rsidR="0018187C" w:rsidRPr="0018187C" w:rsidTr="0018187C">
        <w:trPr>
          <w:trHeight w:val="36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к решению Тужинской районной Думы</w:t>
            </w:r>
          </w:p>
        </w:tc>
      </w:tr>
      <w:tr w:rsidR="0018187C" w:rsidRPr="0018187C" w:rsidTr="0018187C">
        <w:trPr>
          <w:trHeight w:val="8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от 26.02.2021 № 54/399            </w:t>
            </w:r>
          </w:p>
        </w:tc>
      </w:tr>
      <w:tr w:rsidR="0018187C" w:rsidRPr="0018187C" w:rsidTr="0018187C">
        <w:trPr>
          <w:trHeight w:val="36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5562"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p>
        </w:tc>
      </w:tr>
      <w:tr w:rsidR="0018187C" w:rsidRPr="0018187C" w:rsidTr="0018187C">
        <w:trPr>
          <w:trHeight w:val="36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Приложение № 6</w:t>
            </w:r>
          </w:p>
        </w:tc>
      </w:tr>
      <w:tr w:rsidR="0018187C" w:rsidRPr="0018187C" w:rsidTr="0018187C">
        <w:trPr>
          <w:trHeight w:val="8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к решению Тужинской районной Думы</w:t>
            </w:r>
          </w:p>
        </w:tc>
      </w:tr>
      <w:tr w:rsidR="0018187C" w:rsidRPr="0018187C" w:rsidTr="0018187C">
        <w:trPr>
          <w:trHeight w:val="36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p>
        </w:tc>
        <w:tc>
          <w:tcPr>
            <w:tcW w:w="6696" w:type="dxa"/>
            <w:gridSpan w:val="3"/>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от 21.12.2020 № 53/385</w:t>
            </w:r>
          </w:p>
        </w:tc>
      </w:tr>
      <w:tr w:rsidR="0018187C" w:rsidRPr="0018187C" w:rsidTr="0018187C">
        <w:trPr>
          <w:trHeight w:val="390"/>
        </w:trPr>
        <w:tc>
          <w:tcPr>
            <w:tcW w:w="987"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3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96"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576"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p>
        </w:tc>
        <w:tc>
          <w:tcPr>
            <w:tcW w:w="5562"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center"/>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p>
        </w:tc>
      </w:tr>
      <w:tr w:rsidR="0018187C" w:rsidRPr="0018187C" w:rsidTr="0018187C">
        <w:trPr>
          <w:trHeight w:val="360"/>
        </w:trPr>
        <w:tc>
          <w:tcPr>
            <w:tcW w:w="10491" w:type="dxa"/>
            <w:gridSpan w:val="10"/>
            <w:tcBorders>
              <w:top w:val="nil"/>
              <w:left w:val="nil"/>
              <w:bottom w:val="nil"/>
              <w:right w:val="nil"/>
            </w:tcBorders>
            <w:shd w:val="clear" w:color="auto" w:fill="auto"/>
            <w:noWrap/>
            <w:vAlign w:val="bottom"/>
            <w:hideMark/>
          </w:tcPr>
          <w:p w:rsidR="0018187C" w:rsidRPr="0018187C" w:rsidRDefault="0018187C" w:rsidP="0018187C">
            <w:pPr>
              <w:spacing w:after="0" w:line="240" w:lineRule="auto"/>
              <w:jc w:val="center"/>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Объемы</w:t>
            </w:r>
          </w:p>
        </w:tc>
      </w:tr>
      <w:tr w:rsidR="0018187C" w:rsidRPr="0018187C" w:rsidTr="0018187C">
        <w:trPr>
          <w:trHeight w:val="966"/>
        </w:trPr>
        <w:tc>
          <w:tcPr>
            <w:tcW w:w="10491" w:type="dxa"/>
            <w:gridSpan w:val="10"/>
            <w:tcBorders>
              <w:top w:val="nil"/>
              <w:left w:val="nil"/>
              <w:bottom w:val="nil"/>
              <w:right w:val="nil"/>
            </w:tcBorders>
            <w:shd w:val="clear" w:color="auto" w:fill="auto"/>
            <w:hideMark/>
          </w:tcPr>
          <w:p w:rsidR="0018187C" w:rsidRPr="0018187C" w:rsidRDefault="0018187C" w:rsidP="0018187C">
            <w:pPr>
              <w:spacing w:after="0" w:line="240" w:lineRule="auto"/>
              <w:jc w:val="center"/>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 а также объемы безвозмездных поступлений по подстатьям классификации доходов бюджетов на 2021 год</w:t>
            </w:r>
          </w:p>
        </w:tc>
      </w:tr>
      <w:tr w:rsidR="0018187C" w:rsidRPr="0018187C" w:rsidTr="0018187C">
        <w:trPr>
          <w:trHeight w:val="544"/>
        </w:trPr>
        <w:tc>
          <w:tcPr>
            <w:tcW w:w="3795"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18187C" w:rsidRPr="0018187C" w:rsidRDefault="0018187C" w:rsidP="0018187C">
            <w:pPr>
              <w:spacing w:after="0" w:line="240" w:lineRule="auto"/>
              <w:jc w:val="center"/>
              <w:rPr>
                <w:rFonts w:ascii="Times New Roman" w:eastAsia="Times New Roman" w:hAnsi="Times New Roman" w:cs="Times New Roman"/>
                <w:color w:val="000000"/>
              </w:rPr>
            </w:pPr>
            <w:r w:rsidRPr="0018187C">
              <w:rPr>
                <w:rFonts w:ascii="Times New Roman" w:eastAsia="Times New Roman" w:hAnsi="Times New Roman" w:cs="Times New Roman"/>
                <w:color w:val="000000"/>
              </w:rPr>
              <w:t>Код бюджетной классификации</w:t>
            </w:r>
          </w:p>
        </w:tc>
        <w:tc>
          <w:tcPr>
            <w:tcW w:w="5278" w:type="dxa"/>
            <w:tcBorders>
              <w:top w:val="single" w:sz="4" w:space="0" w:color="auto"/>
              <w:left w:val="nil"/>
              <w:bottom w:val="single" w:sz="4" w:space="0" w:color="auto"/>
              <w:right w:val="single" w:sz="4" w:space="0" w:color="auto"/>
            </w:tcBorders>
            <w:shd w:val="clear" w:color="000000" w:fill="FFFFFF"/>
            <w:vAlign w:val="center"/>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Наименование дохода</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Сумма   (тыс.рублей)</w:t>
            </w:r>
          </w:p>
        </w:tc>
      </w:tr>
      <w:tr w:rsidR="0018187C" w:rsidRPr="0018187C" w:rsidTr="0018187C">
        <w:trPr>
          <w:trHeight w:val="312"/>
        </w:trPr>
        <w:tc>
          <w:tcPr>
            <w:tcW w:w="852" w:type="dxa"/>
            <w:tcBorders>
              <w:top w:val="nil"/>
              <w:left w:val="single" w:sz="4" w:space="0" w:color="auto"/>
              <w:bottom w:val="single" w:sz="4" w:space="0" w:color="auto"/>
              <w:right w:val="single" w:sz="4" w:space="0" w:color="auto"/>
            </w:tcBorders>
            <w:shd w:val="clear" w:color="000000" w:fill="FFFFFF"/>
            <w:vAlign w:val="bottom"/>
            <w:hideMark/>
          </w:tcPr>
          <w:p w:rsidR="0018187C" w:rsidRPr="0018187C" w:rsidRDefault="0018187C" w:rsidP="0018187C">
            <w:pPr>
              <w:spacing w:after="0" w:line="240" w:lineRule="auto"/>
              <w:jc w:val="center"/>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w:t>
            </w:r>
          </w:p>
        </w:tc>
        <w:tc>
          <w:tcPr>
            <w:tcW w:w="1559" w:type="dxa"/>
            <w:gridSpan w:val="2"/>
            <w:tcBorders>
              <w:top w:val="nil"/>
              <w:left w:val="nil"/>
              <w:bottom w:val="single" w:sz="4" w:space="0" w:color="auto"/>
              <w:right w:val="single" w:sz="4" w:space="0" w:color="auto"/>
            </w:tcBorders>
            <w:shd w:val="clear" w:color="000000" w:fill="FFFFFF"/>
            <w:vAlign w:val="bottom"/>
            <w:hideMark/>
          </w:tcPr>
          <w:p w:rsidR="0018187C" w:rsidRPr="0018187C" w:rsidRDefault="0018187C" w:rsidP="0018187C">
            <w:pPr>
              <w:spacing w:after="0" w:line="240" w:lineRule="auto"/>
              <w:jc w:val="center"/>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w:t>
            </w:r>
          </w:p>
        </w:tc>
        <w:tc>
          <w:tcPr>
            <w:tcW w:w="709" w:type="dxa"/>
            <w:gridSpan w:val="2"/>
            <w:tcBorders>
              <w:top w:val="nil"/>
              <w:left w:val="nil"/>
              <w:bottom w:val="single" w:sz="4" w:space="0" w:color="auto"/>
              <w:right w:val="single" w:sz="4" w:space="0" w:color="auto"/>
            </w:tcBorders>
            <w:shd w:val="clear" w:color="000000" w:fill="FFFFFF"/>
            <w:vAlign w:val="bottom"/>
            <w:hideMark/>
          </w:tcPr>
          <w:p w:rsidR="0018187C" w:rsidRPr="0018187C" w:rsidRDefault="0018187C" w:rsidP="0018187C">
            <w:pPr>
              <w:spacing w:after="0" w:line="240" w:lineRule="auto"/>
              <w:jc w:val="center"/>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3</w:t>
            </w:r>
          </w:p>
        </w:tc>
        <w:tc>
          <w:tcPr>
            <w:tcW w:w="675" w:type="dxa"/>
            <w:gridSpan w:val="2"/>
            <w:tcBorders>
              <w:top w:val="nil"/>
              <w:left w:val="nil"/>
              <w:bottom w:val="single" w:sz="4" w:space="0" w:color="auto"/>
              <w:right w:val="single" w:sz="4" w:space="0" w:color="auto"/>
            </w:tcBorders>
            <w:shd w:val="clear" w:color="000000" w:fill="FFFFFF"/>
            <w:vAlign w:val="bottom"/>
            <w:hideMark/>
          </w:tcPr>
          <w:p w:rsidR="0018187C" w:rsidRPr="0018187C" w:rsidRDefault="0018187C" w:rsidP="0018187C">
            <w:pPr>
              <w:spacing w:after="0" w:line="240" w:lineRule="auto"/>
              <w:jc w:val="center"/>
              <w:rPr>
                <w:rFonts w:ascii="Times New Roman" w:eastAsia="Times New Roman" w:hAnsi="Times New Roman" w:cs="Times New Roman"/>
                <w:color w:val="000000"/>
              </w:rPr>
            </w:pPr>
            <w:r w:rsidRPr="0018187C">
              <w:rPr>
                <w:rFonts w:ascii="Times New Roman" w:eastAsia="Times New Roman" w:hAnsi="Times New Roman" w:cs="Times New Roman"/>
                <w:color w:val="000000"/>
              </w:rPr>
              <w:t>4</w:t>
            </w:r>
          </w:p>
        </w:tc>
        <w:tc>
          <w:tcPr>
            <w:tcW w:w="5278" w:type="dxa"/>
            <w:tcBorders>
              <w:top w:val="nil"/>
              <w:left w:val="nil"/>
              <w:bottom w:val="single" w:sz="4" w:space="0" w:color="auto"/>
              <w:right w:val="single" w:sz="4" w:space="0" w:color="auto"/>
            </w:tcBorders>
            <w:shd w:val="clear" w:color="000000" w:fill="FFFFFF"/>
            <w:vAlign w:val="center"/>
            <w:hideMark/>
          </w:tcPr>
          <w:p w:rsidR="0018187C" w:rsidRPr="0018187C" w:rsidRDefault="0018187C" w:rsidP="0018187C">
            <w:pPr>
              <w:spacing w:after="0" w:line="240" w:lineRule="auto"/>
              <w:jc w:val="center"/>
              <w:rPr>
                <w:rFonts w:ascii="Times New Roman" w:eastAsia="Times New Roman" w:hAnsi="Times New Roman" w:cs="Times New Roman"/>
                <w:color w:val="000000"/>
              </w:rPr>
            </w:pPr>
            <w:r w:rsidRPr="0018187C">
              <w:rPr>
                <w:rFonts w:ascii="Times New Roman" w:eastAsia="Times New Roman" w:hAnsi="Times New Roman" w:cs="Times New Roman"/>
                <w:color w:val="000000"/>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w:t>
            </w:r>
          </w:p>
        </w:tc>
      </w:tr>
      <w:tr w:rsidR="0018187C" w:rsidRPr="0018187C" w:rsidTr="0018187C">
        <w:trPr>
          <w:trHeight w:val="312"/>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НАЛОГОВЫЕ И НЕНАЛОГОВЫЕ ДОХОДЫ</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29 193,3</w:t>
            </w:r>
          </w:p>
        </w:tc>
      </w:tr>
      <w:tr w:rsidR="0018187C" w:rsidRPr="0018187C" w:rsidTr="0018187C">
        <w:trPr>
          <w:trHeight w:val="312"/>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НАЛОГИ НА ПРИБЫЛЬ, ДОХОДЫ</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9 347,2</w:t>
            </w:r>
          </w:p>
        </w:tc>
      </w:tr>
      <w:tr w:rsidR="0018187C" w:rsidRPr="0018187C" w:rsidTr="0018187C">
        <w:trPr>
          <w:trHeight w:val="1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1010200001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Налог на доходы физических лиц</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9 347,2</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3 381,5</w:t>
            </w:r>
          </w:p>
        </w:tc>
      </w:tr>
      <w:tr w:rsidR="0018187C" w:rsidRPr="0018187C" w:rsidTr="009E5ED0">
        <w:trPr>
          <w:trHeight w:val="397"/>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1030200001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3 381,5</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1050000000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НАЛОГИ НА СОВОКУПНЫЙ ДОХОД</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10 480,3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1050100000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9 490,1</w:t>
            </w:r>
          </w:p>
        </w:tc>
      </w:tr>
      <w:tr w:rsidR="0018187C" w:rsidRPr="0018187C" w:rsidTr="009E5ED0">
        <w:trPr>
          <w:trHeight w:val="93"/>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1050200002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Единый налог на вмененный доход для отдельных видов деятельности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357,0</w:t>
            </w:r>
          </w:p>
        </w:tc>
      </w:tr>
      <w:tr w:rsidR="0018187C" w:rsidRPr="0018187C" w:rsidTr="009E5ED0">
        <w:trPr>
          <w:trHeight w:val="129"/>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1050300001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Единый сельскохозяйственный налог</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23,0</w:t>
            </w:r>
          </w:p>
        </w:tc>
      </w:tr>
      <w:tr w:rsidR="0018187C" w:rsidRPr="0018187C" w:rsidTr="009E5ED0">
        <w:trPr>
          <w:trHeight w:val="134"/>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1050400002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610,2</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1060000000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НАЛОГИ НА ИМУЩЕСТВО</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609,4</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1060200002</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Налог на имущество организаций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609,4</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1080000000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ГОСУДАРСТВЕННАЯ ПОШЛИНА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334,5</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1080300001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110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334,5</w:t>
            </w:r>
          </w:p>
        </w:tc>
      </w:tr>
      <w:tr w:rsidR="0018187C" w:rsidRPr="0018187C" w:rsidTr="009E5ED0">
        <w:trPr>
          <w:trHeight w:val="533"/>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1110000000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9E5ED0"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1 640,0</w:t>
            </w:r>
          </w:p>
        </w:tc>
      </w:tr>
      <w:tr w:rsidR="0018187C" w:rsidRPr="0018187C" w:rsidTr="009E5ED0">
        <w:trPr>
          <w:trHeight w:val="276"/>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1110500000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120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(за исключением имущества бюджетных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1 480,0</w:t>
            </w:r>
          </w:p>
        </w:tc>
      </w:tr>
      <w:tr w:rsidR="0018187C" w:rsidRPr="0018187C" w:rsidTr="009E5ED0">
        <w:trPr>
          <w:trHeight w:val="1872"/>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lastRenderedPageBreak/>
              <w:t>000</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1110900000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120</w:t>
            </w:r>
          </w:p>
        </w:tc>
        <w:tc>
          <w:tcPr>
            <w:tcW w:w="5278" w:type="dxa"/>
            <w:tcBorders>
              <w:top w:val="single" w:sz="4" w:space="0" w:color="auto"/>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160,0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1120000000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ПЛАТЕЖИ ПРИ ПОЛЬЗОВАНИИ ПРИРОДНЫМИ РЕСУРСАМИ</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14,3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1120100001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120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Плата за негативное воздействие на окружающую среду</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14,3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1130000000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 xml:space="preserve">ДОХОДЫ ОТ ОКАЗАНИЯ ПЛАТНЫХ УСЛУГ </w:t>
            </w:r>
            <w:r w:rsidR="009E5ED0">
              <w:rPr>
                <w:rFonts w:ascii="Times New Roman" w:eastAsia="Times New Roman" w:hAnsi="Times New Roman" w:cs="Times New Roman"/>
                <w:b/>
                <w:bCs/>
                <w:color w:val="000000"/>
              </w:rPr>
              <w:br/>
            </w:r>
            <w:r w:rsidRPr="0018187C">
              <w:rPr>
                <w:rFonts w:ascii="Times New Roman" w:eastAsia="Times New Roman" w:hAnsi="Times New Roman" w:cs="Times New Roman"/>
                <w:b/>
                <w:bCs/>
                <w:color w:val="000000"/>
              </w:rPr>
              <w:t>И КОМПЕНСАЦИИ ЗАТРАТ ГОСУДАРСТВА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3 374,8</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1130100000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130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Доходы от оказания платных услуг (работ)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2 713,4</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1130200000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130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Доходы от компенсации затрат государства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661,4</w:t>
            </w:r>
          </w:p>
        </w:tc>
      </w:tr>
      <w:tr w:rsidR="0018187C" w:rsidRPr="0018187C" w:rsidTr="009E5ED0">
        <w:trPr>
          <w:trHeight w:val="91"/>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1160000000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ШТРАФЫ, САНКЦИИ, ВОЗМЕЩЕНИЕ УЩЕРБА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11,3</w:t>
            </w:r>
          </w:p>
        </w:tc>
      </w:tr>
      <w:tr w:rsidR="0018187C" w:rsidRPr="0018187C" w:rsidTr="0018187C">
        <w:trPr>
          <w:trHeight w:val="2184"/>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1160106301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140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Административные штрафы, установленные главой 6 Кодекса Российской Федерации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об административных правонарушениях,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3,8</w:t>
            </w:r>
          </w:p>
        </w:tc>
      </w:tr>
      <w:tr w:rsidR="0018187C" w:rsidRPr="0018187C" w:rsidTr="009E5ED0">
        <w:trPr>
          <w:trHeight w:val="1265"/>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1160107301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140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2,5</w:t>
            </w:r>
          </w:p>
        </w:tc>
      </w:tr>
      <w:tr w:rsidR="0018187C" w:rsidRPr="0018187C" w:rsidTr="009E5ED0">
        <w:trPr>
          <w:trHeight w:val="1191"/>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1160117301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140</w:t>
            </w:r>
          </w:p>
        </w:tc>
        <w:tc>
          <w:tcPr>
            <w:tcW w:w="5278" w:type="dxa"/>
            <w:tcBorders>
              <w:top w:val="nil"/>
              <w:left w:val="nil"/>
              <w:bottom w:val="nil"/>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Административные штрафы, установленные главой 17 Кодекса Российской Федерации об административных правонарушениях,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2,0</w:t>
            </w:r>
          </w:p>
        </w:tc>
      </w:tr>
      <w:tr w:rsidR="0018187C" w:rsidRPr="0018187C" w:rsidTr="009E5ED0">
        <w:trPr>
          <w:trHeight w:val="16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1160120301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140</w:t>
            </w:r>
          </w:p>
        </w:tc>
        <w:tc>
          <w:tcPr>
            <w:tcW w:w="5278" w:type="dxa"/>
            <w:tcBorders>
              <w:top w:val="single" w:sz="4" w:space="0" w:color="auto"/>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Административные штрафы, установленные главой 20 Кодекса Российской Федерации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об административных правонарушениях,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140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0,0</w:t>
            </w:r>
          </w:p>
        </w:tc>
      </w:tr>
      <w:tr w:rsidR="0018187C" w:rsidRPr="0018187C" w:rsidTr="009E5ED0">
        <w:trPr>
          <w:trHeight w:val="73"/>
        </w:trPr>
        <w:tc>
          <w:tcPr>
            <w:tcW w:w="852" w:type="dxa"/>
            <w:tcBorders>
              <w:top w:val="nil"/>
              <w:left w:val="single" w:sz="4" w:space="0" w:color="auto"/>
              <w:bottom w:val="single" w:sz="4" w:space="0" w:color="auto"/>
              <w:right w:val="single" w:sz="4" w:space="0" w:color="auto"/>
            </w:tcBorders>
            <w:shd w:val="clear" w:color="000000" w:fill="F2DDDC"/>
            <w:noWrap/>
            <w:vAlign w:val="center"/>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2DDDC"/>
            <w:noWrap/>
            <w:vAlign w:val="center"/>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2000000000</w:t>
            </w:r>
          </w:p>
        </w:tc>
        <w:tc>
          <w:tcPr>
            <w:tcW w:w="709" w:type="dxa"/>
            <w:gridSpan w:val="2"/>
            <w:tcBorders>
              <w:top w:val="nil"/>
              <w:left w:val="nil"/>
              <w:bottom w:val="single" w:sz="4" w:space="0" w:color="auto"/>
              <w:right w:val="single" w:sz="4" w:space="0" w:color="auto"/>
            </w:tcBorders>
            <w:shd w:val="clear" w:color="000000" w:fill="F2DDDC"/>
            <w:noWrap/>
            <w:vAlign w:val="center"/>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2DDDC"/>
            <w:noWrap/>
            <w:vAlign w:val="center"/>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2DDDC"/>
            <w:vAlign w:val="center"/>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БЕЗВОЗМЕЗДНЫЕ ПОСТУПЛЕНИЯ</w:t>
            </w:r>
          </w:p>
        </w:tc>
        <w:tc>
          <w:tcPr>
            <w:tcW w:w="1418" w:type="dxa"/>
            <w:gridSpan w:val="2"/>
            <w:tcBorders>
              <w:top w:val="nil"/>
              <w:left w:val="nil"/>
              <w:bottom w:val="single" w:sz="4" w:space="0" w:color="auto"/>
              <w:right w:val="single" w:sz="4" w:space="0" w:color="auto"/>
            </w:tcBorders>
            <w:shd w:val="clear" w:color="000000" w:fill="F2DDDC"/>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86 425,3</w:t>
            </w:r>
          </w:p>
        </w:tc>
      </w:tr>
      <w:tr w:rsidR="0018187C" w:rsidRPr="0018187C" w:rsidTr="009E5ED0">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auto" w:fill="auto"/>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86 425,3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2021000000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auto" w:fill="auto"/>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Дотации бюджетам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28 984,0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2021500100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auto" w:fill="auto"/>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Дотации на выравнивание бюджетной обеспеченности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28 984,0</w:t>
            </w:r>
          </w:p>
        </w:tc>
      </w:tr>
      <w:tr w:rsidR="0018187C" w:rsidRPr="0018187C" w:rsidTr="009E5ED0">
        <w:trPr>
          <w:trHeight w:val="936"/>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lastRenderedPageBreak/>
              <w:t>912</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2021500105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single" w:sz="4" w:space="0" w:color="auto"/>
              <w:left w:val="nil"/>
              <w:bottom w:val="single" w:sz="4" w:space="0" w:color="auto"/>
              <w:right w:val="single" w:sz="4" w:space="0" w:color="auto"/>
            </w:tcBorders>
            <w:shd w:val="clear" w:color="auto" w:fill="auto"/>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Дотации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выравнивание бюджетной обеспеченности из бюджета субъекта Российской Федерации</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28 984,0</w:t>
            </w:r>
          </w:p>
        </w:tc>
      </w:tr>
      <w:tr w:rsidR="0018187C" w:rsidRPr="0018187C" w:rsidTr="009E5ED0">
        <w:trPr>
          <w:trHeight w:val="176"/>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2022000000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auto" w:fill="auto"/>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40 694,0</w:t>
            </w:r>
          </w:p>
        </w:tc>
      </w:tr>
      <w:tr w:rsidR="0018187C" w:rsidRPr="0018187C" w:rsidTr="009E5ED0">
        <w:trPr>
          <w:trHeight w:val="65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2022021600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17 189,1</w:t>
            </w:r>
          </w:p>
        </w:tc>
      </w:tr>
      <w:tr w:rsidR="0018187C" w:rsidRPr="0018187C" w:rsidTr="009E5ED0">
        <w:trPr>
          <w:trHeight w:val="718"/>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2022021605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Субсидии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на осуществление дорожной деятельности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в отношении автомобильных дорог общего пользования, а также капитального ремонта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17 189,1</w:t>
            </w:r>
          </w:p>
        </w:tc>
      </w:tr>
      <w:tr w:rsidR="0018187C" w:rsidRPr="0018187C" w:rsidTr="009E5ED0">
        <w:trPr>
          <w:trHeight w:val="20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2022551100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188,6</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2022551105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Субсидии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проведение комплексных кадастровых работ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188,6</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2022999900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Прочие субсидии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23 316,3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субсидии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1 741,3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субсидии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21 572,0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2022999905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субсидии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16 652,4</w:t>
            </w:r>
          </w:p>
        </w:tc>
      </w:tr>
      <w:tr w:rsidR="0018187C" w:rsidRPr="0018187C" w:rsidTr="009E5ED0">
        <w:trPr>
          <w:trHeight w:val="3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2023002400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rPr>
            </w:pPr>
            <w:r w:rsidRPr="0018187C">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4 331,8</w:t>
            </w:r>
          </w:p>
        </w:tc>
      </w:tr>
      <w:tr w:rsidR="0018187C" w:rsidRPr="0018187C" w:rsidTr="009E5ED0">
        <w:trPr>
          <w:trHeight w:val="17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428,0</w:t>
            </w:r>
          </w:p>
        </w:tc>
      </w:tr>
      <w:tr w:rsidR="0018187C" w:rsidRPr="0018187C" w:rsidTr="009E5ED0">
        <w:trPr>
          <w:trHeight w:val="248"/>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221,0</w:t>
            </w:r>
          </w:p>
        </w:tc>
      </w:tr>
      <w:tr w:rsidR="0018187C" w:rsidRPr="0018187C" w:rsidTr="009E5ED0">
        <w:trPr>
          <w:trHeight w:val="18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2 282,4</w:t>
            </w:r>
          </w:p>
        </w:tc>
      </w:tr>
      <w:tr w:rsidR="0018187C" w:rsidRPr="0018187C" w:rsidTr="009E5ED0">
        <w:trPr>
          <w:trHeight w:val="28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выполнение передаваемых полномочий субъектов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1 400,4</w:t>
            </w:r>
          </w:p>
        </w:tc>
      </w:tr>
      <w:tr w:rsidR="0018187C" w:rsidRPr="0018187C" w:rsidTr="009E5ED0">
        <w:trPr>
          <w:trHeight w:val="22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2023002700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rPr>
            </w:pPr>
            <w:r w:rsidRPr="0018187C">
              <w:rPr>
                <w:rFonts w:ascii="Times New Roman" w:eastAsia="Times New Roman" w:hAnsi="Times New Roman" w:cs="Times New Roman"/>
                <w:b/>
                <w:bCs/>
              </w:rPr>
              <w:t xml:space="preserve">Субвенции бюджетам на содержание ребенка </w:t>
            </w:r>
            <w:r w:rsidR="009E5ED0">
              <w:rPr>
                <w:rFonts w:ascii="Times New Roman" w:eastAsia="Times New Roman" w:hAnsi="Times New Roman" w:cs="Times New Roman"/>
                <w:b/>
                <w:bCs/>
              </w:rPr>
              <w:br/>
            </w:r>
            <w:r w:rsidRPr="0018187C">
              <w:rPr>
                <w:rFonts w:ascii="Times New Roman" w:eastAsia="Times New Roman" w:hAnsi="Times New Roman" w:cs="Times New Roman"/>
                <w:b/>
                <w:bCs/>
              </w:rPr>
              <w:t>в семье опекуна и приемной семье, а также вознаграждение, причитающееся приемному родителю</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2 600,0</w:t>
            </w:r>
          </w:p>
        </w:tc>
      </w:tr>
      <w:tr w:rsidR="0018187C" w:rsidRPr="0018187C" w:rsidTr="009E5ED0">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2023002705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содержание ребенка в семье опекуна и приемной семье, а также вознаграждение, причитающееся приемному родителю</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2 600,0</w:t>
            </w:r>
          </w:p>
        </w:tc>
      </w:tr>
      <w:tr w:rsidR="0018187C" w:rsidRPr="0018187C" w:rsidTr="009E5ED0">
        <w:trPr>
          <w:trHeight w:val="156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lastRenderedPageBreak/>
              <w:t>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2023002900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single" w:sz="4" w:space="0" w:color="auto"/>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270,6</w:t>
            </w:r>
          </w:p>
        </w:tc>
      </w:tr>
      <w:tr w:rsidR="0018187C" w:rsidRPr="0018187C" w:rsidTr="009E5ED0">
        <w:trPr>
          <w:trHeight w:val="5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2023002905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Субвенции бюджетам муниципальных районов н</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а компенсацию части платы, взимаемой с родителей (законных представителей0 за присмотр и уход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за детьми, посещающими образовательные организации, реализующих образовательные программы дошкольного образования</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270,6</w:t>
            </w:r>
          </w:p>
        </w:tc>
      </w:tr>
      <w:tr w:rsidR="0018187C" w:rsidRPr="0018187C" w:rsidTr="009E5ED0">
        <w:trPr>
          <w:trHeight w:val="73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2023508200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w:t>
            </w:r>
            <w:r w:rsidR="009E5ED0">
              <w:rPr>
                <w:rFonts w:ascii="Times New Roman" w:eastAsia="Times New Roman" w:hAnsi="Times New Roman" w:cs="Times New Roman"/>
                <w:b/>
                <w:bCs/>
                <w:color w:val="000000"/>
              </w:rPr>
              <w:br/>
            </w:r>
            <w:r w:rsidRPr="0018187C">
              <w:rPr>
                <w:rFonts w:ascii="Times New Roman" w:eastAsia="Times New Roman" w:hAnsi="Times New Roman" w:cs="Times New Roman"/>
                <w:b/>
                <w:bCs/>
                <w:color w:val="000000"/>
              </w:rPr>
              <w:t>по договорам найма специализированных жилых помещений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1 881,4</w:t>
            </w:r>
          </w:p>
        </w:tc>
      </w:tr>
      <w:tr w:rsidR="0018187C" w:rsidRPr="0018187C" w:rsidTr="009E5ED0">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2023508205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ind w:right="796"/>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1 881,4</w:t>
            </w:r>
          </w:p>
        </w:tc>
      </w:tr>
      <w:tr w:rsidR="0018187C" w:rsidRPr="0018187C" w:rsidTr="009E5ED0">
        <w:trPr>
          <w:trHeight w:val="628"/>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2023512000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w:t>
            </w:r>
            <w:r w:rsidR="009E5ED0">
              <w:rPr>
                <w:rFonts w:ascii="Times New Roman" w:eastAsia="Times New Roman" w:hAnsi="Times New Roman" w:cs="Times New Roman"/>
                <w:b/>
                <w:bCs/>
                <w:color w:val="000000"/>
              </w:rPr>
              <w:t xml:space="preserve">дидатов в присяжные заседатели </w:t>
            </w:r>
            <w:r w:rsidRPr="0018187C">
              <w:rPr>
                <w:rFonts w:ascii="Times New Roman" w:eastAsia="Times New Roman" w:hAnsi="Times New Roman" w:cs="Times New Roman"/>
                <w:b/>
                <w:bCs/>
                <w:color w:val="000000"/>
              </w:rPr>
              <w:t>федеральных судов общей юрисдикции в Российской Федерации</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0,3</w:t>
            </w:r>
          </w:p>
        </w:tc>
      </w:tr>
      <w:tr w:rsidR="0018187C" w:rsidRPr="0018187C" w:rsidTr="009E5ED0">
        <w:trPr>
          <w:trHeight w:val="774"/>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2023512005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 xml:space="preserve">на осуществление полномочий по составлению (изменению) списков кандидатов в присяжные заседатели  федеральных судов общей юрисдикции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в Российской Федерации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0,3</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2023546900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100,6</w:t>
            </w:r>
          </w:p>
        </w:tc>
      </w:tr>
      <w:tr w:rsidR="0018187C" w:rsidRPr="0018187C" w:rsidTr="009E5ED0">
        <w:trPr>
          <w:trHeight w:val="106"/>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2023546905</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Субвенции бюджетам муниципальных районов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на проведение Всероссийской переписи населения 2020 года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100,6</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2023999900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Прочие субвенции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7 467,7</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субвенции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6 856,7</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2023999905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Прочие субвенции бюджетам муниципальных районов</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611,0</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2024000000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Иные межбюджетные трансферты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96,0</w:t>
            </w:r>
          </w:p>
        </w:tc>
      </w:tr>
      <w:tr w:rsidR="0018187C" w:rsidRPr="0018187C" w:rsidTr="009E5ED0">
        <w:trPr>
          <w:trHeight w:val="706"/>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2024001400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 xml:space="preserve">Межбюджетные трансферты, передаваемые бюджетам муниципальных образований </w:t>
            </w:r>
            <w:r w:rsidR="009E5ED0">
              <w:rPr>
                <w:rFonts w:ascii="Times New Roman" w:eastAsia="Times New Roman" w:hAnsi="Times New Roman" w:cs="Times New Roman"/>
                <w:b/>
                <w:bCs/>
                <w:color w:val="000000"/>
              </w:rPr>
              <w:br/>
            </w:r>
            <w:r w:rsidRPr="0018187C">
              <w:rPr>
                <w:rFonts w:ascii="Times New Roman" w:eastAsia="Times New Roman" w:hAnsi="Times New Roman" w:cs="Times New Roman"/>
                <w:b/>
                <w:bCs/>
                <w:color w:val="000000"/>
              </w:rPr>
              <w:t xml:space="preserve">на осуществление части полномочий по решению вопросов местного значения в соответствии </w:t>
            </w:r>
            <w:r w:rsidR="009E5ED0">
              <w:rPr>
                <w:rFonts w:ascii="Times New Roman" w:eastAsia="Times New Roman" w:hAnsi="Times New Roman" w:cs="Times New Roman"/>
                <w:b/>
                <w:bCs/>
                <w:color w:val="000000"/>
              </w:rPr>
              <w:br/>
            </w:r>
            <w:r w:rsidRPr="0018187C">
              <w:rPr>
                <w:rFonts w:ascii="Times New Roman" w:eastAsia="Times New Roman" w:hAnsi="Times New Roman" w:cs="Times New Roman"/>
                <w:b/>
                <w:bCs/>
                <w:color w:val="000000"/>
              </w:rPr>
              <w:t>с заключенными соглашениями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96,0</w:t>
            </w:r>
          </w:p>
        </w:tc>
      </w:tr>
      <w:tr w:rsidR="0018187C" w:rsidRPr="0018187C" w:rsidTr="009E5ED0">
        <w:trPr>
          <w:trHeight w:val="568"/>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912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2024001405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полномочий </w:t>
            </w:r>
            <w:r w:rsidR="009E5ED0">
              <w:rPr>
                <w:rFonts w:ascii="Times New Roman" w:eastAsia="Times New Roman" w:hAnsi="Times New Roman" w:cs="Times New Roman"/>
                <w:color w:val="000000"/>
              </w:rPr>
              <w:br/>
            </w:r>
            <w:r w:rsidRPr="0018187C">
              <w:rPr>
                <w:rFonts w:ascii="Times New Roman" w:eastAsia="Times New Roman" w:hAnsi="Times New Roman" w:cs="Times New Roman"/>
                <w:color w:val="000000"/>
              </w:rPr>
              <w:t>по решению вопросов местного значения в соответствии с заключенными соглашениями</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3,0</w:t>
            </w:r>
          </w:p>
        </w:tc>
      </w:tr>
      <w:tr w:rsidR="0018187C" w:rsidRPr="0018187C" w:rsidTr="009E5ED0">
        <w:trPr>
          <w:trHeight w:val="156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lastRenderedPageBreak/>
              <w:t>936</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2024001405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single" w:sz="4" w:space="0" w:color="auto"/>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93,0</w:t>
            </w:r>
          </w:p>
        </w:tc>
      </w:tr>
      <w:tr w:rsidR="0018187C" w:rsidRPr="0018187C" w:rsidTr="009E5ED0">
        <w:trPr>
          <w:trHeight w:val="26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21900000000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-1,1</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936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2196001005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sz w:val="24"/>
                <w:szCs w:val="24"/>
              </w:rPr>
            </w:pPr>
            <w:r w:rsidRPr="0018187C">
              <w:rPr>
                <w:rFonts w:ascii="Times New Roman" w:eastAsia="Times New Roman" w:hAnsi="Times New Roman" w:cs="Times New Roman"/>
                <w:color w:val="000000"/>
                <w:sz w:val="24"/>
                <w:szCs w:val="24"/>
              </w:rPr>
              <w:t>0000</w:t>
            </w:r>
          </w:p>
        </w:tc>
        <w:tc>
          <w:tcPr>
            <w:tcW w:w="675"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150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color w:val="000000"/>
              </w:rPr>
            </w:pPr>
            <w:r w:rsidRPr="0018187C">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color w:val="000000"/>
              </w:rPr>
            </w:pPr>
            <w:r w:rsidRPr="0018187C">
              <w:rPr>
                <w:rFonts w:ascii="Times New Roman" w:eastAsia="Times New Roman" w:hAnsi="Times New Roman" w:cs="Times New Roman"/>
                <w:color w:val="000000"/>
              </w:rPr>
              <w:t>-1,1</w:t>
            </w:r>
          </w:p>
        </w:tc>
      </w:tr>
      <w:tr w:rsidR="0018187C" w:rsidRPr="0018187C" w:rsidTr="009E5ED0">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0000000000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sz w:val="24"/>
                <w:szCs w:val="24"/>
              </w:rPr>
            </w:pPr>
            <w:r w:rsidRPr="0018187C">
              <w:rPr>
                <w:rFonts w:ascii="Times New Roman" w:eastAsia="Times New Roman" w:hAnsi="Times New Roman" w:cs="Times New Roman"/>
                <w:b/>
                <w:bCs/>
                <w:color w:val="000000"/>
                <w:sz w:val="24"/>
                <w:szCs w:val="24"/>
              </w:rPr>
              <w:t>0000</w:t>
            </w:r>
          </w:p>
        </w:tc>
        <w:tc>
          <w:tcPr>
            <w:tcW w:w="675" w:type="dxa"/>
            <w:gridSpan w:val="2"/>
            <w:tcBorders>
              <w:top w:val="nil"/>
              <w:left w:val="nil"/>
              <w:bottom w:val="single" w:sz="4" w:space="0" w:color="auto"/>
              <w:right w:val="single" w:sz="4" w:space="0" w:color="auto"/>
            </w:tcBorders>
            <w:shd w:val="clear" w:color="000000" w:fill="FFFFFF"/>
            <w:noWrap/>
            <w:vAlign w:val="bottom"/>
            <w:hideMark/>
          </w:tcPr>
          <w:p w:rsidR="0018187C" w:rsidRPr="0018187C" w:rsidRDefault="0018187C" w:rsidP="0018187C">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000</w:t>
            </w:r>
          </w:p>
        </w:tc>
        <w:tc>
          <w:tcPr>
            <w:tcW w:w="5278" w:type="dxa"/>
            <w:tcBorders>
              <w:top w:val="nil"/>
              <w:left w:val="nil"/>
              <w:bottom w:val="single" w:sz="4" w:space="0" w:color="auto"/>
              <w:right w:val="single" w:sz="4" w:space="0" w:color="auto"/>
            </w:tcBorders>
            <w:shd w:val="clear" w:color="000000" w:fill="FFFFFF"/>
            <w:vAlign w:val="bottom"/>
            <w:hideMark/>
          </w:tcPr>
          <w:p w:rsidR="0018187C" w:rsidRPr="0018187C" w:rsidRDefault="0018187C" w:rsidP="009E5ED0">
            <w:pPr>
              <w:spacing w:after="0" w:line="240" w:lineRule="auto"/>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ИТОГО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8187C" w:rsidRPr="0018187C" w:rsidRDefault="0018187C" w:rsidP="0018187C">
            <w:pPr>
              <w:spacing w:after="0" w:line="240" w:lineRule="auto"/>
              <w:jc w:val="right"/>
              <w:rPr>
                <w:rFonts w:ascii="Times New Roman" w:eastAsia="Times New Roman" w:hAnsi="Times New Roman" w:cs="Times New Roman"/>
                <w:b/>
                <w:bCs/>
                <w:color w:val="000000"/>
              </w:rPr>
            </w:pPr>
            <w:r w:rsidRPr="0018187C">
              <w:rPr>
                <w:rFonts w:ascii="Times New Roman" w:eastAsia="Times New Roman" w:hAnsi="Times New Roman" w:cs="Times New Roman"/>
                <w:b/>
                <w:bCs/>
                <w:color w:val="000000"/>
              </w:rPr>
              <w:t>115 618,6</w:t>
            </w:r>
          </w:p>
        </w:tc>
      </w:tr>
      <w:tr w:rsidR="0018187C" w:rsidRPr="0018187C" w:rsidTr="0018187C">
        <w:trPr>
          <w:trHeight w:val="288"/>
        </w:trPr>
        <w:tc>
          <w:tcPr>
            <w:tcW w:w="852"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559"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709"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675"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5278" w:type="dxa"/>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c>
          <w:tcPr>
            <w:tcW w:w="1418" w:type="dxa"/>
            <w:gridSpan w:val="2"/>
            <w:tcBorders>
              <w:top w:val="nil"/>
              <w:left w:val="nil"/>
              <w:bottom w:val="nil"/>
              <w:right w:val="nil"/>
            </w:tcBorders>
            <w:shd w:val="clear" w:color="auto" w:fill="auto"/>
            <w:noWrap/>
            <w:vAlign w:val="bottom"/>
            <w:hideMark/>
          </w:tcPr>
          <w:p w:rsidR="0018187C" w:rsidRPr="0018187C" w:rsidRDefault="0018187C" w:rsidP="0018187C">
            <w:pPr>
              <w:spacing w:after="0" w:line="240" w:lineRule="auto"/>
              <w:rPr>
                <w:rFonts w:ascii="Calibri" w:eastAsia="Times New Roman" w:hAnsi="Calibri" w:cs="Times New Roman"/>
                <w:color w:val="000000"/>
              </w:rPr>
            </w:pPr>
          </w:p>
        </w:tc>
      </w:tr>
    </w:tbl>
    <w:p w:rsidR="009E5ED0" w:rsidRDefault="009E5ED0" w:rsidP="009E5ED0">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18187C" w:rsidRDefault="0018187C" w:rsidP="001E01C0">
      <w:pPr>
        <w:spacing w:after="0" w:line="240" w:lineRule="auto"/>
        <w:jc w:val="center"/>
        <w:rPr>
          <w:rFonts w:ascii="Times New Roman" w:hAnsi="Times New Roman"/>
        </w:rPr>
      </w:pPr>
    </w:p>
    <w:tbl>
      <w:tblPr>
        <w:tblW w:w="10491" w:type="dxa"/>
        <w:tblInd w:w="-318" w:type="dxa"/>
        <w:tblLook w:val="04A0"/>
      </w:tblPr>
      <w:tblGrid>
        <w:gridCol w:w="6266"/>
        <w:gridCol w:w="114"/>
        <w:gridCol w:w="586"/>
        <w:gridCol w:w="406"/>
        <w:gridCol w:w="1418"/>
        <w:gridCol w:w="141"/>
        <w:gridCol w:w="1560"/>
      </w:tblGrid>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Приложение № 3</w:t>
            </w:r>
          </w:p>
        </w:tc>
      </w:tr>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к решению Тужинской районной Думы</w:t>
            </w:r>
          </w:p>
        </w:tc>
      </w:tr>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 xml:space="preserve">от 26.02.2021 № 54/399             </w:t>
            </w:r>
          </w:p>
        </w:tc>
      </w:tr>
      <w:tr w:rsidR="00E319F2" w:rsidRPr="00E319F2" w:rsidTr="00E319F2">
        <w:trPr>
          <w:trHeight w:val="345"/>
        </w:trPr>
        <w:tc>
          <w:tcPr>
            <w:tcW w:w="6266" w:type="dxa"/>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Times New Roman" w:eastAsia="Times New Roman" w:hAnsi="Times New Roman" w:cs="Times New Roman"/>
                <w:color w:val="000000"/>
              </w:rPr>
            </w:pPr>
          </w:p>
        </w:tc>
        <w:tc>
          <w:tcPr>
            <w:tcW w:w="700" w:type="dxa"/>
            <w:gridSpan w:val="2"/>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Times New Roman" w:eastAsia="Times New Roman" w:hAnsi="Times New Roman" w:cs="Times New Roman"/>
                <w:color w:val="000000"/>
              </w:rPr>
            </w:pPr>
          </w:p>
        </w:tc>
        <w:tc>
          <w:tcPr>
            <w:tcW w:w="1824" w:type="dxa"/>
            <w:gridSpan w:val="2"/>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Times New Roman" w:eastAsia="Times New Roman" w:hAnsi="Times New Roman" w:cs="Times New Roman"/>
                <w:color w:val="000000"/>
              </w:rPr>
            </w:pPr>
          </w:p>
        </w:tc>
        <w:tc>
          <w:tcPr>
            <w:tcW w:w="1701" w:type="dxa"/>
            <w:gridSpan w:val="2"/>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Times New Roman" w:eastAsia="Times New Roman" w:hAnsi="Times New Roman" w:cs="Times New Roman"/>
                <w:color w:val="000000"/>
              </w:rPr>
            </w:pPr>
          </w:p>
        </w:tc>
      </w:tr>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Приложение № 7</w:t>
            </w:r>
          </w:p>
        </w:tc>
      </w:tr>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к решению Тужинской районной Думы</w:t>
            </w:r>
          </w:p>
        </w:tc>
      </w:tr>
      <w:tr w:rsidR="00E319F2" w:rsidRPr="00E319F2" w:rsidTr="00E319F2">
        <w:trPr>
          <w:trHeight w:val="360"/>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rPr>
            </w:pPr>
            <w:r w:rsidRPr="00E319F2">
              <w:rPr>
                <w:rFonts w:ascii="Times New Roman" w:eastAsia="Times New Roman" w:hAnsi="Times New Roman" w:cs="Times New Roman"/>
              </w:rPr>
              <w:t>от 21.12.2020 № 53/385</w:t>
            </w:r>
          </w:p>
        </w:tc>
      </w:tr>
      <w:tr w:rsidR="00E319F2" w:rsidRPr="00E319F2" w:rsidTr="00E319F2">
        <w:trPr>
          <w:trHeight w:val="348"/>
        </w:trPr>
        <w:tc>
          <w:tcPr>
            <w:tcW w:w="10491" w:type="dxa"/>
            <w:gridSpan w:val="7"/>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b/>
                <w:bCs/>
              </w:rPr>
            </w:pPr>
            <w:r w:rsidRPr="00E319F2">
              <w:rPr>
                <w:rFonts w:ascii="Times New Roman" w:eastAsia="Times New Roman" w:hAnsi="Times New Roman" w:cs="Times New Roman"/>
                <w:b/>
                <w:bCs/>
              </w:rPr>
              <w:t>Распределение</w:t>
            </w:r>
          </w:p>
        </w:tc>
      </w:tr>
      <w:tr w:rsidR="00E319F2" w:rsidRPr="00E319F2" w:rsidTr="00E319F2">
        <w:trPr>
          <w:trHeight w:val="735"/>
        </w:trPr>
        <w:tc>
          <w:tcPr>
            <w:tcW w:w="10491" w:type="dxa"/>
            <w:gridSpan w:val="7"/>
            <w:tcBorders>
              <w:top w:val="nil"/>
              <w:left w:val="nil"/>
              <w:bottom w:val="nil"/>
              <w:right w:val="nil"/>
            </w:tcBorders>
            <w:shd w:val="clear" w:color="auto" w:fill="auto"/>
            <w:vAlign w:val="bottom"/>
            <w:hideMark/>
          </w:tcPr>
          <w:p w:rsidR="00E319F2" w:rsidRPr="00E319F2" w:rsidRDefault="00E319F2" w:rsidP="00E319F2">
            <w:pPr>
              <w:spacing w:after="0" w:line="240" w:lineRule="auto"/>
              <w:jc w:val="center"/>
              <w:rPr>
                <w:rFonts w:ascii="Times New Roman" w:eastAsia="Times New Roman" w:hAnsi="Times New Roman" w:cs="Times New Roman"/>
                <w:b/>
                <w:bCs/>
              </w:rPr>
            </w:pPr>
            <w:r w:rsidRPr="00E319F2">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tc>
      </w:tr>
      <w:tr w:rsidR="00E319F2" w:rsidRPr="00E319F2" w:rsidTr="00E319F2">
        <w:trPr>
          <w:trHeight w:val="264"/>
        </w:trPr>
        <w:tc>
          <w:tcPr>
            <w:tcW w:w="6380" w:type="dxa"/>
            <w:gridSpan w:val="2"/>
            <w:tcBorders>
              <w:top w:val="nil"/>
              <w:left w:val="nil"/>
              <w:bottom w:val="nil"/>
              <w:right w:val="nil"/>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i/>
                <w:iCs/>
                <w:color w:val="000000"/>
              </w:rPr>
            </w:pPr>
          </w:p>
        </w:tc>
        <w:tc>
          <w:tcPr>
            <w:tcW w:w="992" w:type="dxa"/>
            <w:gridSpan w:val="2"/>
            <w:tcBorders>
              <w:top w:val="nil"/>
              <w:left w:val="nil"/>
              <w:bottom w:val="nil"/>
              <w:right w:val="nil"/>
            </w:tcBorders>
            <w:shd w:val="clear" w:color="auto" w:fill="auto"/>
            <w:vAlign w:val="bottom"/>
            <w:hideMark/>
          </w:tcPr>
          <w:p w:rsidR="00E319F2" w:rsidRPr="00E319F2" w:rsidRDefault="00E319F2" w:rsidP="00E319F2">
            <w:pPr>
              <w:spacing w:after="0" w:line="240" w:lineRule="auto"/>
              <w:jc w:val="center"/>
              <w:rPr>
                <w:rFonts w:ascii="Times New Roman" w:eastAsia="Times New Roman" w:hAnsi="Times New Roman" w:cs="Times New Roman"/>
                <w:i/>
                <w:iCs/>
                <w:color w:val="000000"/>
              </w:rPr>
            </w:pPr>
          </w:p>
        </w:tc>
        <w:tc>
          <w:tcPr>
            <w:tcW w:w="1559" w:type="dxa"/>
            <w:gridSpan w:val="2"/>
            <w:tcBorders>
              <w:top w:val="nil"/>
              <w:left w:val="nil"/>
              <w:bottom w:val="nil"/>
              <w:right w:val="nil"/>
            </w:tcBorders>
            <w:shd w:val="clear" w:color="auto" w:fill="auto"/>
            <w:vAlign w:val="bottom"/>
            <w:hideMark/>
          </w:tcPr>
          <w:p w:rsidR="00E319F2" w:rsidRPr="00E319F2" w:rsidRDefault="00E319F2" w:rsidP="00E319F2">
            <w:pPr>
              <w:spacing w:after="0" w:line="240" w:lineRule="auto"/>
              <w:jc w:val="center"/>
              <w:rPr>
                <w:rFonts w:ascii="Times New Roman" w:eastAsia="Times New Roman" w:hAnsi="Times New Roman" w:cs="Times New Roman"/>
                <w:i/>
                <w:iCs/>
                <w:color w:val="000000"/>
              </w:rPr>
            </w:pPr>
          </w:p>
        </w:tc>
        <w:tc>
          <w:tcPr>
            <w:tcW w:w="1560" w:type="dxa"/>
            <w:tcBorders>
              <w:top w:val="nil"/>
              <w:left w:val="nil"/>
              <w:bottom w:val="nil"/>
              <w:right w:val="nil"/>
            </w:tcBorders>
            <w:shd w:val="clear" w:color="auto" w:fill="auto"/>
            <w:vAlign w:val="bottom"/>
            <w:hideMark/>
          </w:tcPr>
          <w:p w:rsidR="00E319F2" w:rsidRPr="00E319F2" w:rsidRDefault="00E319F2" w:rsidP="00E319F2">
            <w:pPr>
              <w:spacing w:after="0" w:line="240" w:lineRule="auto"/>
              <w:jc w:val="center"/>
              <w:rPr>
                <w:rFonts w:ascii="Times New Roman" w:eastAsia="Times New Roman" w:hAnsi="Times New Roman" w:cs="Times New Roman"/>
                <w:i/>
                <w:iCs/>
                <w:color w:val="000000"/>
              </w:rPr>
            </w:pPr>
          </w:p>
        </w:tc>
      </w:tr>
      <w:tr w:rsidR="00E319F2" w:rsidRPr="00E319F2" w:rsidTr="00E319F2">
        <w:trPr>
          <w:trHeight w:val="7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Наименование расхода</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w:t>
            </w:r>
            <w:r w:rsidRPr="00E319F2">
              <w:rPr>
                <w:rFonts w:ascii="Times New Roman" w:eastAsia="Times New Roman" w:hAnsi="Times New Roman" w:cs="Times New Roman"/>
                <w:color w:val="000000"/>
              </w:rPr>
              <w:t>дел</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Подраз</w:t>
            </w:r>
            <w:r w:rsidRPr="00E319F2">
              <w:rPr>
                <w:rFonts w:ascii="Times New Roman" w:eastAsia="Times New Roman" w:hAnsi="Times New Roman" w:cs="Times New Roman"/>
                <w:color w:val="000000"/>
              </w:rPr>
              <w:t>дел</w:t>
            </w:r>
          </w:p>
        </w:tc>
        <w:tc>
          <w:tcPr>
            <w:tcW w:w="1560"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Сумма               (тыс. рублей) </w:t>
            </w:r>
          </w:p>
        </w:tc>
      </w:tr>
      <w:tr w:rsidR="00E319F2" w:rsidRPr="00E319F2" w:rsidTr="00E319F2">
        <w:trPr>
          <w:trHeight w:val="99"/>
        </w:trPr>
        <w:tc>
          <w:tcPr>
            <w:tcW w:w="6380" w:type="dxa"/>
            <w:gridSpan w:val="2"/>
            <w:tcBorders>
              <w:top w:val="nil"/>
              <w:left w:val="single" w:sz="4" w:space="0" w:color="auto"/>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Всего расходов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59" w:type="dxa"/>
            <w:gridSpan w:val="2"/>
            <w:tcBorders>
              <w:top w:val="nil"/>
              <w:left w:val="nil"/>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120 987,0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22 742,8</w:t>
            </w:r>
          </w:p>
        </w:tc>
      </w:tr>
      <w:tr w:rsidR="00E319F2" w:rsidRPr="00E319F2" w:rsidTr="00E319F2">
        <w:trPr>
          <w:trHeight w:val="135"/>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1 103,0</w:t>
            </w:r>
          </w:p>
        </w:tc>
      </w:tr>
      <w:tr w:rsidR="00E319F2" w:rsidRPr="00E319F2" w:rsidTr="00E319F2">
        <w:trPr>
          <w:trHeight w:val="327"/>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19 814,4</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Судебная система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Обеспечение деятельности финансовых, налоговых </w:t>
            </w:r>
            <w:r>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612,0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85,0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Резервные фонды</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1 048,1</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03</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1 187,8</w:t>
            </w:r>
          </w:p>
        </w:tc>
      </w:tr>
      <w:tr w:rsidR="00E319F2" w:rsidRPr="00E319F2" w:rsidTr="00E319F2">
        <w:trPr>
          <w:trHeight w:val="201"/>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1 134,8</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Другие вопросы в области национальной безопасности </w:t>
            </w:r>
            <w:r>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53,0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24 172,4</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659,0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Транспорт</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592,9</w:t>
            </w:r>
          </w:p>
        </w:tc>
      </w:tr>
      <w:tr w:rsidR="00E319F2" w:rsidRPr="00E319F2" w:rsidTr="00E319F2">
        <w:trPr>
          <w:trHeight w:val="70"/>
        </w:trPr>
        <w:tc>
          <w:tcPr>
            <w:tcW w:w="6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Дорожное хозяйство (дорожные фонды)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w:t>
            </w:r>
          </w:p>
        </w:tc>
        <w:tc>
          <w:tcPr>
            <w:tcW w:w="1560"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22 649,0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271,5</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b/>
                <w:bCs/>
              </w:rPr>
            </w:pPr>
            <w:r w:rsidRPr="00E319F2">
              <w:rPr>
                <w:rFonts w:ascii="Times New Roman" w:eastAsia="Times New Roman" w:hAnsi="Times New Roman" w:cs="Times New Roman"/>
                <w:b/>
                <w:bCs/>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05</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2 837,2</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2 697,2</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06</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55,0</w:t>
            </w:r>
          </w:p>
        </w:tc>
      </w:tr>
      <w:tr w:rsidR="00E319F2" w:rsidRPr="00E319F2" w:rsidTr="00E319F2">
        <w:trPr>
          <w:trHeight w:val="114"/>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55,0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33 550,4</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20 732,6</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10 268,5</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44,7</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Молодежная политика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253,6</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2 250,9</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08</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22 661,9</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17 649,9</w:t>
            </w:r>
          </w:p>
        </w:tc>
      </w:tr>
      <w:tr w:rsidR="00E319F2" w:rsidRPr="00E319F2" w:rsidTr="00E319F2">
        <w:trPr>
          <w:trHeight w:val="179"/>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5 012,0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Социальная политика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10</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7 469,7</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1 383,7</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1 334,0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Охрана семьи и детства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4 752,0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42,0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Массовый спорт</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11</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42,0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13</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678,6</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13</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678,6</w:t>
            </w:r>
          </w:p>
        </w:tc>
      </w:tr>
      <w:tr w:rsidR="00E319F2" w:rsidRPr="00E319F2" w:rsidTr="00E319F2">
        <w:trPr>
          <w:trHeight w:val="259"/>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5 589,3</w:t>
            </w:r>
          </w:p>
        </w:tc>
      </w:tr>
      <w:tr w:rsidR="00E319F2" w:rsidRPr="00E319F2" w:rsidTr="00E319F2">
        <w:trPr>
          <w:trHeight w:val="167"/>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1 169,0</w:t>
            </w:r>
          </w:p>
        </w:tc>
      </w:tr>
      <w:tr w:rsidR="00E319F2" w:rsidRPr="00E319F2" w:rsidTr="00E319F2">
        <w:trPr>
          <w:trHeight w:val="70"/>
        </w:trPr>
        <w:tc>
          <w:tcPr>
            <w:tcW w:w="6380" w:type="dxa"/>
            <w:gridSpan w:val="2"/>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w:t>
            </w:r>
          </w:p>
        </w:tc>
        <w:tc>
          <w:tcPr>
            <w:tcW w:w="1559" w:type="dxa"/>
            <w:gridSpan w:val="2"/>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4 420,3</w:t>
            </w:r>
          </w:p>
        </w:tc>
      </w:tr>
    </w:tbl>
    <w:p w:rsidR="009E5ED0" w:rsidRDefault="009E5ED0" w:rsidP="001E01C0">
      <w:pPr>
        <w:spacing w:after="0" w:line="240" w:lineRule="auto"/>
        <w:jc w:val="center"/>
        <w:rPr>
          <w:rFonts w:ascii="Times New Roman" w:hAnsi="Times New Roman"/>
        </w:rPr>
      </w:pPr>
    </w:p>
    <w:p w:rsidR="00E319F2" w:rsidRDefault="00E319F2" w:rsidP="00E319F2">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E319F2" w:rsidRDefault="00E319F2" w:rsidP="001E01C0">
      <w:pPr>
        <w:spacing w:after="0" w:line="240" w:lineRule="auto"/>
        <w:jc w:val="center"/>
        <w:rPr>
          <w:rFonts w:ascii="Times New Roman" w:hAnsi="Times New Roman"/>
        </w:rPr>
      </w:pPr>
    </w:p>
    <w:p w:rsidR="00E319F2" w:rsidRDefault="00E319F2" w:rsidP="00E319F2">
      <w:pPr>
        <w:spacing w:after="0" w:line="240" w:lineRule="auto"/>
        <w:jc w:val="right"/>
        <w:rPr>
          <w:rFonts w:ascii="Times New Roman" w:hAnsi="Times New Roman"/>
        </w:rPr>
      </w:pPr>
      <w:r>
        <w:rPr>
          <w:rFonts w:ascii="Times New Roman" w:hAnsi="Times New Roman"/>
        </w:rPr>
        <w:t>Приложение № 4</w:t>
      </w:r>
    </w:p>
    <w:p w:rsidR="00E319F2" w:rsidRDefault="00E319F2" w:rsidP="00E319F2">
      <w:pPr>
        <w:spacing w:after="0" w:line="240" w:lineRule="auto"/>
        <w:jc w:val="right"/>
        <w:rPr>
          <w:rFonts w:ascii="Times New Roman" w:hAnsi="Times New Roman"/>
        </w:rPr>
      </w:pPr>
      <w:r>
        <w:rPr>
          <w:rFonts w:ascii="Times New Roman" w:hAnsi="Times New Roman"/>
        </w:rPr>
        <w:t>к решению Тужинской районной Думы</w:t>
      </w:r>
    </w:p>
    <w:p w:rsidR="00E319F2" w:rsidRDefault="00E319F2" w:rsidP="00E319F2">
      <w:pPr>
        <w:spacing w:after="0" w:line="240" w:lineRule="auto"/>
        <w:jc w:val="right"/>
        <w:rPr>
          <w:rFonts w:ascii="Times New Roman" w:hAnsi="Times New Roman"/>
        </w:rPr>
      </w:pPr>
      <w:r>
        <w:rPr>
          <w:rFonts w:ascii="Times New Roman" w:hAnsi="Times New Roman"/>
        </w:rPr>
        <w:t>от 26.02.2021 № 54/399</w:t>
      </w:r>
    </w:p>
    <w:p w:rsidR="00E319F2" w:rsidRDefault="00E319F2" w:rsidP="00E319F2">
      <w:pPr>
        <w:spacing w:after="0" w:line="240" w:lineRule="auto"/>
        <w:rPr>
          <w:rFonts w:ascii="Times New Roman" w:hAnsi="Times New Roman"/>
        </w:rPr>
      </w:pPr>
    </w:p>
    <w:p w:rsidR="00E319F2" w:rsidRDefault="00E319F2" w:rsidP="00E319F2">
      <w:pPr>
        <w:spacing w:after="0" w:line="240" w:lineRule="auto"/>
        <w:jc w:val="right"/>
        <w:rPr>
          <w:rFonts w:ascii="Times New Roman" w:hAnsi="Times New Roman"/>
        </w:rPr>
      </w:pPr>
      <w:r>
        <w:rPr>
          <w:rFonts w:ascii="Times New Roman" w:hAnsi="Times New Roman"/>
        </w:rPr>
        <w:t>Приложение №8</w:t>
      </w:r>
    </w:p>
    <w:p w:rsidR="00E319F2" w:rsidRDefault="00E319F2" w:rsidP="00E319F2">
      <w:pPr>
        <w:spacing w:after="0" w:line="240" w:lineRule="auto"/>
        <w:jc w:val="right"/>
        <w:rPr>
          <w:rFonts w:ascii="Times New Roman" w:hAnsi="Times New Roman"/>
        </w:rPr>
      </w:pPr>
      <w:r>
        <w:rPr>
          <w:rFonts w:ascii="Times New Roman" w:hAnsi="Times New Roman"/>
        </w:rPr>
        <w:t>к решению Тужинской районной Думы</w:t>
      </w:r>
    </w:p>
    <w:p w:rsidR="00E319F2" w:rsidRDefault="00E319F2" w:rsidP="00E319F2">
      <w:pPr>
        <w:spacing w:after="0" w:line="240" w:lineRule="auto"/>
        <w:jc w:val="right"/>
        <w:rPr>
          <w:rFonts w:ascii="Times New Roman" w:hAnsi="Times New Roman"/>
        </w:rPr>
      </w:pPr>
      <w:r>
        <w:rPr>
          <w:rFonts w:ascii="Times New Roman" w:hAnsi="Times New Roman"/>
        </w:rPr>
        <w:t>от 21.12.2020 № 53/385</w:t>
      </w:r>
    </w:p>
    <w:p w:rsidR="00E319F2" w:rsidRDefault="00E319F2" w:rsidP="00E319F2">
      <w:pPr>
        <w:spacing w:after="0" w:line="240" w:lineRule="auto"/>
        <w:jc w:val="right"/>
        <w:rPr>
          <w:rFonts w:ascii="Times New Roman" w:hAnsi="Times New Roman"/>
        </w:rPr>
      </w:pPr>
    </w:p>
    <w:p w:rsidR="00E319F2" w:rsidRDefault="00E319F2" w:rsidP="00E319F2">
      <w:pPr>
        <w:spacing w:after="0" w:line="240" w:lineRule="auto"/>
        <w:jc w:val="center"/>
        <w:rPr>
          <w:rFonts w:ascii="Times New Roman" w:hAnsi="Times New Roman"/>
        </w:rPr>
      </w:pPr>
    </w:p>
    <w:tbl>
      <w:tblPr>
        <w:tblW w:w="10774" w:type="dxa"/>
        <w:tblInd w:w="-318" w:type="dxa"/>
        <w:tblLayout w:type="fixed"/>
        <w:tblLook w:val="04A0"/>
      </w:tblPr>
      <w:tblGrid>
        <w:gridCol w:w="6663"/>
        <w:gridCol w:w="1701"/>
        <w:gridCol w:w="1134"/>
        <w:gridCol w:w="1276"/>
      </w:tblGrid>
      <w:tr w:rsidR="00E319F2" w:rsidRPr="00E319F2" w:rsidTr="00FC721F">
        <w:trPr>
          <w:trHeight w:val="348"/>
        </w:trPr>
        <w:tc>
          <w:tcPr>
            <w:tcW w:w="10774" w:type="dxa"/>
            <w:gridSpan w:val="4"/>
            <w:tcBorders>
              <w:top w:val="nil"/>
              <w:left w:val="nil"/>
              <w:bottom w:val="nil"/>
              <w:right w:val="nil"/>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b/>
                <w:bCs/>
              </w:rPr>
            </w:pPr>
            <w:r w:rsidRPr="00E319F2">
              <w:rPr>
                <w:rFonts w:ascii="Times New Roman" w:eastAsia="Times New Roman" w:hAnsi="Times New Roman" w:cs="Times New Roman"/>
                <w:b/>
                <w:bCs/>
              </w:rPr>
              <w:t>Распределение</w:t>
            </w:r>
          </w:p>
        </w:tc>
      </w:tr>
      <w:tr w:rsidR="00E319F2" w:rsidRPr="00E319F2" w:rsidTr="00FC721F">
        <w:trPr>
          <w:trHeight w:val="860"/>
        </w:trPr>
        <w:tc>
          <w:tcPr>
            <w:tcW w:w="10774" w:type="dxa"/>
            <w:gridSpan w:val="4"/>
            <w:tcBorders>
              <w:top w:val="nil"/>
              <w:left w:val="nil"/>
              <w:bottom w:val="nil"/>
              <w:right w:val="nil"/>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rPr>
            </w:pPr>
            <w:r w:rsidRPr="00E319F2">
              <w:rPr>
                <w:rFonts w:ascii="Times New Roman" w:eastAsia="Times New Roman" w:hAnsi="Times New Roman" w:cs="Times New Roman"/>
                <w:b/>
                <w:bCs/>
              </w:rPr>
              <w:t xml:space="preserve">бюджетных ассигнований по целевым статьям (муниципальным программам Тужинского района </w:t>
            </w:r>
            <w:r w:rsidR="003B7642">
              <w:rPr>
                <w:rFonts w:ascii="Times New Roman" w:eastAsia="Times New Roman" w:hAnsi="Times New Roman" w:cs="Times New Roman"/>
                <w:b/>
                <w:bCs/>
              </w:rPr>
              <w:br/>
            </w:r>
            <w:r w:rsidRPr="00E319F2">
              <w:rPr>
                <w:rFonts w:ascii="Times New Roman" w:eastAsia="Times New Roman" w:hAnsi="Times New Roman" w:cs="Times New Roman"/>
                <w:b/>
                <w:bCs/>
              </w:rPr>
              <w:t>и непрограммным направлениям деятельности), группам видов расходов классификации расходов бюджета на 2021 год</w:t>
            </w:r>
          </w:p>
        </w:tc>
      </w:tr>
      <w:tr w:rsidR="00E319F2" w:rsidRPr="00E319F2" w:rsidTr="00FC721F">
        <w:trPr>
          <w:trHeight w:val="537"/>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Целевая статья</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 Вид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Сумма (тыс. рублей)</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Всего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120 987,0</w:t>
            </w:r>
          </w:p>
        </w:tc>
      </w:tr>
      <w:tr w:rsidR="00E319F2" w:rsidRPr="00E319F2" w:rsidTr="00FC721F">
        <w:trPr>
          <w:trHeight w:val="22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0100000000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35 722,8</w:t>
            </w:r>
          </w:p>
        </w:tc>
      </w:tr>
      <w:tr w:rsidR="00E319F2" w:rsidRPr="00E319F2" w:rsidTr="00FC721F">
        <w:trPr>
          <w:trHeight w:val="134"/>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18 284,9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Детские дошкольные учреждения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9 176,5</w:t>
            </w:r>
          </w:p>
        </w:tc>
      </w:tr>
      <w:tr w:rsidR="00E319F2" w:rsidRPr="00E319F2" w:rsidTr="00FC721F">
        <w:trPr>
          <w:trHeight w:val="276"/>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010000210А</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2 201,2</w:t>
            </w:r>
          </w:p>
        </w:tc>
      </w:tr>
      <w:tr w:rsidR="00E319F2" w:rsidRPr="00E319F2" w:rsidTr="00FC721F">
        <w:trPr>
          <w:trHeight w:val="46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1 959,2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242,0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19,6</w:t>
            </w:r>
          </w:p>
        </w:tc>
      </w:tr>
      <w:tr w:rsidR="00E319F2" w:rsidRPr="00E319F2" w:rsidTr="00FC721F">
        <w:trPr>
          <w:trHeight w:val="48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6 955,7</w:t>
            </w:r>
          </w:p>
        </w:tc>
      </w:tr>
      <w:tr w:rsidR="00E319F2" w:rsidRPr="00E319F2" w:rsidTr="00FC721F">
        <w:trPr>
          <w:trHeight w:val="46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4 299,7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2 592,2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63,8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6 887,9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2 243,5</w:t>
            </w:r>
          </w:p>
        </w:tc>
      </w:tr>
      <w:tr w:rsidR="00E319F2" w:rsidRPr="00E319F2" w:rsidTr="00FC721F">
        <w:trPr>
          <w:trHeight w:val="69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1 555,7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687,8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24,8</w:t>
            </w:r>
          </w:p>
        </w:tc>
      </w:tr>
      <w:tr w:rsidR="00E319F2" w:rsidRPr="00E319F2" w:rsidTr="00FC721F">
        <w:trPr>
          <w:trHeight w:val="42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24,8</w:t>
            </w:r>
          </w:p>
        </w:tc>
      </w:tr>
      <w:tr w:rsidR="00E319F2" w:rsidRPr="00E319F2" w:rsidTr="00FC721F">
        <w:trPr>
          <w:trHeight w:val="11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4 619,6</w:t>
            </w:r>
          </w:p>
        </w:tc>
      </w:tr>
      <w:tr w:rsidR="00E319F2" w:rsidRPr="00E319F2" w:rsidTr="00FC721F">
        <w:trPr>
          <w:trHeight w:val="55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3 553,0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900,5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166,1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2 220,5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682,1</w:t>
            </w:r>
          </w:p>
        </w:tc>
      </w:tr>
      <w:tr w:rsidR="00E319F2" w:rsidRPr="00E319F2" w:rsidTr="00FC721F">
        <w:trPr>
          <w:trHeight w:val="64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682,1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6,9</w:t>
            </w:r>
          </w:p>
        </w:tc>
      </w:tr>
      <w:tr w:rsidR="00E319F2" w:rsidRPr="00E319F2" w:rsidTr="00FC721F">
        <w:trPr>
          <w:trHeight w:val="61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1 531,5</w:t>
            </w:r>
          </w:p>
        </w:tc>
      </w:tr>
      <w:tr w:rsidR="00E319F2" w:rsidRPr="00E319F2" w:rsidTr="00FC721F">
        <w:trPr>
          <w:trHeight w:val="623"/>
        </w:trPr>
        <w:tc>
          <w:tcPr>
            <w:tcW w:w="6663" w:type="dxa"/>
            <w:tcBorders>
              <w:top w:val="nil"/>
              <w:left w:val="single" w:sz="4" w:space="0" w:color="auto"/>
              <w:bottom w:val="single" w:sz="4" w:space="0" w:color="auto"/>
              <w:right w:val="single" w:sz="4" w:space="0" w:color="auto"/>
            </w:tcBorders>
            <w:shd w:val="clear" w:color="auto" w:fill="auto"/>
            <w:hideMark/>
          </w:tcPr>
          <w:p w:rsidR="003B764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1 399,5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129,4</w:t>
            </w:r>
          </w:p>
        </w:tc>
      </w:tr>
      <w:tr w:rsidR="00E319F2" w:rsidRPr="00E319F2" w:rsidTr="00FC721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010000222В</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2,6</w:t>
            </w:r>
          </w:p>
        </w:tc>
      </w:tr>
      <w:tr w:rsidR="00E319F2" w:rsidRPr="00E319F2" w:rsidTr="00FC721F">
        <w:trPr>
          <w:trHeight w:val="294"/>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2 954,3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2 954,3</w:t>
            </w:r>
          </w:p>
        </w:tc>
      </w:tr>
      <w:tr w:rsidR="00E319F2" w:rsidRPr="00E319F2" w:rsidTr="00FC721F">
        <w:trPr>
          <w:trHeight w:val="37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Софинансирование расходных обязательств, возникающих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 xml:space="preserve">при выполнении полномочий органов местного самоуправления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0100015000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1 744,3</w:t>
            </w:r>
          </w:p>
        </w:tc>
      </w:tr>
      <w:tr w:rsidR="00E319F2" w:rsidRPr="00E319F2" w:rsidTr="00FC721F">
        <w:trPr>
          <w:trHeight w:val="74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141,3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141,3</w:t>
            </w:r>
          </w:p>
        </w:tc>
      </w:tr>
      <w:tr w:rsidR="00E319F2" w:rsidRPr="00E319F2" w:rsidTr="00FC721F">
        <w:trPr>
          <w:trHeight w:val="588"/>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Реализация мер, направленных на выполнение предписаний надзорных органов и приведение зданий в соответствие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с требованиями, предъявляемыми к безопасности в процессе эксплуатации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0100015480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1 600,0</w:t>
            </w:r>
          </w:p>
        </w:tc>
      </w:tr>
      <w:tr w:rsidR="00E319F2" w:rsidRPr="00E319F2" w:rsidTr="00FC721F">
        <w:trPr>
          <w:trHeight w:val="27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0100015480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1 600,0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7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42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3 993,0</w:t>
            </w:r>
          </w:p>
        </w:tc>
      </w:tr>
      <w:tr w:rsidR="00E319F2" w:rsidRPr="00E319F2" w:rsidTr="00FC721F">
        <w:trPr>
          <w:trHeight w:val="124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выплата ежемесячного вознаграждения, причитающегося приемным родителям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2 600,0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r>
      <w:tr w:rsidR="00E319F2" w:rsidRPr="00E319F2" w:rsidTr="00FC721F">
        <w:trPr>
          <w:trHeight w:val="10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2 550,0</w:t>
            </w:r>
          </w:p>
        </w:tc>
      </w:tr>
      <w:tr w:rsidR="00E319F2" w:rsidRPr="00E319F2" w:rsidTr="00FC721F">
        <w:trPr>
          <w:trHeight w:val="96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w:t>
            </w:r>
            <w:r w:rsidR="003B7642">
              <w:rPr>
                <w:rFonts w:ascii="Times New Roman" w:eastAsia="Times New Roman" w:hAnsi="Times New Roman" w:cs="Times New Roman"/>
              </w:rPr>
              <w:br/>
            </w:r>
            <w:r w:rsidRPr="00E319F2">
              <w:rPr>
                <w:rFonts w:ascii="Times New Roman" w:eastAsia="Times New Roman" w:hAnsi="Times New Roman" w:cs="Times New Roman"/>
              </w:rPr>
              <w:t xml:space="preserve">и детей, оставшихся без попечения родителей, детей, попавших </w:t>
            </w:r>
            <w:r w:rsidR="003B7642">
              <w:rPr>
                <w:rFonts w:ascii="Times New Roman" w:eastAsia="Times New Roman" w:hAnsi="Times New Roman" w:cs="Times New Roman"/>
              </w:rPr>
              <w:br/>
            </w:r>
            <w:r w:rsidRPr="00E319F2">
              <w:rPr>
                <w:rFonts w:ascii="Times New Roman" w:eastAsia="Times New Roman" w:hAnsi="Times New Roman" w:cs="Times New Roman"/>
              </w:rPr>
              <w:t>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по администрированию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9,4</w:t>
            </w:r>
          </w:p>
        </w:tc>
      </w:tr>
      <w:tr w:rsidR="00E319F2" w:rsidRPr="00E319F2" w:rsidTr="00FC721F">
        <w:trPr>
          <w:trHeight w:val="44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Начисление и выплата компенсации платы, взимаемой с родителей (законных представителей) за присмотр и уход за детьми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270,6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262,7</w:t>
            </w:r>
          </w:p>
        </w:tc>
      </w:tr>
      <w:tr w:rsidR="00E319F2" w:rsidRPr="00E319F2" w:rsidTr="00FC721F">
        <w:trPr>
          <w:trHeight w:val="59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Возмещение расходов, связанных с предоставлением меры социальной поддержки, уста</w:t>
            </w:r>
            <w:r w:rsidR="003B7642">
              <w:rPr>
                <w:rFonts w:ascii="Times New Roman" w:eastAsia="Times New Roman" w:hAnsi="Times New Roman" w:cs="Times New Roman"/>
                <w:color w:val="000000"/>
              </w:rPr>
              <w:t xml:space="preserve">новленной абзацем первым части </w:t>
            </w:r>
            <w:r w:rsidRPr="00E319F2">
              <w:rPr>
                <w:rFonts w:ascii="Times New Roman" w:eastAsia="Times New Roman" w:hAnsi="Times New Roman" w:cs="Times New Roman"/>
                <w:color w:val="000000"/>
              </w:rPr>
              <w:t xml:space="preserve">1 статьи 15 Закона Кировской области "Об образовании в Кировской области", с учетом положений части 3 статьи 17 указанного Закона </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1 113,0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964,3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3B764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139,1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межбюджетные трансферты из областного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0100017000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6 856,7</w:t>
            </w:r>
          </w:p>
        </w:tc>
      </w:tr>
      <w:tr w:rsidR="00E319F2" w:rsidRPr="00E319F2" w:rsidTr="00FC721F">
        <w:trPr>
          <w:trHeight w:val="134"/>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Реализация прав на получение общедоступного и бесплатного дошкольного образования в муниципальных дошкольных </w:t>
            </w:r>
            <w:r w:rsidRPr="00E319F2">
              <w:rPr>
                <w:rFonts w:ascii="Times New Roman" w:eastAsia="Times New Roman" w:hAnsi="Times New Roman" w:cs="Times New Roman"/>
                <w:color w:val="000000"/>
              </w:rPr>
              <w:lastRenderedPageBreak/>
              <w:t>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0100017140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6 856,7</w:t>
            </w:r>
          </w:p>
        </w:tc>
      </w:tr>
      <w:tr w:rsidR="00E319F2" w:rsidRPr="00E319F2" w:rsidTr="00FC721F">
        <w:trPr>
          <w:trHeight w:val="71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6 702,7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154,0</w:t>
            </w:r>
          </w:p>
        </w:tc>
      </w:tr>
      <w:tr w:rsidR="00E319F2" w:rsidRPr="00E319F2" w:rsidTr="00FC721F">
        <w:trPr>
          <w:trHeight w:val="581"/>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w:t>
            </w:r>
            <w:r w:rsidR="003B7642">
              <w:rPr>
                <w:rFonts w:ascii="Times New Roman" w:eastAsia="Times New Roman" w:hAnsi="Times New Roman" w:cs="Times New Roman"/>
              </w:rPr>
              <w:br/>
            </w:r>
            <w:r w:rsidRPr="00E319F2">
              <w:rPr>
                <w:rFonts w:ascii="Times New Roman" w:eastAsia="Times New Roman" w:hAnsi="Times New Roman" w:cs="Times New Roman"/>
              </w:rPr>
              <w:t xml:space="preserve">и детей, оставшихся без попечения родителей, детей, попавших </w:t>
            </w:r>
            <w:r w:rsidR="003B7642">
              <w:rPr>
                <w:rFonts w:ascii="Times New Roman" w:eastAsia="Times New Roman" w:hAnsi="Times New Roman" w:cs="Times New Roman"/>
              </w:rPr>
              <w:br/>
            </w:r>
            <w:r w:rsidRPr="00E319F2">
              <w:rPr>
                <w:rFonts w:ascii="Times New Roman" w:eastAsia="Times New Roman" w:hAnsi="Times New Roman" w:cs="Times New Roman"/>
              </w:rPr>
              <w:t>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1 872,0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400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1 872,0</w:t>
            </w:r>
          </w:p>
        </w:tc>
      </w:tr>
      <w:tr w:rsidR="00E319F2" w:rsidRPr="00E319F2" w:rsidTr="00FC721F">
        <w:trPr>
          <w:trHeight w:val="33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w:t>
            </w:r>
          </w:p>
        </w:tc>
      </w:tr>
      <w:tr w:rsidR="00E319F2" w:rsidRPr="00E319F2" w:rsidTr="00FC721F">
        <w:trPr>
          <w:trHeight w:val="105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Софинансирование расходных обязательств местного бюджета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 xml:space="preserve">по реализация мер, направленных на выполнение предписаний надзорных органов и приведение зданий в соответствие </w:t>
            </w:r>
            <w:r w:rsidR="003B7642">
              <w:rPr>
                <w:rFonts w:ascii="Times New Roman" w:eastAsia="Times New Roman" w:hAnsi="Times New Roman" w:cs="Times New Roman"/>
                <w:color w:val="000000"/>
              </w:rPr>
              <w:br/>
            </w:r>
            <w:r w:rsidRPr="00E319F2">
              <w:rPr>
                <w:rFonts w:ascii="Times New Roman" w:eastAsia="Times New Roman" w:hAnsi="Times New Roman" w:cs="Times New Roman"/>
                <w:color w:val="000000"/>
              </w:rPr>
              <w:t>с требованиями, предъявляемыми к безопасности в процессе эксплуатации в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01000S5480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16,0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01000S5480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16,0</w:t>
            </w:r>
          </w:p>
        </w:tc>
      </w:tr>
      <w:tr w:rsidR="00E319F2" w:rsidRPr="00E319F2" w:rsidTr="00FC721F">
        <w:trPr>
          <w:trHeight w:val="97"/>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 xml:space="preserve">Софинансирование расходных обязательств местного бюджета </w:t>
            </w:r>
            <w:r w:rsidR="00367A09">
              <w:rPr>
                <w:rFonts w:ascii="Times New Roman" w:eastAsia="Times New Roman" w:hAnsi="Times New Roman" w:cs="Times New Roman"/>
              </w:rPr>
              <w:br/>
            </w:r>
            <w:r w:rsidRPr="00E319F2">
              <w:rPr>
                <w:rFonts w:ascii="Times New Roman" w:eastAsia="Times New Roman" w:hAnsi="Times New Roman" w:cs="Times New Roman"/>
              </w:rPr>
              <w:t>по подготовке и повышению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0,1</w:t>
            </w:r>
          </w:p>
        </w:tc>
      </w:tr>
      <w:tr w:rsidR="00E319F2" w:rsidRPr="00E319F2" w:rsidTr="00FC721F">
        <w:trPr>
          <w:trHeight w:val="10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0200000000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20 382,7</w:t>
            </w:r>
          </w:p>
        </w:tc>
      </w:tr>
      <w:tr w:rsidR="00E319F2" w:rsidRPr="00E319F2" w:rsidTr="00FC721F">
        <w:trPr>
          <w:trHeight w:val="15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18 062,4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18 062,4</w:t>
            </w:r>
          </w:p>
        </w:tc>
      </w:tr>
      <w:tr w:rsidR="00E319F2" w:rsidRPr="00E319F2" w:rsidTr="00FC721F">
        <w:trPr>
          <w:trHeight w:val="7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5 180,8</w:t>
            </w:r>
          </w:p>
        </w:tc>
      </w:tr>
      <w:tr w:rsidR="00E319F2" w:rsidRPr="00E319F2" w:rsidTr="00FC721F">
        <w:trPr>
          <w:trHeight w:val="69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5 180,8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53,7</w:t>
            </w:r>
          </w:p>
        </w:tc>
      </w:tr>
      <w:tr w:rsidR="00E319F2" w:rsidRPr="00E319F2" w:rsidTr="00FC721F">
        <w:trPr>
          <w:trHeight w:val="54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53,7</w:t>
            </w:r>
          </w:p>
        </w:tc>
      </w:tr>
      <w:tr w:rsidR="00E319F2" w:rsidRPr="00E319F2" w:rsidTr="00FC721F">
        <w:trPr>
          <w:trHeight w:val="9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12 827,9</w:t>
            </w:r>
          </w:p>
        </w:tc>
      </w:tr>
      <w:tr w:rsidR="00E319F2" w:rsidRPr="00E319F2" w:rsidTr="00FC721F">
        <w:trPr>
          <w:trHeight w:val="54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10 632,5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367A09"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2 115,8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79,7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Доплаты к пенсиям, дополнительное пенсионное обеспечение</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0200008000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1 383,7</w:t>
            </w:r>
          </w:p>
        </w:tc>
      </w:tr>
      <w:tr w:rsidR="00E319F2" w:rsidRPr="00E319F2" w:rsidTr="00FC721F">
        <w:trPr>
          <w:trHeight w:val="147"/>
        </w:trPr>
        <w:tc>
          <w:tcPr>
            <w:tcW w:w="6663" w:type="dxa"/>
            <w:tcBorders>
              <w:top w:val="nil"/>
              <w:left w:val="single" w:sz="4" w:space="0" w:color="auto"/>
              <w:bottom w:val="single" w:sz="4" w:space="0" w:color="auto"/>
              <w:right w:val="single" w:sz="4" w:space="0" w:color="auto"/>
            </w:tcBorders>
            <w:shd w:val="clear" w:color="000000" w:fill="FFFFFF"/>
            <w:hideMark/>
          </w:tcPr>
          <w:p w:rsidR="00367A09"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1 383,7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1 383,7</w:t>
            </w:r>
          </w:p>
        </w:tc>
      </w:tr>
      <w:tr w:rsidR="00E319F2" w:rsidRPr="00E319F2" w:rsidTr="00FC721F">
        <w:trPr>
          <w:trHeight w:val="531"/>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0200016000</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836,0</w:t>
            </w:r>
          </w:p>
        </w:tc>
      </w:tr>
      <w:tr w:rsidR="00E319F2" w:rsidRPr="00E319F2" w:rsidTr="00FC721F">
        <w:trPr>
          <w:trHeight w:val="31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Осуществление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428,0</w:t>
            </w:r>
          </w:p>
        </w:tc>
      </w:tr>
      <w:tr w:rsidR="00E319F2" w:rsidRPr="00E319F2" w:rsidTr="00FC721F">
        <w:trPr>
          <w:trHeight w:val="88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387,1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40,9</w:t>
            </w:r>
          </w:p>
        </w:tc>
      </w:tr>
      <w:tr w:rsidR="00E319F2" w:rsidRPr="00E319F2" w:rsidTr="00FC721F">
        <w:trPr>
          <w:trHeight w:val="61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408,0</w:t>
            </w:r>
          </w:p>
        </w:tc>
      </w:tr>
      <w:tr w:rsidR="00E319F2" w:rsidRPr="00E319F2" w:rsidTr="00FC721F">
        <w:trPr>
          <w:trHeight w:val="62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346,5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61,5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Проведение Всероссийской переписи населения 2020 года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100,6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100,6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0300000000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26 161,3</w:t>
            </w:r>
          </w:p>
        </w:tc>
      </w:tr>
      <w:tr w:rsidR="00E319F2" w:rsidRPr="00E319F2" w:rsidTr="00FC721F">
        <w:trPr>
          <w:trHeight w:val="28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25 936,3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3 303,4</w:t>
            </w:r>
          </w:p>
        </w:tc>
      </w:tr>
      <w:tr w:rsidR="00E319F2" w:rsidRPr="00E319F2" w:rsidTr="00FC721F">
        <w:trPr>
          <w:trHeight w:val="21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975,4</w:t>
            </w:r>
          </w:p>
        </w:tc>
      </w:tr>
      <w:tr w:rsidR="00E319F2" w:rsidRPr="00E319F2" w:rsidTr="00FC721F">
        <w:trPr>
          <w:trHeight w:val="12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975,4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9,8</w:t>
            </w:r>
          </w:p>
        </w:tc>
      </w:tr>
      <w:tr w:rsidR="00E319F2" w:rsidRPr="00E319F2" w:rsidTr="00FC721F">
        <w:trPr>
          <w:trHeight w:val="18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2 318,2</w:t>
            </w:r>
          </w:p>
        </w:tc>
      </w:tr>
      <w:tr w:rsidR="00E319F2" w:rsidRPr="00E319F2" w:rsidTr="00FC721F">
        <w:trPr>
          <w:trHeight w:val="27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2 318,2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5 012,0</w:t>
            </w:r>
          </w:p>
        </w:tc>
      </w:tr>
      <w:tr w:rsidR="00E319F2" w:rsidRPr="00E319F2" w:rsidTr="00FC721F">
        <w:trPr>
          <w:trHeight w:val="19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1 623,5</w:t>
            </w:r>
          </w:p>
        </w:tc>
      </w:tr>
      <w:tr w:rsidR="00E319F2" w:rsidRPr="00E319F2" w:rsidTr="00FC721F">
        <w:trPr>
          <w:trHeight w:val="53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1 623,5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16,2</w:t>
            </w:r>
          </w:p>
        </w:tc>
      </w:tr>
      <w:tr w:rsidR="00E319F2" w:rsidRPr="00E319F2" w:rsidTr="00FC721F">
        <w:trPr>
          <w:trHeight w:val="23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16,2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3 372,3</w:t>
            </w:r>
          </w:p>
        </w:tc>
      </w:tr>
      <w:tr w:rsidR="00E319F2" w:rsidRPr="00E319F2" w:rsidTr="00FC721F">
        <w:trPr>
          <w:trHeight w:val="62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030000222B</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3 331,2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40,6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367A09"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Дворцы, дома и другие учреждения культуры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9 216,1</w:t>
            </w:r>
          </w:p>
        </w:tc>
      </w:tr>
      <w:tr w:rsidR="00E319F2" w:rsidRPr="00E319F2" w:rsidTr="00FC721F">
        <w:trPr>
          <w:trHeight w:val="184"/>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030000224А</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2 393,8</w:t>
            </w:r>
          </w:p>
        </w:tc>
      </w:tr>
      <w:tr w:rsidR="00E319F2" w:rsidRPr="00E319F2" w:rsidTr="00FC721F">
        <w:trPr>
          <w:trHeight w:val="23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2 393,8</w:t>
            </w:r>
          </w:p>
        </w:tc>
      </w:tr>
      <w:tr w:rsidR="00E319F2" w:rsidRPr="00E319F2" w:rsidTr="00FC721F">
        <w:trPr>
          <w:trHeight w:val="9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24,0</w:t>
            </w:r>
          </w:p>
        </w:tc>
      </w:tr>
      <w:tr w:rsidR="00E319F2" w:rsidRPr="00E319F2" w:rsidTr="00FC721F">
        <w:trPr>
          <w:trHeight w:val="10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24,0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6 798,3</w:t>
            </w:r>
          </w:p>
        </w:tc>
      </w:tr>
      <w:tr w:rsidR="00E319F2" w:rsidRPr="00E319F2" w:rsidTr="00FC721F">
        <w:trPr>
          <w:trHeight w:val="17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6 798,3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Музеи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1 534,8</w:t>
            </w:r>
          </w:p>
        </w:tc>
      </w:tr>
      <w:tr w:rsidR="00E319F2" w:rsidRPr="00E319F2" w:rsidTr="00FC721F">
        <w:trPr>
          <w:trHeight w:val="25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440,4</w:t>
            </w:r>
          </w:p>
        </w:tc>
      </w:tr>
      <w:tr w:rsidR="00E319F2" w:rsidRPr="00E319F2" w:rsidTr="00FC721F">
        <w:trPr>
          <w:trHeight w:val="16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440,4</w:t>
            </w:r>
          </w:p>
        </w:tc>
      </w:tr>
      <w:tr w:rsidR="00E319F2" w:rsidRPr="00E319F2" w:rsidTr="00FC721F">
        <w:trPr>
          <w:trHeight w:val="7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1 090,1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367A09"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p>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1 090,1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Библиотеки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6 870,1</w:t>
            </w:r>
          </w:p>
        </w:tc>
      </w:tr>
      <w:tr w:rsidR="00E319F2" w:rsidRPr="00E319F2" w:rsidTr="00FC721F">
        <w:trPr>
          <w:trHeight w:val="10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2 102,7</w:t>
            </w:r>
          </w:p>
        </w:tc>
      </w:tr>
      <w:tr w:rsidR="00E319F2" w:rsidRPr="00E319F2" w:rsidTr="00FC721F">
        <w:trPr>
          <w:trHeight w:val="15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2 102,7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21,0</w:t>
            </w:r>
          </w:p>
        </w:tc>
      </w:tr>
      <w:tr w:rsidR="00E319F2" w:rsidRPr="00E319F2" w:rsidTr="00FC721F">
        <w:trPr>
          <w:trHeight w:val="21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21,0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4 746,4</w:t>
            </w:r>
          </w:p>
        </w:tc>
      </w:tr>
      <w:tr w:rsidR="00E319F2" w:rsidRPr="00E319F2" w:rsidTr="00FC721F">
        <w:trPr>
          <w:trHeight w:val="16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4 746,4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4,0</w:t>
            </w:r>
          </w:p>
        </w:tc>
      </w:tr>
      <w:tr w:rsidR="00E319F2" w:rsidRPr="00E319F2" w:rsidTr="00FC721F">
        <w:trPr>
          <w:trHeight w:val="25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4,0</w:t>
            </w:r>
          </w:p>
        </w:tc>
      </w:tr>
      <w:tr w:rsidR="00E319F2" w:rsidRPr="00E319F2" w:rsidTr="00FC721F">
        <w:trPr>
          <w:trHeight w:val="43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0300016000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221,0</w:t>
            </w:r>
          </w:p>
        </w:tc>
      </w:tr>
      <w:tr w:rsidR="00E319F2" w:rsidRPr="00E319F2" w:rsidTr="00FC721F">
        <w:trPr>
          <w:trHeight w:val="66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Выплата отдельным категориям специалистов, работающих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 xml:space="preserve">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r w:rsidR="00367A09">
              <w:rPr>
                <w:rFonts w:ascii="Times New Roman" w:eastAsia="Times New Roman" w:hAnsi="Times New Roman" w:cs="Times New Roman"/>
                <w:color w:val="000000"/>
              </w:rPr>
              <w:br/>
              <w:t xml:space="preserve">и </w:t>
            </w:r>
            <w:r w:rsidRPr="00E319F2">
              <w:rPr>
                <w:rFonts w:ascii="Times New Roman" w:eastAsia="Times New Roman" w:hAnsi="Times New Roman" w:cs="Times New Roman"/>
                <w:color w:val="000000"/>
              </w:rPr>
              <w:t>коммунальных услуг в виде ежемесячной денежной выплаты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221,0</w:t>
            </w:r>
          </w:p>
        </w:tc>
      </w:tr>
      <w:tr w:rsidR="00E319F2" w:rsidRPr="00E319F2" w:rsidTr="00FC721F">
        <w:trPr>
          <w:trHeight w:val="9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Предоставление субсидий бюджетным, автономным учреждениям </w:t>
            </w:r>
            <w:r w:rsidR="00367A09">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221,0</w:t>
            </w:r>
          </w:p>
        </w:tc>
      </w:tr>
      <w:tr w:rsidR="00E319F2" w:rsidRPr="00E319F2" w:rsidTr="00FC721F">
        <w:trPr>
          <w:trHeight w:val="44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0400000000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1 360,4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A0576B"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1 250,4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Содержание единой диспетчерской службы Тужинского района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1 104,8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331,4</w:t>
            </w:r>
          </w:p>
        </w:tc>
      </w:tr>
      <w:tr w:rsidR="00E319F2" w:rsidRPr="00E319F2" w:rsidTr="00FC721F">
        <w:trPr>
          <w:trHeight w:val="54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331,4</w:t>
            </w:r>
          </w:p>
        </w:tc>
      </w:tr>
      <w:tr w:rsidR="00E319F2" w:rsidRPr="00E319F2" w:rsidTr="00FC721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040000401Б</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3,4</w:t>
            </w:r>
          </w:p>
        </w:tc>
      </w:tr>
      <w:tr w:rsidR="00E319F2" w:rsidRPr="00E319F2" w:rsidTr="00FC721F">
        <w:trPr>
          <w:trHeight w:val="53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770,0</w:t>
            </w:r>
          </w:p>
        </w:tc>
      </w:tr>
      <w:tr w:rsidR="00E319F2" w:rsidRPr="00E319F2" w:rsidTr="00FC721F">
        <w:trPr>
          <w:trHeight w:val="56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685,0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85,0</w:t>
            </w:r>
          </w:p>
        </w:tc>
      </w:tr>
      <w:tr w:rsidR="00E319F2" w:rsidRPr="00E319F2" w:rsidTr="00FC721F">
        <w:trPr>
          <w:trHeight w:val="41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Мероприятия по безопасности дорожного движения, участие </w:t>
            </w:r>
            <w:r w:rsidR="00A0576B">
              <w:rPr>
                <w:rFonts w:ascii="Times New Roman" w:eastAsia="Times New Roman" w:hAnsi="Times New Roman" w:cs="Times New Roman"/>
                <w:color w:val="000000"/>
              </w:rPr>
              <w:br/>
            </w:r>
            <w:r w:rsidRPr="00E319F2">
              <w:rPr>
                <w:rFonts w:ascii="Times New Roman" w:eastAsia="Times New Roman" w:hAnsi="Times New Roman" w:cs="Times New Roman"/>
                <w:color w:val="000000"/>
              </w:rPr>
              <w:t>в областном конкурсе "Безопасное колесо"</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Мероприятия в области национальной безопасности </w:t>
            </w:r>
            <w:r w:rsidR="00A0576B">
              <w:rPr>
                <w:rFonts w:ascii="Times New Roman" w:eastAsia="Times New Roman" w:hAnsi="Times New Roman" w:cs="Times New Roman"/>
                <w:color w:val="000000"/>
              </w:rPr>
              <w:br/>
            </w:r>
            <w:r w:rsidRPr="00E319F2">
              <w:rPr>
                <w:rFonts w:ascii="Times New Roman" w:eastAsia="Times New Roman" w:hAnsi="Times New Roman" w:cs="Times New Roman"/>
                <w:color w:val="000000"/>
              </w:rPr>
              <w:t>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Мероприятия в области профилактики правонарушений</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12,8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12,8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Трудоустройство несовершеннолетних</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62,2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62,2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Резервные фонды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0400007000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r>
      <w:tr w:rsidR="00E319F2" w:rsidRPr="00E319F2" w:rsidTr="00FC721F">
        <w:trPr>
          <w:trHeight w:val="10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0400013000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r>
      <w:tr w:rsidR="00E319F2" w:rsidRPr="00E319F2" w:rsidTr="00FC721F">
        <w:trPr>
          <w:trHeight w:val="43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30,0</w:t>
            </w:r>
          </w:p>
        </w:tc>
      </w:tr>
      <w:tr w:rsidR="00E319F2" w:rsidRPr="00E319F2" w:rsidTr="00FC721F">
        <w:trPr>
          <w:trHeight w:val="55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 xml:space="preserve">Муниципальная программа Тужинского муниципального района "Управление муниципальными финансами </w:t>
            </w:r>
            <w:r w:rsidR="00A0576B">
              <w:rPr>
                <w:rFonts w:ascii="Times New Roman" w:eastAsia="Times New Roman" w:hAnsi="Times New Roman" w:cs="Times New Roman"/>
                <w:b/>
                <w:bCs/>
                <w:color w:val="000000"/>
              </w:rPr>
              <w:br/>
            </w:r>
            <w:r w:rsidRPr="00E319F2">
              <w:rPr>
                <w:rFonts w:ascii="Times New Roman" w:eastAsia="Times New Roman" w:hAnsi="Times New Roman" w:cs="Times New Roman"/>
                <w:b/>
                <w:bCs/>
                <w:color w:val="000000"/>
              </w:rPr>
              <w:t>и регулирование межбюджетных отношений"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0500000000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9 150,1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Осуществление внутреннего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0500013020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0500013020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w:t>
            </w:r>
          </w:p>
        </w:tc>
      </w:tr>
      <w:tr w:rsidR="00E319F2" w:rsidRPr="00E319F2" w:rsidTr="00FC721F">
        <w:trPr>
          <w:trHeight w:val="33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Софинансирование расходных обязательств, возникающих при выполнении полномочий органов местного самоуправления </w:t>
            </w:r>
            <w:r w:rsidR="00A0576B">
              <w:rPr>
                <w:rFonts w:ascii="Times New Roman" w:eastAsia="Times New Roman" w:hAnsi="Times New Roman" w:cs="Times New Roman"/>
                <w:color w:val="000000"/>
              </w:rPr>
              <w:br/>
            </w:r>
            <w:r w:rsidRPr="00E319F2">
              <w:rPr>
                <w:rFonts w:ascii="Times New Roman" w:eastAsia="Times New Roman" w:hAnsi="Times New Roman" w:cs="Times New Roman"/>
                <w:color w:val="000000"/>
              </w:rPr>
              <w:t>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41,6</w:t>
            </w:r>
          </w:p>
        </w:tc>
      </w:tr>
      <w:tr w:rsidR="00E319F2" w:rsidRPr="00E319F2" w:rsidTr="00FC721F">
        <w:trPr>
          <w:trHeight w:val="28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41,6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41,6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678,6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Обслуживание государственного долга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678,6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4 320,2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Дотация на выравнивание бюджетной обеспеченности бюджетам поселений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4 320,2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A0576B"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4 320,2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A0576B"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xml:space="preserve">Софинансирование расходных обязательств, возникающих при выполнении полномочий органов местного самоуправления </w:t>
            </w:r>
            <w:r w:rsidR="00A0576B">
              <w:rPr>
                <w:rFonts w:ascii="Times New Roman" w:eastAsia="Times New Roman" w:hAnsi="Times New Roman" w:cs="Times New Roman"/>
                <w:color w:val="000000"/>
              </w:rPr>
              <w:br/>
            </w:r>
            <w:r w:rsidRPr="00E319F2">
              <w:rPr>
                <w:rFonts w:ascii="Times New Roman" w:eastAsia="Times New Roman" w:hAnsi="Times New Roman" w:cs="Times New Roman"/>
                <w:color w:val="000000"/>
              </w:rPr>
              <w:t>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2 797,3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100,1</w:t>
            </w:r>
          </w:p>
        </w:tc>
      </w:tr>
      <w:tr w:rsidR="00E319F2" w:rsidRPr="00E319F2" w:rsidTr="00FC721F">
        <w:trPr>
          <w:trHeight w:val="297"/>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Реализация мероприятий, направленных на подготовку объектов коммунальной инфраструктуры к работе в осенне-зимний период</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0500015490</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2 697,2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0500015490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2 697,2</w:t>
            </w:r>
          </w:p>
        </w:tc>
      </w:tr>
      <w:tr w:rsidR="00E319F2" w:rsidRPr="00E319F2" w:rsidTr="00FC721F">
        <w:trPr>
          <w:trHeight w:val="48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1 169,4</w:t>
            </w:r>
          </w:p>
        </w:tc>
      </w:tr>
      <w:tr w:rsidR="00E319F2" w:rsidRPr="00E319F2" w:rsidTr="00FC721F">
        <w:trPr>
          <w:trHeight w:val="142"/>
        </w:trPr>
        <w:tc>
          <w:tcPr>
            <w:tcW w:w="6663" w:type="dxa"/>
            <w:tcBorders>
              <w:top w:val="nil"/>
              <w:left w:val="single" w:sz="4" w:space="0" w:color="000000"/>
              <w:bottom w:val="single" w:sz="4" w:space="0" w:color="000000"/>
              <w:right w:val="single" w:sz="4" w:space="0" w:color="000000"/>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Расчет и предоставление дотаций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1 169,0</w:t>
            </w:r>
          </w:p>
        </w:tc>
      </w:tr>
      <w:tr w:rsidR="00E319F2" w:rsidRPr="00E319F2" w:rsidTr="00FC721F">
        <w:trPr>
          <w:trHeight w:val="70"/>
        </w:trPr>
        <w:tc>
          <w:tcPr>
            <w:tcW w:w="6663" w:type="dxa"/>
            <w:tcBorders>
              <w:top w:val="nil"/>
              <w:left w:val="single" w:sz="4" w:space="0" w:color="000000"/>
              <w:bottom w:val="single" w:sz="4" w:space="0" w:color="000000"/>
              <w:right w:val="single" w:sz="4" w:space="0" w:color="000000"/>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1 169,0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0,4</w:t>
            </w:r>
          </w:p>
        </w:tc>
      </w:tr>
      <w:tr w:rsidR="00E319F2" w:rsidRPr="00E319F2" w:rsidTr="00FC721F">
        <w:trPr>
          <w:trHeight w:val="11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0600000000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1 545,0</w:t>
            </w:r>
          </w:p>
        </w:tc>
      </w:tr>
      <w:tr w:rsidR="00E319F2" w:rsidRPr="00E319F2" w:rsidTr="00FC721F">
        <w:trPr>
          <w:trHeight w:val="59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934,0</w:t>
            </w:r>
          </w:p>
        </w:tc>
      </w:tr>
      <w:tr w:rsidR="00E319F2" w:rsidRPr="00E319F2" w:rsidTr="00FC721F">
        <w:trPr>
          <w:trHeight w:val="37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886,0</w:t>
            </w:r>
          </w:p>
        </w:tc>
      </w:tr>
      <w:tr w:rsidR="00E319F2" w:rsidRPr="00E319F2" w:rsidTr="00FC721F">
        <w:trPr>
          <w:trHeight w:val="75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733,8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152,2</w:t>
            </w:r>
          </w:p>
        </w:tc>
      </w:tr>
      <w:tr w:rsidR="00E319F2" w:rsidRPr="00E319F2" w:rsidTr="00FC721F">
        <w:trPr>
          <w:trHeight w:val="46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48,0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48,0</w:t>
            </w:r>
          </w:p>
        </w:tc>
      </w:tr>
      <w:tr w:rsidR="00E319F2" w:rsidRPr="00E319F2" w:rsidTr="00FC721F">
        <w:trPr>
          <w:trHeight w:val="13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464,6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464,6</w:t>
            </w:r>
          </w:p>
        </w:tc>
      </w:tr>
      <w:tr w:rsidR="00E319F2" w:rsidRPr="00E319F2" w:rsidTr="00FC721F">
        <w:trPr>
          <w:trHeight w:val="36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146,4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146,4</w:t>
            </w:r>
          </w:p>
        </w:tc>
      </w:tr>
      <w:tr w:rsidR="00E319F2" w:rsidRPr="00E319F2" w:rsidTr="00FC721F">
        <w:trPr>
          <w:trHeight w:val="42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0700000000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65,0</w:t>
            </w:r>
          </w:p>
        </w:tc>
      </w:tr>
      <w:tr w:rsidR="00E319F2" w:rsidRPr="00E319F2" w:rsidTr="00FC721F">
        <w:trPr>
          <w:trHeight w:val="8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Природоохранные мероприятия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 xml:space="preserve">Предоставление субсидий бюджетным, автономным учреждениям </w:t>
            </w:r>
            <w:r w:rsidR="00A0576B">
              <w:rPr>
                <w:rFonts w:ascii="Times New Roman" w:eastAsia="Times New Roman" w:hAnsi="Times New Roman" w:cs="Times New Roman"/>
              </w:rPr>
              <w:br/>
            </w:r>
            <w:r w:rsidRPr="00E319F2">
              <w:rPr>
                <w:rFonts w:ascii="Times New Roman" w:eastAsia="Times New Roman" w:hAnsi="Times New Roman" w:cs="Times New Roman"/>
              </w:rPr>
              <w:t>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0800000000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76,4</w:t>
            </w:r>
          </w:p>
        </w:tc>
      </w:tr>
      <w:tr w:rsidR="00E319F2" w:rsidRPr="00E319F2" w:rsidTr="00FC721F">
        <w:trPr>
          <w:trHeight w:val="23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0800002000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Учреждения, оказывающие услуги в сфере архивного дела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18,0</w:t>
            </w:r>
          </w:p>
        </w:tc>
      </w:tr>
      <w:tr w:rsidR="00E319F2" w:rsidRPr="00E319F2" w:rsidTr="00FC721F">
        <w:trPr>
          <w:trHeight w:val="19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0800016000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58,4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Хранение, комплектование, учет и использование архивных документов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58,4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A0576B"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58,4</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0900000000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1 119,2</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864,7</w:t>
            </w:r>
          </w:p>
        </w:tc>
      </w:tr>
      <w:tr w:rsidR="00E319F2" w:rsidRPr="00E319F2" w:rsidTr="00FC721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lastRenderedPageBreak/>
              <w:t>Управление муниципальной собственностью</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0900004020</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864,7</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864,7</w:t>
            </w:r>
          </w:p>
        </w:tc>
      </w:tr>
      <w:tr w:rsidR="00E319F2" w:rsidRPr="00E319F2" w:rsidTr="00FC721F">
        <w:trPr>
          <w:trHeight w:val="312"/>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Мероприятия по осуществлению муниципального земельного контроля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9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251,5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251,5</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FC721F" w:rsidRDefault="00E319F2" w:rsidP="00E319F2">
            <w:pPr>
              <w:spacing w:after="0" w:line="240" w:lineRule="auto"/>
              <w:rPr>
                <w:rFonts w:ascii="Times New Roman" w:eastAsia="Times New Roman" w:hAnsi="Times New Roman" w:cs="Times New Roman"/>
              </w:rPr>
            </w:pPr>
            <w:r w:rsidRPr="00FC721F">
              <w:rPr>
                <w:rFonts w:ascii="Times New Roman" w:eastAsia="Times New Roman" w:hAnsi="Times New Roman" w:cs="Times New Roman"/>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E319F2" w:rsidRPr="00E319F2" w:rsidRDefault="00E319F2" w:rsidP="00E319F2">
            <w:pPr>
              <w:spacing w:after="0" w:line="240" w:lineRule="auto"/>
              <w:rPr>
                <w:rFonts w:ascii="Times New Roman" w:eastAsia="Times New Roman" w:hAnsi="Times New Roman" w:cs="Times New Roman"/>
              </w:rPr>
            </w:pPr>
            <w:r w:rsidRPr="00E319F2">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r>
      <w:tr w:rsidR="00E319F2" w:rsidRPr="00E319F2" w:rsidTr="00FC721F">
        <w:trPr>
          <w:trHeight w:val="30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1000000000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23 241,9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5 150,0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сфере дорожной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4 557,1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4 557,1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Поддержка автомобильного транспорта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592,9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592,9</w:t>
            </w:r>
          </w:p>
        </w:tc>
      </w:tr>
      <w:tr w:rsidR="00E319F2" w:rsidRPr="00E319F2" w:rsidTr="00FC721F">
        <w:trPr>
          <w:trHeight w:val="31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 xml:space="preserve">Софинансирование расходных обязательств, возникающих при выполнении полномочий органов местного самоуправления </w:t>
            </w:r>
            <w:r w:rsidR="00A0576B" w:rsidRPr="00FC721F">
              <w:rPr>
                <w:rFonts w:ascii="Times New Roman" w:eastAsia="Times New Roman" w:hAnsi="Times New Roman" w:cs="Times New Roman"/>
                <w:color w:val="000000"/>
              </w:rPr>
              <w:br/>
            </w:r>
            <w:r w:rsidRPr="00FC721F">
              <w:rPr>
                <w:rFonts w:ascii="Times New Roman" w:eastAsia="Times New Roman" w:hAnsi="Times New Roman" w:cs="Times New Roman"/>
                <w:color w:val="000000"/>
              </w:rPr>
              <w:t>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1000015000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17 189,1</w:t>
            </w:r>
          </w:p>
        </w:tc>
      </w:tr>
      <w:tr w:rsidR="00E319F2" w:rsidRPr="00E319F2" w:rsidTr="00FC721F">
        <w:trPr>
          <w:trHeight w:val="11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17 189,1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17 189,1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FC721F" w:rsidRDefault="00E319F2" w:rsidP="00E319F2">
            <w:pPr>
              <w:spacing w:after="0" w:line="240" w:lineRule="auto"/>
              <w:rPr>
                <w:rFonts w:ascii="Times New Roman" w:eastAsia="Times New Roman" w:hAnsi="Times New Roman" w:cs="Times New Roman"/>
              </w:rPr>
            </w:pPr>
            <w:r w:rsidRPr="00FC721F">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vAlign w:val="bottom"/>
            <w:hideMark/>
          </w:tcPr>
          <w:p w:rsidR="00E319F2" w:rsidRPr="00FC721F" w:rsidRDefault="00E319F2" w:rsidP="00E319F2">
            <w:pPr>
              <w:spacing w:after="0" w:line="240" w:lineRule="auto"/>
              <w:rPr>
                <w:rFonts w:ascii="Times New Roman" w:eastAsia="Times New Roman" w:hAnsi="Times New Roman" w:cs="Times New Roman"/>
              </w:rPr>
            </w:pPr>
            <w:r w:rsidRPr="00FC721F">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center"/>
              <w:rPr>
                <w:rFonts w:ascii="Times New Roman" w:eastAsia="Times New Roman" w:hAnsi="Times New Roman" w:cs="Times New Roman"/>
              </w:rPr>
            </w:pPr>
            <w:r w:rsidRPr="00E319F2">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rPr>
                <w:rFonts w:ascii="Times New Roman" w:eastAsia="Times New Roman" w:hAnsi="Times New Roman" w:cs="Times New Roman"/>
                <w:color w:val="000000"/>
              </w:rPr>
            </w:pPr>
            <w:r w:rsidRPr="00E319F2">
              <w:rPr>
                <w:rFonts w:ascii="Times New Roman" w:eastAsia="Times New Roman" w:hAnsi="Times New Roman" w:cs="Times New Roman"/>
                <w:color w:val="000000"/>
              </w:rPr>
              <w:t> </w:t>
            </w:r>
          </w:p>
        </w:tc>
      </w:tr>
      <w:tr w:rsidR="00E319F2" w:rsidRPr="00E319F2" w:rsidTr="00FC721F">
        <w:trPr>
          <w:trHeight w:val="123"/>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902,8</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902,8</w:t>
            </w:r>
          </w:p>
        </w:tc>
      </w:tr>
      <w:tr w:rsidR="00E319F2" w:rsidRPr="00E319F2" w:rsidTr="00FC721F">
        <w:trPr>
          <w:trHeight w:val="474"/>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1100000000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1100004000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по развитию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15,0</w:t>
            </w:r>
          </w:p>
        </w:tc>
      </w:tr>
      <w:tr w:rsidR="00E319F2" w:rsidRPr="00E319F2" w:rsidTr="00FC721F">
        <w:trPr>
          <w:trHeight w:val="34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1200000000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70,0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1200004140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Прочие мероприятия в области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1300000000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42,0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1300004000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42,0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42,0</w:t>
            </w:r>
          </w:p>
        </w:tc>
      </w:tr>
      <w:tr w:rsidR="00E319F2" w:rsidRPr="00E319F2" w:rsidTr="00FC721F">
        <w:trPr>
          <w:trHeight w:val="9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42,0</w:t>
            </w:r>
          </w:p>
        </w:tc>
      </w:tr>
      <w:tr w:rsidR="00E319F2" w:rsidRPr="00E319F2" w:rsidTr="00FC721F">
        <w:trPr>
          <w:trHeight w:val="255"/>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1400000000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1400004000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w:t>
            </w:r>
          </w:p>
        </w:tc>
      </w:tr>
      <w:tr w:rsidR="00E319F2" w:rsidRPr="00E319F2" w:rsidTr="00FC721F">
        <w:trPr>
          <w:trHeight w:val="181"/>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FC721F"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5,0</w:t>
            </w:r>
          </w:p>
        </w:tc>
      </w:tr>
      <w:tr w:rsidR="00E319F2" w:rsidRPr="00E319F2" w:rsidTr="00FC721F">
        <w:trPr>
          <w:trHeight w:val="359"/>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1600000000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230,0</w:t>
            </w:r>
          </w:p>
        </w:tc>
      </w:tr>
      <w:tr w:rsidR="00E319F2" w:rsidRPr="00E319F2" w:rsidTr="00FC721F">
        <w:trPr>
          <w:trHeight w:val="70"/>
        </w:trPr>
        <w:tc>
          <w:tcPr>
            <w:tcW w:w="6663" w:type="dxa"/>
            <w:tcBorders>
              <w:top w:val="single" w:sz="4" w:space="0" w:color="auto"/>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lastRenderedPageBreak/>
              <w:t>Мероприятия в установленной сфере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1600004000</w:t>
            </w:r>
          </w:p>
        </w:tc>
        <w:tc>
          <w:tcPr>
            <w:tcW w:w="1134"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230,0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1600004200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230,0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1600004200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230,0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b/>
                <w:bCs/>
                <w:color w:val="000000"/>
              </w:rPr>
            </w:pPr>
            <w:r w:rsidRPr="00FC721F">
              <w:rPr>
                <w:rFonts w:ascii="Times New Roman" w:eastAsia="Times New Roman" w:hAnsi="Times New Roman" w:cs="Times New Roman"/>
                <w:b/>
                <w:bCs/>
                <w:color w:val="000000"/>
              </w:rPr>
              <w:t>Обеспечение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5200000000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b/>
                <w:bCs/>
                <w:color w:val="000000"/>
              </w:rPr>
            </w:pPr>
            <w:r w:rsidRPr="00E319F2">
              <w:rPr>
                <w:rFonts w:ascii="Times New Roman" w:eastAsia="Times New Roman" w:hAnsi="Times New Roman" w:cs="Times New Roman"/>
                <w:b/>
                <w:bCs/>
                <w:color w:val="000000"/>
              </w:rPr>
              <w:t>1 800,3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5200001000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1 715,0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1 103,0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360,1</w:t>
            </w:r>
          </w:p>
        </w:tc>
      </w:tr>
      <w:tr w:rsidR="00E319F2" w:rsidRPr="00E319F2" w:rsidTr="00FC721F">
        <w:trPr>
          <w:trHeight w:val="33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360,1</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3,6</w:t>
            </w:r>
          </w:p>
        </w:tc>
      </w:tr>
      <w:tr w:rsidR="00E319F2" w:rsidRPr="00E319F2" w:rsidTr="00FC721F">
        <w:trPr>
          <w:trHeight w:val="76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3,6</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739,3</w:t>
            </w:r>
          </w:p>
        </w:tc>
      </w:tr>
      <w:tr w:rsidR="00E319F2" w:rsidRPr="00E319F2" w:rsidTr="00FC721F">
        <w:trPr>
          <w:trHeight w:val="757"/>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739,3</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612,0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198,2</w:t>
            </w:r>
          </w:p>
        </w:tc>
      </w:tr>
      <w:tr w:rsidR="00E319F2" w:rsidRPr="00E319F2" w:rsidTr="00FC721F">
        <w:trPr>
          <w:trHeight w:val="924"/>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198,2</w:t>
            </w:r>
          </w:p>
        </w:tc>
      </w:tr>
      <w:tr w:rsidR="00E319F2" w:rsidRPr="00E319F2" w:rsidTr="00FC721F">
        <w:trPr>
          <w:trHeight w:val="18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rPr>
            </w:pPr>
            <w:r w:rsidRPr="00E319F2">
              <w:rPr>
                <w:rFonts w:ascii="Times New Roman" w:eastAsia="Times New Roman" w:hAnsi="Times New Roman" w:cs="Times New Roman"/>
                <w:color w:val="000000"/>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rPr>
            </w:pPr>
            <w:r w:rsidRPr="00E319F2">
              <w:rPr>
                <w:rFonts w:ascii="Times New Roman" w:eastAsia="Times New Roman" w:hAnsi="Times New Roman" w:cs="Times New Roman"/>
                <w:color w:val="000000"/>
              </w:rPr>
              <w:t>1,9</w:t>
            </w:r>
          </w:p>
        </w:tc>
      </w:tr>
      <w:tr w:rsidR="00E319F2" w:rsidRPr="00E319F2" w:rsidTr="00FC721F">
        <w:trPr>
          <w:trHeight w:val="786"/>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520000103Б</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1,9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411,9</w:t>
            </w:r>
          </w:p>
        </w:tc>
      </w:tr>
      <w:tr w:rsidR="00E319F2" w:rsidRPr="00E319F2" w:rsidTr="00FC721F">
        <w:trPr>
          <w:trHeight w:val="748"/>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406,9</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520000103В</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800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Выбры депутатов Тужинской районной Думы</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5200005030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85,0</w:t>
            </w:r>
          </w:p>
        </w:tc>
      </w:tr>
      <w:tr w:rsidR="00E319F2" w:rsidRPr="00E319F2" w:rsidTr="00FC721F">
        <w:trPr>
          <w:trHeight w:val="70"/>
        </w:trPr>
        <w:tc>
          <w:tcPr>
            <w:tcW w:w="6663" w:type="dxa"/>
            <w:tcBorders>
              <w:top w:val="nil"/>
              <w:left w:val="single" w:sz="4" w:space="0" w:color="auto"/>
              <w:bottom w:val="single" w:sz="4" w:space="0" w:color="auto"/>
              <w:right w:val="single" w:sz="4" w:space="0" w:color="auto"/>
            </w:tcBorders>
            <w:shd w:val="clear" w:color="auto" w:fill="auto"/>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5200005030</w:t>
            </w:r>
          </w:p>
        </w:tc>
        <w:tc>
          <w:tcPr>
            <w:tcW w:w="1134"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85,0</w:t>
            </w:r>
          </w:p>
        </w:tc>
      </w:tr>
      <w:tr w:rsidR="00E319F2" w:rsidRPr="00E319F2" w:rsidTr="00FC721F">
        <w:trPr>
          <w:trHeight w:val="70"/>
        </w:trPr>
        <w:tc>
          <w:tcPr>
            <w:tcW w:w="6663" w:type="dxa"/>
            <w:tcBorders>
              <w:top w:val="nil"/>
              <w:left w:val="single" w:sz="4" w:space="0" w:color="000000"/>
              <w:bottom w:val="single" w:sz="4" w:space="0" w:color="000000"/>
              <w:right w:val="single" w:sz="4" w:space="0" w:color="000000"/>
            </w:tcBorders>
            <w:shd w:val="clear" w:color="000000" w:fill="FFFFFF"/>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 xml:space="preserve">Осуществление переданных полномочий Российской Федерации </w:t>
            </w:r>
            <w:r w:rsidR="00FC721F">
              <w:rPr>
                <w:rFonts w:ascii="Times New Roman" w:eastAsia="Times New Roman" w:hAnsi="Times New Roman" w:cs="Times New Roman"/>
                <w:color w:val="000000"/>
              </w:rPr>
              <w:br/>
            </w:r>
            <w:r w:rsidRPr="00FC721F">
              <w:rPr>
                <w:rFonts w:ascii="Times New Roman" w:eastAsia="Times New Roman" w:hAnsi="Times New Roman" w:cs="Times New Roman"/>
                <w:color w:val="000000"/>
              </w:rPr>
              <w:t>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5200051200</w:t>
            </w:r>
          </w:p>
        </w:tc>
        <w:tc>
          <w:tcPr>
            <w:tcW w:w="1134" w:type="dxa"/>
            <w:tcBorders>
              <w:top w:val="nil"/>
              <w:left w:val="nil"/>
              <w:bottom w:val="single" w:sz="4" w:space="0" w:color="000000"/>
              <w:right w:val="single" w:sz="4" w:space="0" w:color="000000"/>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shd w:val="clear" w:color="auto" w:fill="auto"/>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0,3</w:t>
            </w:r>
          </w:p>
        </w:tc>
      </w:tr>
      <w:tr w:rsidR="00E319F2" w:rsidRPr="00E319F2" w:rsidTr="00FC721F">
        <w:trPr>
          <w:trHeight w:val="70"/>
        </w:trPr>
        <w:tc>
          <w:tcPr>
            <w:tcW w:w="6663" w:type="dxa"/>
            <w:tcBorders>
              <w:top w:val="nil"/>
              <w:left w:val="single" w:sz="4" w:space="0" w:color="000000"/>
              <w:bottom w:val="single" w:sz="4" w:space="0" w:color="000000"/>
              <w:right w:val="single" w:sz="4" w:space="0" w:color="000000"/>
            </w:tcBorders>
            <w:shd w:val="clear" w:color="000000" w:fill="FFFFFF"/>
            <w:hideMark/>
          </w:tcPr>
          <w:p w:rsidR="00E319F2" w:rsidRPr="00FC721F" w:rsidRDefault="00E319F2" w:rsidP="00E319F2">
            <w:pPr>
              <w:spacing w:after="0" w:line="240" w:lineRule="auto"/>
              <w:rPr>
                <w:rFonts w:ascii="Times New Roman" w:eastAsia="Times New Roman" w:hAnsi="Times New Roman" w:cs="Times New Roman"/>
                <w:color w:val="000000"/>
              </w:rPr>
            </w:pPr>
            <w:r w:rsidRPr="00FC721F">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5200051200</w:t>
            </w:r>
          </w:p>
        </w:tc>
        <w:tc>
          <w:tcPr>
            <w:tcW w:w="1134" w:type="dxa"/>
            <w:tcBorders>
              <w:top w:val="nil"/>
              <w:left w:val="nil"/>
              <w:bottom w:val="single" w:sz="4" w:space="0" w:color="000000"/>
              <w:right w:val="single" w:sz="4" w:space="0" w:color="000000"/>
            </w:tcBorders>
            <w:shd w:val="clear" w:color="000000" w:fill="FFFFFF"/>
            <w:noWrap/>
            <w:hideMark/>
          </w:tcPr>
          <w:p w:rsidR="00E319F2" w:rsidRPr="00E319F2" w:rsidRDefault="00E319F2" w:rsidP="00E319F2">
            <w:pPr>
              <w:spacing w:after="0" w:line="240" w:lineRule="auto"/>
              <w:jc w:val="center"/>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noWrap/>
            <w:vAlign w:val="bottom"/>
            <w:hideMark/>
          </w:tcPr>
          <w:p w:rsidR="00E319F2" w:rsidRPr="00E319F2" w:rsidRDefault="00E319F2" w:rsidP="00E319F2">
            <w:pPr>
              <w:spacing w:after="0" w:line="240" w:lineRule="auto"/>
              <w:jc w:val="right"/>
              <w:rPr>
                <w:rFonts w:ascii="Times New Roman" w:eastAsia="Times New Roman" w:hAnsi="Times New Roman" w:cs="Times New Roman"/>
                <w:color w:val="000000"/>
                <w:sz w:val="24"/>
                <w:szCs w:val="24"/>
              </w:rPr>
            </w:pPr>
            <w:r w:rsidRPr="00E319F2">
              <w:rPr>
                <w:rFonts w:ascii="Times New Roman" w:eastAsia="Times New Roman" w:hAnsi="Times New Roman" w:cs="Times New Roman"/>
                <w:color w:val="000000"/>
                <w:sz w:val="24"/>
                <w:szCs w:val="24"/>
              </w:rPr>
              <w:t>0,3</w:t>
            </w:r>
          </w:p>
        </w:tc>
      </w:tr>
      <w:tr w:rsidR="00E319F2" w:rsidRPr="00E319F2" w:rsidTr="00FC721F">
        <w:trPr>
          <w:trHeight w:val="288"/>
        </w:trPr>
        <w:tc>
          <w:tcPr>
            <w:tcW w:w="6663" w:type="dxa"/>
            <w:tcBorders>
              <w:top w:val="nil"/>
              <w:left w:val="nil"/>
              <w:bottom w:val="nil"/>
              <w:right w:val="nil"/>
            </w:tcBorders>
            <w:shd w:val="clear" w:color="auto" w:fill="auto"/>
            <w:vAlign w:val="bottom"/>
            <w:hideMark/>
          </w:tcPr>
          <w:p w:rsidR="00E319F2" w:rsidRPr="00E319F2" w:rsidRDefault="00E319F2" w:rsidP="00E319F2">
            <w:pPr>
              <w:spacing w:after="0" w:line="240" w:lineRule="auto"/>
              <w:rPr>
                <w:rFonts w:ascii="Calibri" w:eastAsia="Times New Roman" w:hAnsi="Calibri" w:cs="Times New Roman"/>
                <w:color w:val="000000"/>
              </w:rPr>
            </w:pPr>
          </w:p>
        </w:tc>
        <w:tc>
          <w:tcPr>
            <w:tcW w:w="1701" w:type="dxa"/>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E319F2" w:rsidRPr="00E319F2" w:rsidRDefault="00E319F2" w:rsidP="00E319F2">
            <w:pPr>
              <w:spacing w:after="0" w:line="240" w:lineRule="auto"/>
              <w:rPr>
                <w:rFonts w:ascii="Calibri" w:eastAsia="Times New Roman" w:hAnsi="Calibri" w:cs="Times New Roman"/>
                <w:color w:val="000000"/>
              </w:rPr>
            </w:pPr>
          </w:p>
        </w:tc>
      </w:tr>
    </w:tbl>
    <w:p w:rsidR="00E55BAB" w:rsidRPr="00F3118F" w:rsidRDefault="00E55BAB" w:rsidP="00E55BAB">
      <w:pPr>
        <w:spacing w:after="0" w:line="240" w:lineRule="auto"/>
        <w:jc w:val="center"/>
        <w:rPr>
          <w:rFonts w:ascii="Times New Roman" w:hAnsi="Times New Roman"/>
        </w:rPr>
      </w:pPr>
      <w:r>
        <w:rPr>
          <w:rFonts w:ascii="Times New Roman" w:hAnsi="Times New Roman"/>
        </w:rPr>
        <w:t>___________</w:t>
      </w:r>
    </w:p>
    <w:p w:rsidR="00E319F2" w:rsidRDefault="00E319F2" w:rsidP="001E01C0">
      <w:pPr>
        <w:spacing w:after="0" w:line="240" w:lineRule="auto"/>
        <w:jc w:val="center"/>
        <w:rPr>
          <w:rFonts w:ascii="Times New Roman" w:hAnsi="Times New Roman"/>
        </w:rPr>
      </w:pPr>
    </w:p>
    <w:p w:rsidR="00E55BAB" w:rsidRDefault="00E55BAB" w:rsidP="001E01C0">
      <w:pPr>
        <w:spacing w:after="0" w:line="240" w:lineRule="auto"/>
        <w:jc w:val="center"/>
        <w:rPr>
          <w:rFonts w:ascii="Times New Roman" w:hAnsi="Times New Roman"/>
        </w:rPr>
      </w:pPr>
    </w:p>
    <w:p w:rsidR="00E55BAB" w:rsidRDefault="00E55BAB" w:rsidP="001E01C0">
      <w:pPr>
        <w:spacing w:after="0" w:line="240" w:lineRule="auto"/>
        <w:jc w:val="center"/>
        <w:rPr>
          <w:rFonts w:ascii="Times New Roman" w:hAnsi="Times New Roman"/>
        </w:rPr>
      </w:pPr>
    </w:p>
    <w:p w:rsidR="00E55BAB" w:rsidRDefault="00E55BAB" w:rsidP="001E01C0">
      <w:pPr>
        <w:spacing w:after="0" w:line="240" w:lineRule="auto"/>
        <w:jc w:val="center"/>
        <w:rPr>
          <w:rFonts w:ascii="Times New Roman" w:hAnsi="Times New Roman"/>
        </w:rPr>
      </w:pPr>
    </w:p>
    <w:tbl>
      <w:tblPr>
        <w:tblW w:w="10773" w:type="dxa"/>
        <w:tblInd w:w="-459" w:type="dxa"/>
        <w:tblLayout w:type="fixed"/>
        <w:tblLook w:val="04A0"/>
      </w:tblPr>
      <w:tblGrid>
        <w:gridCol w:w="567"/>
        <w:gridCol w:w="2694"/>
        <w:gridCol w:w="141"/>
        <w:gridCol w:w="1701"/>
        <w:gridCol w:w="851"/>
        <w:gridCol w:w="502"/>
        <w:gridCol w:w="774"/>
        <w:gridCol w:w="591"/>
        <w:gridCol w:w="543"/>
        <w:gridCol w:w="283"/>
        <w:gridCol w:w="567"/>
        <w:gridCol w:w="425"/>
        <w:gridCol w:w="1134"/>
      </w:tblGrid>
      <w:tr w:rsidR="00E55BAB" w:rsidRPr="00E55BAB" w:rsidTr="00E55BAB">
        <w:trPr>
          <w:gridBefore w:val="1"/>
          <w:wBefore w:w="567" w:type="dxa"/>
          <w:trHeight w:val="286"/>
        </w:trPr>
        <w:tc>
          <w:tcPr>
            <w:tcW w:w="2835"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sz w:val="24"/>
                <w:szCs w:val="24"/>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Приложение №5</w:t>
            </w: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к решению Тужинской районной Думы</w:t>
            </w: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 xml:space="preserve">                       от 26.02.2021 № 54/399            </w:t>
            </w:r>
          </w:p>
        </w:tc>
      </w:tr>
      <w:tr w:rsidR="00E55BAB" w:rsidRPr="00E55BAB" w:rsidTr="00E55BAB">
        <w:trPr>
          <w:trHeight w:val="264"/>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701"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851"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502"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365"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393"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559"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Приложение №9</w:t>
            </w: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к решению Тужинской районной Думы</w:t>
            </w: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7371" w:type="dxa"/>
            <w:gridSpan w:val="10"/>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 xml:space="preserve">                        от 21.12.2020 № 53/385</w:t>
            </w:r>
          </w:p>
        </w:tc>
      </w:tr>
      <w:tr w:rsidR="00E55BAB" w:rsidRPr="00E55BAB" w:rsidTr="00E55BAB">
        <w:trPr>
          <w:trHeight w:val="360"/>
        </w:trPr>
        <w:tc>
          <w:tcPr>
            <w:tcW w:w="3402"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p>
        </w:tc>
        <w:tc>
          <w:tcPr>
            <w:tcW w:w="851"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p>
        </w:tc>
        <w:tc>
          <w:tcPr>
            <w:tcW w:w="502"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p>
        </w:tc>
        <w:tc>
          <w:tcPr>
            <w:tcW w:w="1365"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p>
        </w:tc>
        <w:tc>
          <w:tcPr>
            <w:tcW w:w="1393"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p>
        </w:tc>
        <w:tc>
          <w:tcPr>
            <w:tcW w:w="1559"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r>
      <w:tr w:rsidR="00E55BAB" w:rsidRPr="00E55BAB" w:rsidTr="00E55BAB">
        <w:trPr>
          <w:trHeight w:val="197"/>
        </w:trPr>
        <w:tc>
          <w:tcPr>
            <w:tcW w:w="10773" w:type="dxa"/>
            <w:gridSpan w:val="13"/>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Ведомственная структура</w:t>
            </w:r>
          </w:p>
        </w:tc>
      </w:tr>
      <w:tr w:rsidR="00E55BAB" w:rsidRPr="00E55BAB" w:rsidTr="00E55BAB">
        <w:trPr>
          <w:trHeight w:val="348"/>
        </w:trPr>
        <w:tc>
          <w:tcPr>
            <w:tcW w:w="10773" w:type="dxa"/>
            <w:gridSpan w:val="13"/>
            <w:tcBorders>
              <w:top w:val="nil"/>
              <w:left w:val="nil"/>
              <w:bottom w:val="nil"/>
              <w:right w:val="nil"/>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расходов бюджета муниципального района на 2021 год</w:t>
            </w:r>
          </w:p>
        </w:tc>
      </w:tr>
      <w:tr w:rsidR="00E55BAB" w:rsidRPr="00E55BAB" w:rsidTr="00E55BAB">
        <w:trPr>
          <w:trHeight w:val="264"/>
        </w:trPr>
        <w:tc>
          <w:tcPr>
            <w:tcW w:w="3261"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842" w:type="dxa"/>
            <w:gridSpan w:val="2"/>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851"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502"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908"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275" w:type="dxa"/>
            <w:gridSpan w:val="3"/>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c>
          <w:tcPr>
            <w:tcW w:w="1134" w:type="dxa"/>
            <w:tcBorders>
              <w:top w:val="nil"/>
              <w:left w:val="nil"/>
              <w:bottom w:val="nil"/>
              <w:right w:val="nil"/>
            </w:tcBorders>
            <w:shd w:val="clear" w:color="auto" w:fill="auto"/>
            <w:noWrap/>
            <w:vAlign w:val="bottom"/>
            <w:hideMark/>
          </w:tcPr>
          <w:p w:rsidR="00E55BAB" w:rsidRPr="00E55BAB" w:rsidRDefault="00E55BAB" w:rsidP="00E55BAB">
            <w:pPr>
              <w:spacing w:after="0" w:line="240" w:lineRule="auto"/>
              <w:rPr>
                <w:rFonts w:ascii="Arial CYR" w:eastAsia="Times New Roman" w:hAnsi="Arial CYR" w:cs="Arial CYR"/>
              </w:rPr>
            </w:pPr>
          </w:p>
        </w:tc>
      </w:tr>
      <w:tr w:rsidR="00E55BAB" w:rsidRPr="00E55BAB" w:rsidTr="00E55BAB">
        <w:trPr>
          <w:trHeight w:val="95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Наименование расхода</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Код главного распорядителя средств бюджета муниципального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Раздел</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Подраздел</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Целевая статья</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Вид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Сумма       (тыс.</w:t>
            </w:r>
            <w:r>
              <w:rPr>
                <w:rFonts w:ascii="Times New Roman" w:eastAsia="Times New Roman" w:hAnsi="Times New Roman" w:cs="Times New Roman"/>
              </w:rPr>
              <w:br/>
            </w:r>
            <w:r w:rsidRPr="00E55BAB">
              <w:rPr>
                <w:rFonts w:ascii="Times New Roman" w:eastAsia="Times New Roman" w:hAnsi="Times New Roman" w:cs="Times New Roman"/>
              </w:rPr>
              <w:t>рублей)</w:t>
            </w:r>
          </w:p>
        </w:tc>
      </w:tr>
      <w:tr w:rsidR="00E55BAB" w:rsidRPr="00E55BAB" w:rsidTr="00E55BAB">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Всего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120 987,0</w:t>
            </w:r>
          </w:p>
        </w:tc>
      </w:tr>
      <w:tr w:rsidR="00E55BAB" w:rsidRPr="00E55BAB" w:rsidTr="00E55BAB">
        <w:trPr>
          <w:trHeight w:val="40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612,0</w:t>
            </w:r>
          </w:p>
        </w:tc>
      </w:tr>
      <w:tr w:rsidR="00E55BAB" w:rsidRPr="00E55BAB" w:rsidTr="00E55BAB">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612,0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Обеспечение деятельности финансовых, налоговых </w:t>
            </w:r>
            <w:r>
              <w:rPr>
                <w:rFonts w:ascii="Times New Roman" w:eastAsia="Times New Roman" w:hAnsi="Times New Roman" w:cs="Times New Roman"/>
                <w:b/>
                <w:bCs/>
              </w:rPr>
              <w:br/>
            </w:r>
            <w:r w:rsidRPr="00E55BAB">
              <w:rPr>
                <w:rFonts w:ascii="Times New Roman" w:eastAsia="Times New Roman" w:hAnsi="Times New Roman" w:cs="Times New Roman"/>
                <w:b/>
                <w:bCs/>
              </w:rPr>
              <w:t xml:space="preserve">и таможенных органов </w:t>
            </w:r>
            <w:r>
              <w:rPr>
                <w:rFonts w:ascii="Times New Roman" w:eastAsia="Times New Roman" w:hAnsi="Times New Roman" w:cs="Times New Roman"/>
                <w:b/>
                <w:bCs/>
              </w:rPr>
              <w:br/>
            </w:r>
            <w:r w:rsidRPr="00E55BAB">
              <w:rPr>
                <w:rFonts w:ascii="Times New Roman" w:eastAsia="Times New Roman" w:hAnsi="Times New Roman" w:cs="Times New Roman"/>
                <w:b/>
                <w:bCs/>
              </w:rPr>
              <w:t>и органов финансового (финансово-бюджетного) надзора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612,0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Обеспечение деятельности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612,0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612,0</w:t>
            </w:r>
          </w:p>
        </w:tc>
      </w:tr>
      <w:tr w:rsidR="00E55BAB" w:rsidRPr="00E55BAB" w:rsidTr="00E55BAB">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Центральный аппарат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612,0</w:t>
            </w:r>
          </w:p>
        </w:tc>
      </w:tr>
      <w:tr w:rsidR="00E55BAB" w:rsidRPr="00E55BAB" w:rsidTr="00E55BAB">
        <w:trPr>
          <w:trHeight w:val="251"/>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198,2</w:t>
            </w:r>
          </w:p>
        </w:tc>
      </w:tr>
      <w:tr w:rsidR="00E55BAB" w:rsidRPr="00E55BAB" w:rsidTr="00E55BAB">
        <w:trPr>
          <w:trHeight w:val="175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198,2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w:t>
            </w:r>
          </w:p>
        </w:tc>
      </w:tr>
      <w:tr w:rsidR="00E55BAB" w:rsidRPr="00E55BAB" w:rsidTr="00E55BAB">
        <w:trPr>
          <w:trHeight w:val="1056"/>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520000103Б</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w:t>
            </w:r>
          </w:p>
        </w:tc>
      </w:tr>
      <w:tr w:rsidR="00E55BAB" w:rsidRPr="00E55BAB" w:rsidTr="00E55BAB">
        <w:trPr>
          <w:trHeight w:val="109"/>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411,9</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406,9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904</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34 738,8</w:t>
            </w:r>
          </w:p>
        </w:tc>
      </w:tr>
      <w:tr w:rsidR="00E55BAB" w:rsidRPr="00E55BAB" w:rsidTr="00E55BAB">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762,0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762,0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762,0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762,0</w:t>
            </w:r>
          </w:p>
        </w:tc>
      </w:tr>
      <w:tr w:rsidR="00E55BAB" w:rsidRPr="00E55BAB" w:rsidTr="00E55BAB">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Центральный аппарат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334,0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109,1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109,1</w:t>
            </w:r>
          </w:p>
        </w:tc>
      </w:tr>
      <w:tr w:rsidR="00E55BAB" w:rsidRPr="00E55BAB" w:rsidTr="00E55BAB">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Средства местного бюджета </w:t>
            </w:r>
            <w:r>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1,1</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223,8</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223,8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428,0</w:t>
            </w:r>
          </w:p>
        </w:tc>
      </w:tr>
      <w:tr w:rsidR="00E55BAB" w:rsidRPr="00E55BAB" w:rsidTr="00E55BAB">
        <w:trPr>
          <w:trHeight w:val="52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Осуществление деятельности по опеке и попечительству</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428,0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387,1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40,9</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Образование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30 132,3</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Дошкольное образование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20 732,6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20 562,6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9 176,5</w:t>
            </w:r>
          </w:p>
        </w:tc>
      </w:tr>
      <w:tr w:rsidR="00E55BAB" w:rsidRPr="00E55BAB" w:rsidTr="006E45F8">
        <w:trPr>
          <w:trHeight w:val="263"/>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Детские дошкольные учреждения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9 176,5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6E45F8">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2 201,2</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1 959,2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19,6</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19,6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6 955,7</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4 299,7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2 592,2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010000210В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63,8</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Расходы за счет доходов, полученных от платных услуг </w:t>
            </w:r>
            <w:r w:rsidR="006E45F8">
              <w:rPr>
                <w:rFonts w:ascii="Times New Roman" w:eastAsia="Times New Roman" w:hAnsi="Times New Roman" w:cs="Times New Roman"/>
              </w:rPr>
              <w:br/>
            </w:r>
            <w:r w:rsidRPr="00E55BAB">
              <w:rPr>
                <w:rFonts w:ascii="Times New Roman" w:eastAsia="Times New Roman" w:hAnsi="Times New Roman" w:cs="Times New Roman"/>
              </w:rPr>
              <w:t>и иной приносящей доход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2 913,4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2 913,4</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1 600,0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0100015480</w:t>
            </w:r>
          </w:p>
        </w:tc>
        <w:tc>
          <w:tcPr>
            <w:tcW w:w="992" w:type="dxa"/>
            <w:gridSpan w:val="2"/>
            <w:tcBorders>
              <w:top w:val="nil"/>
              <w:left w:val="nil"/>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1 600,0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Закупка товаров, работ и услуг для государственных </w:t>
            </w:r>
            <w:r w:rsidRPr="00E55BAB">
              <w:rPr>
                <w:rFonts w:ascii="Times New Roman" w:eastAsia="Times New Roman" w:hAnsi="Times New Roman" w:cs="Times New Roman"/>
              </w:rPr>
              <w:lastRenderedPageBreak/>
              <w:t>(муниципальных)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0100015480</w:t>
            </w:r>
          </w:p>
        </w:tc>
        <w:tc>
          <w:tcPr>
            <w:tcW w:w="992" w:type="dxa"/>
            <w:gridSpan w:val="2"/>
            <w:tcBorders>
              <w:top w:val="nil"/>
              <w:left w:val="nil"/>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1 600,0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Иные межбюджетные трансферты из областного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6 856,7</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0100017140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6 856,7</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0100017140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6 702,7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0100017140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154,0</w:t>
            </w:r>
          </w:p>
        </w:tc>
      </w:tr>
      <w:tr w:rsidR="00E55BAB" w:rsidRPr="00E55BAB" w:rsidTr="00E55BAB">
        <w:trPr>
          <w:trHeight w:val="1320"/>
        </w:trPr>
        <w:tc>
          <w:tcPr>
            <w:tcW w:w="3261" w:type="dxa"/>
            <w:gridSpan w:val="2"/>
            <w:tcBorders>
              <w:top w:val="nil"/>
              <w:left w:val="single" w:sz="4" w:space="0" w:color="auto"/>
              <w:bottom w:val="single" w:sz="4" w:space="0" w:color="auto"/>
              <w:right w:val="single" w:sz="4" w:space="0" w:color="auto"/>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 xml:space="preserve">Софинансирование расходных обязательств местного бюджета по реализация мер, направленных на выполнение предписаний надзорных органов и приведение зданий </w:t>
            </w:r>
            <w:r w:rsidR="006E45F8">
              <w:rPr>
                <w:rFonts w:ascii="Times New Roman" w:eastAsia="Times New Roman" w:hAnsi="Times New Roman" w:cs="Times New Roman"/>
                <w:color w:val="000000"/>
              </w:rPr>
              <w:br/>
            </w:r>
            <w:r w:rsidRPr="00E55BAB">
              <w:rPr>
                <w:rFonts w:ascii="Times New Roman" w:eastAsia="Times New Roman" w:hAnsi="Times New Roman" w:cs="Times New Roman"/>
                <w:color w:val="000000"/>
              </w:rPr>
              <w:t xml:space="preserve">в соответствие с требованиями, предъявляемыми </w:t>
            </w:r>
            <w:r w:rsidR="006E45F8">
              <w:rPr>
                <w:rFonts w:ascii="Times New Roman" w:eastAsia="Times New Roman" w:hAnsi="Times New Roman" w:cs="Times New Roman"/>
                <w:color w:val="000000"/>
              </w:rPr>
              <w:br/>
            </w:r>
            <w:r w:rsidRPr="00E55BAB">
              <w:rPr>
                <w:rFonts w:ascii="Times New Roman" w:eastAsia="Times New Roman" w:hAnsi="Times New Roman" w:cs="Times New Roman"/>
                <w:color w:val="000000"/>
              </w:rPr>
              <w:t>к безопасности в процессе эксплуатации в муниципальных образовательных организациях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01000S5480</w:t>
            </w:r>
          </w:p>
        </w:tc>
        <w:tc>
          <w:tcPr>
            <w:tcW w:w="992" w:type="dxa"/>
            <w:gridSpan w:val="2"/>
            <w:tcBorders>
              <w:top w:val="nil"/>
              <w:left w:val="nil"/>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16,0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01000S5480</w:t>
            </w:r>
          </w:p>
        </w:tc>
        <w:tc>
          <w:tcPr>
            <w:tcW w:w="992" w:type="dxa"/>
            <w:gridSpan w:val="2"/>
            <w:tcBorders>
              <w:top w:val="nil"/>
              <w:left w:val="nil"/>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16,0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"Энергосбережение </w:t>
            </w:r>
            <w:r w:rsidR="006E45F8">
              <w:rPr>
                <w:rFonts w:ascii="Times New Roman" w:eastAsia="Times New Roman" w:hAnsi="Times New Roman" w:cs="Times New Roman"/>
              </w:rPr>
              <w:br/>
            </w:r>
            <w:r w:rsidRPr="00E55BAB">
              <w:rPr>
                <w:rFonts w:ascii="Times New Roman" w:eastAsia="Times New Roman" w:hAnsi="Times New Roman" w:cs="Times New Roman"/>
              </w:rPr>
              <w:t>и повышение энергетической эффективности"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Общегосударственные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170,0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Дополнительное образование детей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6 965,1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6 887,9</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6 887,9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Организация дополнительного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6 887,9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6E45F8">
              <w:rPr>
                <w:rFonts w:ascii="Times New Roman" w:eastAsia="Times New Roman" w:hAnsi="Times New Roman" w:cs="Times New Roman"/>
              </w:rPr>
              <w:br/>
            </w:r>
            <w:r w:rsidRPr="00E55BAB">
              <w:rPr>
                <w:rFonts w:ascii="Times New Roman" w:eastAsia="Times New Roman" w:hAnsi="Times New Roman" w:cs="Times New Roman"/>
              </w:rPr>
              <w:lastRenderedPageBreak/>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2 243,5</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1 555,7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687,8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 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24,8</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4 619,6</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3 553,0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900,5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166,1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62,2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62,2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Трудоустройство несовершеннолетних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62,2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62,2</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Природоохранные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6E45F8">
        <w:trPr>
          <w:trHeight w:val="528"/>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Общегосударственные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Молодежная политика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183,6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183,6</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141,3</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Оплата стоимости питания детей в лагерях, организованных муниципальными учреждениями, осуществляющими организацию отдыха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и оздоровления детей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в каникулярное время, </w:t>
            </w:r>
            <w:r w:rsidR="006E45F8">
              <w:rPr>
                <w:rFonts w:ascii="Times New Roman" w:eastAsia="Times New Roman" w:hAnsi="Times New Roman" w:cs="Times New Roman"/>
              </w:rPr>
              <w:br/>
            </w:r>
            <w:r w:rsidRPr="00E55BAB">
              <w:rPr>
                <w:rFonts w:ascii="Times New Roman" w:eastAsia="Times New Roman" w:hAnsi="Times New Roman" w:cs="Times New Roman"/>
              </w:rPr>
              <w:t>с дневным пребыванием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141,3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141,3</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Расходы за счет доходов, полученных от платных услуг </w:t>
            </w:r>
            <w:r w:rsidR="006E45F8">
              <w:rPr>
                <w:rFonts w:ascii="Times New Roman" w:eastAsia="Times New Roman" w:hAnsi="Times New Roman" w:cs="Times New Roman"/>
              </w:rPr>
              <w:br/>
            </w:r>
            <w:r w:rsidRPr="00E55BAB">
              <w:rPr>
                <w:rFonts w:ascii="Times New Roman" w:eastAsia="Times New Roman" w:hAnsi="Times New Roman" w:cs="Times New Roman"/>
              </w:rPr>
              <w:t>и иной приносящей доход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Другие вопросы в области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2 250,9</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2 220,5</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2 220,5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Обеспечение деятельности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2 220,5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на </w:t>
            </w:r>
            <w:r w:rsidRPr="00E55BAB">
              <w:rPr>
                <w:rFonts w:ascii="Times New Roman" w:eastAsia="Times New Roman" w:hAnsi="Times New Roman" w:cs="Times New Roman"/>
              </w:rPr>
              <w:lastRenderedPageBreak/>
              <w:t>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682,1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682,1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6,9</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1 531,5</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1 399,5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129,4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области профилактики правонарушений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12,8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12,8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Безопасное колесо</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17,6</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Социальная политика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3 844,5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Социальное обеспечение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973,9</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973,9</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r w:rsidRPr="00E55BAB">
              <w:rPr>
                <w:rFonts w:ascii="Times New Roman" w:eastAsia="Times New Roman" w:hAnsi="Times New Roman" w:cs="Times New Roman"/>
              </w:rPr>
              <w:lastRenderedPageBreak/>
              <w:t>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973,9</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973,9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964,3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Охрана семьи и детства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2 870,6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2 870,6</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2 870,6</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w:t>
            </w:r>
            <w:r w:rsidR="006E45F8">
              <w:rPr>
                <w:rFonts w:ascii="Times New Roman" w:eastAsia="Times New Roman" w:hAnsi="Times New Roman" w:cs="Times New Roman"/>
              </w:rPr>
              <w:br/>
            </w:r>
            <w:r w:rsidRPr="00E55BAB">
              <w:rPr>
                <w:rFonts w:ascii="Times New Roman" w:eastAsia="Times New Roman" w:hAnsi="Times New Roman" w:cs="Times New Roman"/>
              </w:rPr>
              <w:t>в приемной семье, и начисление и выплата ежемесячного вознаграждения, причитающегося приемным родителям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2 600,0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Социальное обеспечение </w:t>
            </w:r>
            <w:r w:rsidR="006E45F8">
              <w:rPr>
                <w:rFonts w:ascii="Times New Roman" w:eastAsia="Times New Roman" w:hAnsi="Times New Roman" w:cs="Times New Roman"/>
              </w:rPr>
              <w:br/>
            </w:r>
            <w:r w:rsidRPr="00E55BAB">
              <w:rPr>
                <w:rFonts w:ascii="Times New Roman" w:eastAsia="Times New Roman" w:hAnsi="Times New Roman" w:cs="Times New Roman"/>
              </w:rPr>
              <w:t>и иные выплаты населению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2 550,0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Начисление и выплата компенсации платы, взимаемой с родителей (законных представителей) за присмотр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и уход за детьми </w:t>
            </w:r>
            <w:r w:rsidR="006E45F8">
              <w:rPr>
                <w:rFonts w:ascii="Times New Roman" w:eastAsia="Times New Roman" w:hAnsi="Times New Roman" w:cs="Times New Roman"/>
              </w:rPr>
              <w:br/>
            </w:r>
            <w:r w:rsidRPr="00E55BAB">
              <w:rPr>
                <w:rFonts w:ascii="Times New Roman" w:eastAsia="Times New Roman" w:hAnsi="Times New Roman" w:cs="Times New Roman"/>
              </w:rPr>
              <w:t>в образовательных организациях, реализующих образовательную программу дошкольного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270,6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Социальное обеспечение </w:t>
            </w:r>
            <w:r w:rsidR="006E45F8">
              <w:rPr>
                <w:rFonts w:ascii="Times New Roman" w:eastAsia="Times New Roman" w:hAnsi="Times New Roman" w:cs="Times New Roman"/>
              </w:rPr>
              <w:br/>
            </w:r>
            <w:r w:rsidRPr="00E55BAB">
              <w:rPr>
                <w:rFonts w:ascii="Times New Roman" w:eastAsia="Times New Roman" w:hAnsi="Times New Roman" w:cs="Times New Roman"/>
              </w:rPr>
              <w:t>и иные выплаты населению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262,7</w:t>
            </w:r>
          </w:p>
        </w:tc>
      </w:tr>
      <w:tr w:rsidR="00E55BAB" w:rsidRPr="00E55BAB" w:rsidTr="006E45F8">
        <w:trPr>
          <w:trHeight w:val="792"/>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lastRenderedPageBreak/>
              <w:t>Муниципальное казённое учреждение "Отдел культуры, спорта и молодежной политики администрации Тужинского муниципального района"</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27 926,1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1 488,7</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1 488,7</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1 488,7</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sidR="006E45F8">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1 488,7</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Центральный аппарат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1 488,7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областного бюджета за счет субсидии 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478,3</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478,3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4,8</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1 005,6</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55BAB">
              <w:rPr>
                <w:rFonts w:ascii="Times New Roman" w:eastAsia="Times New Roman" w:hAnsi="Times New Roman" w:cs="Times New Roman"/>
              </w:rPr>
              <w:lastRenderedPageBreak/>
              <w:t>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981,3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Образование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3 373,4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Дополнительное образование детей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3 303,4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3 303,4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3 303,4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Организация дополнительного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3 303,4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областного бюджета за счет субсидии 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975,4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975,4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9,8</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9,8</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2 318,2</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030000219В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2 318,2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Молодежная политика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70,0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сфере молодежной политики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70,0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Гражданско-патриотическое и военно-патриотическое воспитание молодежи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1200004141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1200004141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Прочие мероприятия в области молодежной политиики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1200004142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1200004142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Культура, кинематография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22 661,9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Культура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17 649,9</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17 624,9</w:t>
            </w:r>
          </w:p>
        </w:tc>
      </w:tr>
      <w:tr w:rsidR="00E55BAB" w:rsidRPr="00E55BAB" w:rsidTr="006E45F8">
        <w:trPr>
          <w:trHeight w:val="528"/>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17 620,9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Дворцы, дома и другие учреждения культуры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9 216,1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областного бюджета за счет субсидии 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2 393,8</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2 393,8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 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24,0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6 798,3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030000224В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6 798,3</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Музеи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1 534,8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6E45F8">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440,4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440,4</w:t>
            </w:r>
          </w:p>
        </w:tc>
      </w:tr>
      <w:tr w:rsidR="00E55BAB" w:rsidRPr="00E55BAB" w:rsidTr="00E55BAB">
        <w:trPr>
          <w:trHeight w:val="37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4,3</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1 090,1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030000225В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1 090,1</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Библиотеки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6 870,1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6E45F8">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2 102,7</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Предоставление субсидий бюджетным, автономным учреждениям и иным </w:t>
            </w:r>
            <w:r w:rsidRPr="00E55BAB">
              <w:rPr>
                <w:rFonts w:ascii="Times New Roman" w:eastAsia="Times New Roman" w:hAnsi="Times New Roman" w:cs="Times New Roman"/>
              </w:rPr>
              <w:lastRenderedPageBreak/>
              <w:t>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2 102,7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21,0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21,0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4 746,4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030000226В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4 746,4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Поддержка добровольческих (волонтерских) </w:t>
            </w:r>
            <w:r w:rsidR="006E45F8">
              <w:rPr>
                <w:rFonts w:ascii="Times New Roman" w:eastAsia="Times New Roman" w:hAnsi="Times New Roman" w:cs="Times New Roman"/>
              </w:rPr>
              <w:br/>
            </w:r>
            <w:r w:rsidRPr="00E55BAB">
              <w:rPr>
                <w:rFonts w:ascii="Times New Roman" w:eastAsia="Times New Roman" w:hAnsi="Times New Roman" w:cs="Times New Roman"/>
              </w:rPr>
              <w:t>и некоммерческих организаций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0300004143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0300004143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Природоохранные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"Энергосбережение </w:t>
            </w:r>
            <w:r w:rsidR="006E45F8">
              <w:rPr>
                <w:rFonts w:ascii="Times New Roman" w:eastAsia="Times New Roman" w:hAnsi="Times New Roman" w:cs="Times New Roman"/>
              </w:rPr>
              <w:br/>
            </w:r>
            <w:r w:rsidRPr="00E55BAB">
              <w:rPr>
                <w:rFonts w:ascii="Times New Roman" w:eastAsia="Times New Roman" w:hAnsi="Times New Roman" w:cs="Times New Roman"/>
              </w:rPr>
              <w:t>и повышение энергетической эффективности"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Общегосударственные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Другие вопросы в области культуры, кинематографии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5 012,0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5 012,0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5 012,0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Обеспечение деятельности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5 012,0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6E45F8">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1 623,5</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1 623,5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16,2</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16,2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3 372,3</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3 331,2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030000222В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Социальная политика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360,1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Социальное обеспечение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360,1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139,1</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139,1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"Об образовании в Кировской области", с учетом положений части 3 статьи 17 указанного Закона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139,1</w:t>
            </w:r>
          </w:p>
        </w:tc>
      </w:tr>
      <w:tr w:rsidR="00E55BAB" w:rsidRPr="00E55BAB" w:rsidTr="006E45F8">
        <w:trPr>
          <w:trHeight w:val="528"/>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0100016140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139,1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221,0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221,0</w:t>
            </w:r>
          </w:p>
        </w:tc>
      </w:tr>
      <w:tr w:rsidR="00E55BAB" w:rsidRPr="00E55BAB" w:rsidTr="00E55BAB">
        <w:trPr>
          <w:trHeight w:val="13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Выплата отдельным категориям специалистов, работающих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в муниципальных учреждениях и проживающих в сельских населенных пунктах или поселках городского типа области, частичной компенсации расходов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на оплату жилого помещения </w:t>
            </w:r>
            <w:r w:rsidR="006E45F8">
              <w:rPr>
                <w:rFonts w:ascii="Times New Roman" w:eastAsia="Times New Roman" w:hAnsi="Times New Roman" w:cs="Times New Roman"/>
              </w:rPr>
              <w:br/>
            </w:r>
            <w:r w:rsidRPr="00E55BAB">
              <w:rPr>
                <w:rFonts w:ascii="Times New Roman" w:eastAsia="Times New Roman" w:hAnsi="Times New Roman" w:cs="Times New Roman"/>
              </w:rPr>
              <w:t>и  коммунальных услуг в виде ежемесячной денежной выплаты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0300016120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221,0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0300016120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221,0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Физическая культура и спорт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Массовый спорт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области физической культуры и спорта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1300004110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907</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1300004110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42,0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12 348,5</w:t>
            </w:r>
          </w:p>
        </w:tc>
      </w:tr>
      <w:tr w:rsidR="00E55BAB" w:rsidRPr="00E55BAB" w:rsidTr="006E45F8">
        <w:trPr>
          <w:trHeight w:val="149"/>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3 201,8</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3 118,4</w:t>
            </w:r>
          </w:p>
        </w:tc>
      </w:tr>
      <w:tr w:rsidR="00E55BAB" w:rsidRPr="00E55BAB" w:rsidTr="006E45F8">
        <w:trPr>
          <w:trHeight w:val="528"/>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3 118,4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sidR="006E45F8">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3 118,4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Центральный аппарат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3 118,4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областного бюджета за счет субсидии 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959,4</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959,4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6E45F8">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11,5</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11,5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2 147,5</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1 966,7</w:t>
            </w:r>
          </w:p>
        </w:tc>
      </w:tr>
      <w:tr w:rsidR="00E55BAB" w:rsidRPr="00E55BAB" w:rsidTr="00E55BAB">
        <w:trPr>
          <w:trHeight w:val="61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176,8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Резервные фонды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80,0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80,0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Резервные фонды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Резервные фонды местных администраций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0400007030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0400007030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Другие общегосударственные </w:t>
            </w:r>
            <w:r w:rsidRPr="00E55BAB">
              <w:rPr>
                <w:rFonts w:ascii="Times New Roman" w:eastAsia="Times New Roman" w:hAnsi="Times New Roman" w:cs="Times New Roman"/>
                <w:b/>
                <w:bCs/>
              </w:rPr>
              <w:lastRenderedPageBreak/>
              <w:t>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lastRenderedPageBreak/>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3,4</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Осуществление внутреннего муниципального финансового контроля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0500004220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0500004220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Создание и деятельность </w:t>
            </w:r>
            <w:r w:rsidR="006E45F8">
              <w:rPr>
                <w:rFonts w:ascii="Times New Roman" w:eastAsia="Times New Roman" w:hAnsi="Times New Roman" w:cs="Times New Roman"/>
              </w:rPr>
              <w:br/>
            </w:r>
            <w:r w:rsidRPr="00E55BAB">
              <w:rPr>
                <w:rFonts w:ascii="Times New Roman" w:eastAsia="Times New Roman" w:hAnsi="Times New Roman" w:cs="Times New Roman"/>
              </w:rPr>
              <w:t>в муниципальных образованиях административных комиссий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Жилищно-коммунальное хозяйство</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2 837,2</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Коммунальное хозяйство</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2 697,2</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6E45F8"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w:t>
            </w:r>
          </w:p>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2 697,2</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2 697,2</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 xml:space="preserve">Реализация мероприятий, направленных на подготовку объектов коммунальной инфраструктуры к работе </w:t>
            </w:r>
            <w:r w:rsidR="006E45F8">
              <w:rPr>
                <w:rFonts w:ascii="Times New Roman" w:eastAsia="Times New Roman" w:hAnsi="Times New Roman" w:cs="Times New Roman"/>
                <w:color w:val="000000"/>
              </w:rPr>
              <w:br/>
            </w:r>
            <w:r w:rsidRPr="00E55BAB">
              <w:rPr>
                <w:rFonts w:ascii="Times New Roman" w:eastAsia="Times New Roman" w:hAnsi="Times New Roman" w:cs="Times New Roman"/>
                <w:color w:val="000000"/>
              </w:rPr>
              <w:t>в осенне-зимний период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2 697,2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2 697,2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Благоустройство</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00000 00000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140,0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w:t>
            </w:r>
            <w:r w:rsidR="006E45F8">
              <w:rPr>
                <w:rFonts w:ascii="Times New Roman" w:eastAsia="Times New Roman" w:hAnsi="Times New Roman" w:cs="Times New Roman"/>
              </w:rPr>
              <w:br/>
            </w:r>
            <w:r w:rsidRPr="00E55BAB">
              <w:rPr>
                <w:rFonts w:ascii="Times New Roman" w:eastAsia="Times New Roman" w:hAnsi="Times New Roman" w:cs="Times New Roman"/>
              </w:rPr>
              <w:t>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Создание мест (площадок) накопления твердых коммунальных отходов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0500013020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0500013020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140,0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Образование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41,6</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Профессиональная подготовка, переподготовка и </w:t>
            </w:r>
            <w:r w:rsidRPr="00E55BAB">
              <w:rPr>
                <w:rFonts w:ascii="Times New Roman" w:eastAsia="Times New Roman" w:hAnsi="Times New Roman" w:cs="Times New Roman"/>
                <w:b/>
                <w:bCs/>
              </w:rPr>
              <w:lastRenderedPageBreak/>
              <w:t>повышение квалификации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lastRenderedPageBreak/>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41,6</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Муниципальная программа Тужинского муниципального района "Управление муниципальными финансами </w:t>
            </w:r>
            <w:r w:rsidR="006E45F8">
              <w:rPr>
                <w:rFonts w:ascii="Times New Roman" w:eastAsia="Times New Roman" w:hAnsi="Times New Roman" w:cs="Times New Roman"/>
              </w:rPr>
              <w:br/>
            </w:r>
            <w:r w:rsidRPr="00E55BAB">
              <w:rPr>
                <w:rFonts w:ascii="Times New Roman" w:eastAsia="Times New Roman" w:hAnsi="Times New Roman" w:cs="Times New Roman"/>
              </w:rPr>
              <w:t>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41,6</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41,6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41,6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41,6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Обслуживание государственного </w:t>
            </w:r>
            <w:r w:rsidR="006E45F8">
              <w:rPr>
                <w:rFonts w:ascii="Times New Roman" w:eastAsia="Times New Roman" w:hAnsi="Times New Roman" w:cs="Times New Roman"/>
                <w:b/>
                <w:bCs/>
              </w:rPr>
              <w:br/>
            </w:r>
            <w:r w:rsidRPr="00E55BAB">
              <w:rPr>
                <w:rFonts w:ascii="Times New Roman" w:eastAsia="Times New Roman" w:hAnsi="Times New Roman" w:cs="Times New Roman"/>
                <w:b/>
                <w:bCs/>
              </w:rPr>
              <w:t>и муниципального долга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678,6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Обслуживание государственного внутреннего </w:t>
            </w:r>
            <w:r w:rsidR="006E45F8">
              <w:rPr>
                <w:rFonts w:ascii="Times New Roman" w:eastAsia="Times New Roman" w:hAnsi="Times New Roman" w:cs="Times New Roman"/>
                <w:b/>
                <w:bCs/>
              </w:rPr>
              <w:br/>
            </w:r>
            <w:r w:rsidRPr="00E55BAB">
              <w:rPr>
                <w:rFonts w:ascii="Times New Roman" w:eastAsia="Times New Roman" w:hAnsi="Times New Roman" w:cs="Times New Roman"/>
                <w:b/>
                <w:bCs/>
              </w:rPr>
              <w:t>и муниципального долга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678,6</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w:t>
            </w:r>
            <w:r w:rsidR="006E45F8">
              <w:rPr>
                <w:rFonts w:ascii="Times New Roman" w:eastAsia="Times New Roman" w:hAnsi="Times New Roman" w:cs="Times New Roman"/>
              </w:rPr>
              <w:br/>
            </w:r>
            <w:r w:rsidRPr="00E55BAB">
              <w:rPr>
                <w:rFonts w:ascii="Times New Roman" w:eastAsia="Times New Roman" w:hAnsi="Times New Roman" w:cs="Times New Roman"/>
              </w:rPr>
              <w:t>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678,6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Обслуживание муниципального долга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678,6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Обслуживание государственного долга Российской Федерации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700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678,6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5 589,3</w:t>
            </w:r>
          </w:p>
        </w:tc>
      </w:tr>
      <w:tr w:rsidR="00E55BAB" w:rsidRPr="00E55BAB" w:rsidTr="00E55BAB">
        <w:trPr>
          <w:trHeight w:val="49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1 169,0</w:t>
            </w:r>
          </w:p>
        </w:tc>
      </w:tr>
      <w:tr w:rsidR="00E55BAB" w:rsidRPr="00E55BAB" w:rsidTr="00E55BAB">
        <w:trPr>
          <w:trHeight w:val="792"/>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1 169,0</w:t>
            </w:r>
          </w:p>
        </w:tc>
      </w:tr>
      <w:tr w:rsidR="00E55BAB" w:rsidRPr="00E55BAB" w:rsidTr="00E55BAB">
        <w:trPr>
          <w:trHeight w:val="42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Расчет и предоставление дотаций бюджетам поселений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1 169,0</w:t>
            </w:r>
          </w:p>
        </w:tc>
      </w:tr>
      <w:tr w:rsidR="00E55BAB" w:rsidRPr="00E55BAB" w:rsidTr="006E45F8">
        <w:trPr>
          <w:trHeight w:val="70"/>
        </w:trPr>
        <w:tc>
          <w:tcPr>
            <w:tcW w:w="3261" w:type="dxa"/>
            <w:gridSpan w:val="2"/>
            <w:tcBorders>
              <w:top w:val="nil"/>
              <w:left w:val="single" w:sz="4" w:space="0" w:color="000000"/>
              <w:bottom w:val="single" w:sz="4" w:space="0" w:color="000000"/>
              <w:right w:val="single" w:sz="4" w:space="0" w:color="000000"/>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0500016030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1 169,0</w:t>
            </w:r>
          </w:p>
        </w:tc>
      </w:tr>
      <w:tr w:rsidR="00E55BAB" w:rsidRPr="00E55BAB" w:rsidTr="006E45F8">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Прочие межбюджетные </w:t>
            </w:r>
            <w:r w:rsidRPr="00E55BAB">
              <w:rPr>
                <w:rFonts w:ascii="Times New Roman" w:eastAsia="Times New Roman" w:hAnsi="Times New Roman" w:cs="Times New Roman"/>
                <w:b/>
                <w:bCs/>
              </w:rPr>
              <w:lastRenderedPageBreak/>
              <w:t>трансферты общего характера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lastRenderedPageBreak/>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4 420,3</w:t>
            </w:r>
          </w:p>
        </w:tc>
      </w:tr>
      <w:tr w:rsidR="00E55BAB" w:rsidRPr="00E55BAB" w:rsidTr="00E55BAB">
        <w:trPr>
          <w:trHeight w:val="73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Муниципальная программа Тужинского муниципального района "Управление муниципальными финансами </w:t>
            </w:r>
            <w:r w:rsidR="006E45F8">
              <w:rPr>
                <w:rFonts w:ascii="Times New Roman" w:eastAsia="Times New Roman" w:hAnsi="Times New Roman" w:cs="Times New Roman"/>
              </w:rPr>
              <w:br/>
            </w:r>
            <w:r w:rsidRPr="00E55BAB">
              <w:rPr>
                <w:rFonts w:ascii="Times New Roman" w:eastAsia="Times New Roman" w:hAnsi="Times New Roman" w:cs="Times New Roman"/>
              </w:rPr>
              <w:t>и регулирование межбюджетных отношений"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4 420,3</w:t>
            </w:r>
          </w:p>
        </w:tc>
      </w:tr>
      <w:tr w:rsidR="00E55BAB" w:rsidRPr="00E55BAB" w:rsidTr="00E55BAB">
        <w:trPr>
          <w:trHeight w:val="4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Выравнивание бюджетной обеспеченности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4 320,2</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Дотация на выравнивание бюджетной обеспеченности бюджетам поселений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4 320,2</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4 320,2</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Инвестиционные программы </w:t>
            </w:r>
            <w:r w:rsidR="006E45F8">
              <w:rPr>
                <w:rFonts w:ascii="Times New Roman" w:eastAsia="Times New Roman" w:hAnsi="Times New Roman" w:cs="Times New Roman"/>
              </w:rPr>
              <w:br/>
            </w:r>
            <w:r w:rsidRPr="00E55BAB">
              <w:rPr>
                <w:rFonts w:ascii="Times New Roman" w:eastAsia="Times New Roman" w:hAnsi="Times New Roman" w:cs="Times New Roman"/>
              </w:rPr>
              <w:t xml:space="preserve">и проекты развития общественной инфраструктуры муниципальных образований </w:t>
            </w:r>
            <w:r w:rsidR="006E45F8">
              <w:rPr>
                <w:rFonts w:ascii="Times New Roman" w:eastAsia="Times New Roman" w:hAnsi="Times New Roman" w:cs="Times New Roman"/>
              </w:rPr>
              <w:br/>
            </w:r>
            <w:r w:rsidRPr="00E55BAB">
              <w:rPr>
                <w:rFonts w:ascii="Times New Roman" w:eastAsia="Times New Roman" w:hAnsi="Times New Roman" w:cs="Times New Roman"/>
              </w:rPr>
              <w:t>в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Межбюджетные трансферты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912</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0500015170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6E45F8" w:rsidP="00E55BA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администрация </w:t>
            </w:r>
            <w:r w:rsidR="00E55BAB" w:rsidRPr="00E55BAB">
              <w:rPr>
                <w:rFonts w:ascii="Times New Roman" w:eastAsia="Times New Roman" w:hAnsi="Times New Roman" w:cs="Times New Roman"/>
                <w:b/>
                <w:bCs/>
              </w:rPr>
              <w:t>муниципального образования Тужинский муниципальный район</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45 361,7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16 678,3</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1 103,0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Обеспечение деятельности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1 103,0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sidR="00FF7ABA">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1 103,0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Глава муниципального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1 103,0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FF7ABA">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360,1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360,1</w:t>
            </w:r>
          </w:p>
        </w:tc>
      </w:tr>
      <w:tr w:rsidR="00E55BAB" w:rsidRPr="00E55BAB" w:rsidTr="00FF7AB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 xml:space="preserve">Средства местного бюджета </w:t>
            </w:r>
            <w:r w:rsidR="00FF7ABA">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520000101Б</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520000101B</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739,3</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520000101B</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739,3</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14 445,4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13 529,4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Руководство и управление </w:t>
            </w:r>
            <w:r w:rsidR="00FF7ABA">
              <w:rPr>
                <w:rFonts w:ascii="Times New Roman" w:eastAsia="Times New Roman" w:hAnsi="Times New Roman" w:cs="Times New Roman"/>
              </w:rPr>
              <w:br/>
            </w:r>
            <w:r w:rsidRPr="00E55BAB">
              <w:rPr>
                <w:rFonts w:ascii="Times New Roman" w:eastAsia="Times New Roman" w:hAnsi="Times New Roman" w:cs="Times New Roman"/>
              </w:rPr>
              <w:t>в сфере установленных функций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13 121,4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Центральный аппарат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13 121,4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FF7ABA">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3 634,0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3 634,0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FF7ABA">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36,3</w:t>
            </w:r>
          </w:p>
        </w:tc>
      </w:tr>
      <w:tr w:rsidR="00E55BAB" w:rsidRPr="00E55BAB" w:rsidTr="00FF7ABA">
        <w:trPr>
          <w:trHeight w:val="701"/>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w:t>
            </w:r>
            <w:r w:rsidRPr="00E55BAB">
              <w:rPr>
                <w:rFonts w:ascii="Times New Roman" w:eastAsia="Times New Roman" w:hAnsi="Times New Roman" w:cs="Times New Roman"/>
              </w:rPr>
              <w:lastRenderedPageBreak/>
              <w:t>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36,3</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9 451,1</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7 460,7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1 914,7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020000103В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75,7</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408,0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408,0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346,5</w:t>
            </w:r>
          </w:p>
        </w:tc>
      </w:tr>
      <w:tr w:rsidR="00E55BAB" w:rsidRPr="00E55BAB" w:rsidTr="00E55BAB">
        <w:trPr>
          <w:trHeight w:val="4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0200016060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61,5</w:t>
            </w:r>
          </w:p>
        </w:tc>
      </w:tr>
      <w:tr w:rsidR="00E55BAB" w:rsidRPr="00E55BAB" w:rsidTr="00E55BAB">
        <w:trPr>
          <w:trHeight w:val="66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886,0</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w:t>
            </w:r>
            <w:r w:rsidRPr="00E55BAB">
              <w:rPr>
                <w:rFonts w:ascii="Times New Roman" w:eastAsia="Times New Roman" w:hAnsi="Times New Roman" w:cs="Times New Roman"/>
              </w:rPr>
              <w:lastRenderedPageBreak/>
              <w:t>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886,0</w:t>
            </w:r>
          </w:p>
        </w:tc>
      </w:tr>
      <w:tr w:rsidR="00E55BAB" w:rsidRPr="00E55BAB" w:rsidTr="00E55BAB">
        <w:trPr>
          <w:trHeight w:val="9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886,0</w:t>
            </w:r>
          </w:p>
        </w:tc>
      </w:tr>
      <w:tr w:rsidR="00E55BAB" w:rsidRPr="00E55BAB" w:rsidTr="00E55BAB">
        <w:trPr>
          <w:trHeight w:val="99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733,8</w:t>
            </w:r>
          </w:p>
        </w:tc>
      </w:tr>
      <w:tr w:rsidR="00E55BAB" w:rsidRPr="00E55BAB" w:rsidTr="00E55BAB">
        <w:trPr>
          <w:trHeight w:val="43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152,2</w:t>
            </w:r>
          </w:p>
        </w:tc>
      </w:tr>
      <w:tr w:rsidR="00E55BAB" w:rsidRPr="00E55BAB" w:rsidTr="00E55BAB">
        <w:trPr>
          <w:trHeight w:val="66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района "Энергосбережение </w:t>
            </w:r>
            <w:r w:rsidR="00FF7ABA">
              <w:rPr>
                <w:rFonts w:ascii="Times New Roman" w:eastAsia="Times New Roman" w:hAnsi="Times New Roman" w:cs="Times New Roman"/>
              </w:rPr>
              <w:br/>
            </w:r>
            <w:r w:rsidRPr="00E55BAB">
              <w:rPr>
                <w:rFonts w:ascii="Times New Roman" w:eastAsia="Times New Roman" w:hAnsi="Times New Roman" w:cs="Times New Roman"/>
              </w:rPr>
              <w:t>и повышение энергетической эффективности"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E55BAB">
        <w:trPr>
          <w:trHeight w:val="34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Общегосударственные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E55BAB">
        <w:trPr>
          <w:trHeight w:val="36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1600004200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FF7ABA">
        <w:trPr>
          <w:trHeight w:val="70"/>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Судебная система</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05</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0000000000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0,3</w:t>
            </w:r>
          </w:p>
        </w:tc>
      </w:tr>
      <w:tr w:rsidR="00E55BAB" w:rsidRPr="00E55BAB" w:rsidTr="00E55BAB">
        <w:trPr>
          <w:trHeight w:val="375"/>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Обеспечение деятельности органов местного самоуправления</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05</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5200000000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0,3</w:t>
            </w:r>
          </w:p>
        </w:tc>
      </w:tr>
      <w:tr w:rsidR="00E55BAB" w:rsidRPr="00E55BAB" w:rsidTr="00E55BAB">
        <w:trPr>
          <w:trHeight w:val="792"/>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05</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5200051200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0,3</w:t>
            </w:r>
          </w:p>
        </w:tc>
      </w:tr>
      <w:tr w:rsidR="00E55BAB" w:rsidRPr="00E55BAB" w:rsidTr="00E55BAB">
        <w:trPr>
          <w:trHeight w:val="528"/>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05</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5200051200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0,3</w:t>
            </w:r>
          </w:p>
        </w:tc>
      </w:tr>
      <w:tr w:rsidR="00E55BAB" w:rsidRPr="00E55BAB" w:rsidTr="00E55BAB">
        <w:trPr>
          <w:trHeight w:val="264"/>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Обеспечение проведения выборов и референдумов</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b/>
                <w:bCs/>
                <w:color w:val="000000"/>
              </w:rPr>
            </w:pPr>
            <w:r w:rsidRPr="00E55BAB">
              <w:rPr>
                <w:rFonts w:ascii="Times New Roman" w:eastAsia="Times New Roman" w:hAnsi="Times New Roman" w:cs="Times New Roman"/>
                <w:b/>
                <w:bCs/>
                <w:color w:val="000000"/>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85,0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Обеспечение деятельности органов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5200000000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85,0</w:t>
            </w:r>
          </w:p>
        </w:tc>
      </w:tr>
      <w:tr w:rsidR="00E55BAB" w:rsidRPr="00E55BAB" w:rsidTr="00E55BAB">
        <w:trPr>
          <w:trHeight w:val="264"/>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 xml:space="preserve">Проведение выборов </w:t>
            </w:r>
            <w:r w:rsidR="00FF7ABA">
              <w:rPr>
                <w:rFonts w:ascii="Times New Roman" w:eastAsia="Times New Roman" w:hAnsi="Times New Roman" w:cs="Times New Roman"/>
                <w:color w:val="000000"/>
              </w:rPr>
              <w:br/>
            </w:r>
            <w:r w:rsidRPr="00E55BAB">
              <w:rPr>
                <w:rFonts w:ascii="Times New Roman" w:eastAsia="Times New Roman" w:hAnsi="Times New Roman" w:cs="Times New Roman"/>
                <w:color w:val="000000"/>
              </w:rPr>
              <w:t>и референдумов</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07</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5200005000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85,0</w:t>
            </w:r>
          </w:p>
        </w:tc>
      </w:tr>
      <w:tr w:rsidR="00E55BAB" w:rsidRPr="00E55BAB" w:rsidTr="00E55BAB">
        <w:trPr>
          <w:trHeight w:val="264"/>
        </w:trPr>
        <w:tc>
          <w:tcPr>
            <w:tcW w:w="3261" w:type="dxa"/>
            <w:gridSpan w:val="2"/>
            <w:tcBorders>
              <w:top w:val="nil"/>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Выб</w:t>
            </w:r>
            <w:r w:rsidR="00FF7ABA">
              <w:rPr>
                <w:rFonts w:ascii="Times New Roman" w:eastAsia="Times New Roman" w:hAnsi="Times New Roman" w:cs="Times New Roman"/>
                <w:color w:val="000000"/>
              </w:rPr>
              <w:t>о</w:t>
            </w:r>
            <w:r w:rsidRPr="00E55BAB">
              <w:rPr>
                <w:rFonts w:ascii="Times New Roman" w:eastAsia="Times New Roman" w:hAnsi="Times New Roman" w:cs="Times New Roman"/>
                <w:color w:val="000000"/>
              </w:rPr>
              <w:t>ры депутатов Тужинской районной Думы</w:t>
            </w:r>
          </w:p>
        </w:tc>
        <w:tc>
          <w:tcPr>
            <w:tcW w:w="184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07</w:t>
            </w:r>
          </w:p>
        </w:tc>
        <w:tc>
          <w:tcPr>
            <w:tcW w:w="1417" w:type="dxa"/>
            <w:gridSpan w:val="3"/>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5200005030</w:t>
            </w:r>
          </w:p>
        </w:tc>
        <w:tc>
          <w:tcPr>
            <w:tcW w:w="992" w:type="dxa"/>
            <w:gridSpan w:val="2"/>
            <w:tcBorders>
              <w:top w:val="nil"/>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85,0</w:t>
            </w:r>
          </w:p>
        </w:tc>
      </w:tr>
      <w:tr w:rsidR="00E55BAB" w:rsidRPr="00E55BAB" w:rsidTr="00FF7ABA">
        <w:trPr>
          <w:trHeight w:val="528"/>
        </w:trPr>
        <w:tc>
          <w:tcPr>
            <w:tcW w:w="3261" w:type="dxa"/>
            <w:gridSpan w:val="2"/>
            <w:tcBorders>
              <w:top w:val="single" w:sz="4" w:space="0" w:color="auto"/>
              <w:left w:val="single" w:sz="4" w:space="0" w:color="000000"/>
              <w:bottom w:val="single" w:sz="4" w:space="0" w:color="000000"/>
              <w:right w:val="single" w:sz="4" w:space="0" w:color="000000"/>
            </w:tcBorders>
            <w:shd w:val="clear" w:color="000000" w:fill="FFFFFF"/>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842" w:type="dxa"/>
            <w:gridSpan w:val="2"/>
            <w:tcBorders>
              <w:top w:val="single" w:sz="4" w:space="0" w:color="auto"/>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936</w:t>
            </w:r>
          </w:p>
        </w:tc>
        <w:tc>
          <w:tcPr>
            <w:tcW w:w="851" w:type="dxa"/>
            <w:tcBorders>
              <w:top w:val="single" w:sz="4" w:space="0" w:color="auto"/>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01</w:t>
            </w:r>
          </w:p>
        </w:tc>
        <w:tc>
          <w:tcPr>
            <w:tcW w:w="1276" w:type="dxa"/>
            <w:gridSpan w:val="2"/>
            <w:tcBorders>
              <w:top w:val="single" w:sz="4" w:space="0" w:color="auto"/>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07</w:t>
            </w:r>
          </w:p>
        </w:tc>
        <w:tc>
          <w:tcPr>
            <w:tcW w:w="1417" w:type="dxa"/>
            <w:gridSpan w:val="3"/>
            <w:tcBorders>
              <w:top w:val="single" w:sz="4" w:space="0" w:color="auto"/>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5200005030</w:t>
            </w:r>
          </w:p>
        </w:tc>
        <w:tc>
          <w:tcPr>
            <w:tcW w:w="992" w:type="dxa"/>
            <w:gridSpan w:val="2"/>
            <w:tcBorders>
              <w:top w:val="single" w:sz="4" w:space="0" w:color="auto"/>
              <w:left w:val="nil"/>
              <w:bottom w:val="single" w:sz="4" w:space="0" w:color="000000"/>
              <w:right w:val="single" w:sz="4" w:space="0" w:color="000000"/>
            </w:tcBorders>
            <w:shd w:val="clear" w:color="000000" w:fill="FFFFFF"/>
            <w:noWrap/>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Другие 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1 044,7</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Проведение Всероссийской переписи населения 2020 года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0200054690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100,6</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0200054690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100,6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76,4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0800002000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18,0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Учреждения, оказывающие услуги в сфере архивного дела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0800002040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18,0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0800002040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18,0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58,4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Хранение, комплектование, учет и использование архивных документов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0800016010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58,4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0800016010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58,4</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867,7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867,7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Управление муниципальной собственностью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0900004020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864,7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0900004020</w:t>
            </w:r>
          </w:p>
        </w:tc>
        <w:tc>
          <w:tcPr>
            <w:tcW w:w="992" w:type="dxa"/>
            <w:gridSpan w:val="2"/>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864,7</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Мероприятия по осуществлению муниципального земельного контроля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0900004070</w:t>
            </w:r>
          </w:p>
        </w:tc>
        <w:tc>
          <w:tcPr>
            <w:tcW w:w="992" w:type="dxa"/>
            <w:gridSpan w:val="2"/>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13</w:t>
            </w:r>
          </w:p>
        </w:tc>
        <w:tc>
          <w:tcPr>
            <w:tcW w:w="1417" w:type="dxa"/>
            <w:gridSpan w:val="3"/>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0900004070</w:t>
            </w:r>
          </w:p>
        </w:tc>
        <w:tc>
          <w:tcPr>
            <w:tcW w:w="992" w:type="dxa"/>
            <w:gridSpan w:val="2"/>
            <w:tcBorders>
              <w:top w:val="nil"/>
              <w:left w:val="nil"/>
              <w:bottom w:val="single" w:sz="4" w:space="0" w:color="auto"/>
              <w:right w:val="single" w:sz="4" w:space="0" w:color="auto"/>
            </w:tcBorders>
            <w:shd w:val="clear" w:color="auto" w:fill="auto"/>
            <w:hideMark/>
          </w:tcPr>
          <w:p w:rsidR="00E55BAB" w:rsidRPr="00E55BAB" w:rsidRDefault="00E55BAB" w:rsidP="00E55BAB">
            <w:pPr>
              <w:spacing w:after="0" w:line="240" w:lineRule="auto"/>
              <w:jc w:val="center"/>
              <w:rPr>
                <w:rFonts w:ascii="Times New Roman" w:eastAsia="Times New Roman" w:hAnsi="Times New Roman" w:cs="Times New Roman"/>
                <w:color w:val="000000"/>
              </w:rPr>
            </w:pPr>
            <w:r w:rsidRPr="00E55BAB">
              <w:rPr>
                <w:rFonts w:ascii="Times New Roman" w:eastAsia="Times New Roman" w:hAnsi="Times New Roman" w:cs="Times New Roman"/>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Национальная безопасность </w:t>
            </w:r>
            <w:r w:rsidR="00FF7ABA">
              <w:rPr>
                <w:rFonts w:ascii="Times New Roman" w:eastAsia="Times New Roman" w:hAnsi="Times New Roman" w:cs="Times New Roman"/>
                <w:b/>
                <w:bCs/>
              </w:rPr>
              <w:br/>
            </w:r>
            <w:r w:rsidRPr="00E55BAB">
              <w:rPr>
                <w:rFonts w:ascii="Times New Roman" w:eastAsia="Times New Roman" w:hAnsi="Times New Roman" w:cs="Times New Roman"/>
                <w:b/>
                <w:bCs/>
              </w:rPr>
              <w:t>и правоохранительная деятельность</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1 187,8</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Защита населения </w:t>
            </w:r>
            <w:r w:rsidR="00FF7ABA">
              <w:rPr>
                <w:rFonts w:ascii="Times New Roman" w:eastAsia="Times New Roman" w:hAnsi="Times New Roman" w:cs="Times New Roman"/>
                <w:b/>
                <w:bCs/>
              </w:rPr>
              <w:br/>
            </w:r>
            <w:r w:rsidRPr="00E55BAB">
              <w:rPr>
                <w:rFonts w:ascii="Times New Roman" w:eastAsia="Times New Roman" w:hAnsi="Times New Roman" w:cs="Times New Roman"/>
                <w:b/>
                <w:bCs/>
              </w:rPr>
              <w:t xml:space="preserve">и территории </w:t>
            </w:r>
            <w:r w:rsidR="00FF7ABA">
              <w:rPr>
                <w:rFonts w:ascii="Times New Roman" w:eastAsia="Times New Roman" w:hAnsi="Times New Roman" w:cs="Times New Roman"/>
                <w:b/>
                <w:bCs/>
              </w:rPr>
              <w:br/>
            </w:r>
            <w:r w:rsidRPr="00E55BAB">
              <w:rPr>
                <w:rFonts w:ascii="Times New Roman" w:eastAsia="Times New Roman" w:hAnsi="Times New Roman" w:cs="Times New Roman"/>
                <w:b/>
                <w:bCs/>
              </w:rPr>
              <w:lastRenderedPageBreak/>
              <w:t>от чрезвычайных ситуаций природного и техногенного характера, пожарная безопасность</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lastRenderedPageBreak/>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1 134,8</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жизнедеятельности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1 134,8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1 104,8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Содержание единой диспетчерской службы Тужинского района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1 104,8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областного бюджета за счет субсидии </w:t>
            </w:r>
            <w:r w:rsidR="00FF7ABA">
              <w:rPr>
                <w:rFonts w:ascii="Times New Roman" w:eastAsia="Times New Roman" w:hAnsi="Times New Roman" w:cs="Times New Roman"/>
              </w:rPr>
              <w:br/>
            </w:r>
            <w:r w:rsidRPr="00E55BAB">
              <w:rPr>
                <w:rFonts w:ascii="Times New Roman" w:eastAsia="Times New Roman" w:hAnsi="Times New Roman" w:cs="Times New Roman"/>
              </w:rPr>
              <w:t>на выравнивание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331,4</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331,4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Средства местного бюджета </w:t>
            </w:r>
            <w:r w:rsidR="00FF7ABA">
              <w:rPr>
                <w:rFonts w:ascii="Times New Roman" w:eastAsia="Times New Roman" w:hAnsi="Times New Roman" w:cs="Times New Roman"/>
              </w:rPr>
              <w:br/>
            </w:r>
            <w:r w:rsidRPr="00E55BAB">
              <w:rPr>
                <w:rFonts w:ascii="Times New Roman" w:eastAsia="Times New Roman" w:hAnsi="Times New Roman" w:cs="Times New Roman"/>
              </w:rPr>
              <w:t>на софинансирование расходов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3,4</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3,4</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Средства местного бюджета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770,0</w:t>
            </w:r>
          </w:p>
        </w:tc>
      </w:tr>
      <w:tr w:rsidR="00E55BAB" w:rsidRPr="00E55BAB" w:rsidTr="00E55BAB">
        <w:trPr>
          <w:trHeight w:val="105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685,0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040000401В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85,0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Другие общегосударственные вопросы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0400013000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Муниципальный фонд материально-технических ресурсов для предотвращения </w:t>
            </w:r>
            <w:r w:rsidR="00FF7ABA">
              <w:rPr>
                <w:rFonts w:ascii="Times New Roman" w:eastAsia="Times New Roman" w:hAnsi="Times New Roman" w:cs="Times New Roman"/>
              </w:rPr>
              <w:br/>
            </w:r>
            <w:r w:rsidRPr="00E55BAB">
              <w:rPr>
                <w:rFonts w:ascii="Times New Roman" w:eastAsia="Times New Roman" w:hAnsi="Times New Roman" w:cs="Times New Roman"/>
              </w:rPr>
              <w:t>и ликвидации аварийных ситуаций на объектах жизнеобеспечения района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0400013010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FF7AB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Закупка товаров, работ и услуг для государственных нужд</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0400013010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Другие вопросы в области национальной безопасности </w:t>
            </w:r>
            <w:r w:rsidR="00FF7ABA">
              <w:rPr>
                <w:rFonts w:ascii="Times New Roman" w:eastAsia="Times New Roman" w:hAnsi="Times New Roman" w:cs="Times New Roman"/>
                <w:b/>
                <w:bCs/>
              </w:rPr>
              <w:br/>
            </w:r>
            <w:r w:rsidRPr="00E55BAB">
              <w:rPr>
                <w:rFonts w:ascii="Times New Roman" w:eastAsia="Times New Roman" w:hAnsi="Times New Roman" w:cs="Times New Roman"/>
                <w:b/>
                <w:bCs/>
              </w:rPr>
              <w:t>и правоохранительной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53,0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53,0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Мероприятия в области национальной безопасности </w:t>
            </w:r>
            <w:r w:rsidR="00FF7ABA">
              <w:rPr>
                <w:rFonts w:ascii="Times New Roman" w:eastAsia="Times New Roman" w:hAnsi="Times New Roman" w:cs="Times New Roman"/>
              </w:rPr>
              <w:br/>
            </w:r>
            <w:r w:rsidRPr="00E55BAB">
              <w:rPr>
                <w:rFonts w:ascii="Times New Roman" w:eastAsia="Times New Roman" w:hAnsi="Times New Roman" w:cs="Times New Roman"/>
              </w:rPr>
              <w:t>и правоохранительной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53,0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0400004030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53,0</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Национальная экономика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24 172,4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 xml:space="preserve">Сельское хозяйство </w:t>
            </w:r>
            <w:r w:rsidR="00FF7ABA">
              <w:rPr>
                <w:rFonts w:ascii="Times New Roman" w:eastAsia="Times New Roman" w:hAnsi="Times New Roman" w:cs="Times New Roman"/>
                <w:b/>
                <w:bCs/>
              </w:rPr>
              <w:br/>
            </w:r>
            <w:r w:rsidRPr="00E55BAB">
              <w:rPr>
                <w:rFonts w:ascii="Times New Roman" w:eastAsia="Times New Roman" w:hAnsi="Times New Roman" w:cs="Times New Roman"/>
                <w:b/>
                <w:bCs/>
              </w:rPr>
              <w:t>и рыболовство</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659,0</w:t>
            </w:r>
          </w:p>
        </w:tc>
      </w:tr>
      <w:tr w:rsidR="00E55BAB" w:rsidRPr="00E55BAB" w:rsidTr="00FF7ABA">
        <w:trPr>
          <w:trHeight w:val="72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659,0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48,0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 xml:space="preserve">Обращение с животными </w:t>
            </w:r>
            <w:r w:rsidR="00FF7ABA">
              <w:rPr>
                <w:rFonts w:ascii="Times New Roman" w:eastAsia="Times New Roman" w:hAnsi="Times New Roman" w:cs="Times New Roman"/>
                <w:color w:val="000000"/>
              </w:rPr>
              <w:br/>
            </w:r>
            <w:r w:rsidRPr="00E55BAB">
              <w:rPr>
                <w:rFonts w:ascii="Times New Roman" w:eastAsia="Times New Roman" w:hAnsi="Times New Roman" w:cs="Times New Roman"/>
                <w:color w:val="000000"/>
              </w:rPr>
              <w:t>в части организации мероприятий при осуществлении деятельности по обращению с животными без владельцев</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48,0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0600016160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48,0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Возмещение части затрат </w:t>
            </w:r>
            <w:r w:rsidR="00FF7ABA">
              <w:rPr>
                <w:rFonts w:ascii="Times New Roman" w:eastAsia="Times New Roman" w:hAnsi="Times New Roman" w:cs="Times New Roman"/>
              </w:rPr>
              <w:br/>
            </w:r>
            <w:r w:rsidRPr="00E55BAB">
              <w:rPr>
                <w:rFonts w:ascii="Times New Roman" w:eastAsia="Times New Roman" w:hAnsi="Times New Roman" w:cs="Times New Roman"/>
              </w:rPr>
              <w:t xml:space="preserve">на уплату процентов </w:t>
            </w:r>
            <w:r w:rsidR="00FF7ABA">
              <w:rPr>
                <w:rFonts w:ascii="Times New Roman" w:eastAsia="Times New Roman" w:hAnsi="Times New Roman" w:cs="Times New Roman"/>
              </w:rPr>
              <w:br/>
            </w:r>
            <w:r w:rsidRPr="00E55BAB">
              <w:rPr>
                <w:rFonts w:ascii="Times New Roman" w:eastAsia="Times New Roman" w:hAnsi="Times New Roman" w:cs="Times New Roman"/>
              </w:rPr>
              <w:t>по инвестиционным кредитам (займам) в агропромышленном комплексе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06000R4330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464,6</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06000R4330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464,6</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Возмещение части затрат </w:t>
            </w:r>
            <w:r w:rsidR="00FF7ABA">
              <w:rPr>
                <w:rFonts w:ascii="Times New Roman" w:eastAsia="Times New Roman" w:hAnsi="Times New Roman" w:cs="Times New Roman"/>
              </w:rPr>
              <w:br/>
            </w:r>
            <w:r w:rsidRPr="00E55BAB">
              <w:rPr>
                <w:rFonts w:ascii="Times New Roman" w:eastAsia="Times New Roman" w:hAnsi="Times New Roman" w:cs="Times New Roman"/>
              </w:rPr>
              <w:t>на уплату процентов по инвестиционным кредитам (займам) в агропромышленном комплексе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06000N4330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146,4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06000N4330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146,4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Транспорт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592,9</w:t>
            </w:r>
          </w:p>
        </w:tc>
      </w:tr>
      <w:tr w:rsidR="00E55BAB" w:rsidRPr="00E55BAB" w:rsidTr="00FF7ABA">
        <w:trPr>
          <w:trHeight w:val="276"/>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Муниципальная программа Тужинского муниципального </w:t>
            </w:r>
            <w:r w:rsidRPr="00E55BAB">
              <w:rPr>
                <w:rFonts w:ascii="Times New Roman" w:eastAsia="Times New Roman" w:hAnsi="Times New Roman" w:cs="Times New Roman"/>
              </w:rPr>
              <w:lastRenderedPageBreak/>
              <w:t>района "Развитие транспортной инфраструктуры"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592,9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592,9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сфере дорожной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592,9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Поддержка автомобильного транспорта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592,9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592,9</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Дорожное хозяйство (дорожные фонды)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22 649,0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22 649,0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4 557,1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сфере дорожной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4 557,1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1000004300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4 557,1</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17 189,1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1000015080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17 189,1</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1000015080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17 189,1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10000S5080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902,8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10000S5080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902,8</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Другие вопросы в области национальной экономики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271,5</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251,5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Проведение комплексных кадастровых работ</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09000L5110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251,5</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color w:val="000000"/>
              </w:rPr>
            </w:pPr>
            <w:r w:rsidRPr="00E55BAB">
              <w:rPr>
                <w:rFonts w:ascii="Times New Roman" w:eastAsia="Times New Roman" w:hAnsi="Times New Roman" w:cs="Times New Roman"/>
                <w:color w:val="000000"/>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09000L5110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251,5</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p w:rsidR="00FF7ABA" w:rsidRPr="00E55BAB" w:rsidRDefault="00FF7ABA" w:rsidP="00E55BAB">
            <w:pPr>
              <w:spacing w:after="0" w:line="240" w:lineRule="auto"/>
              <w:rPr>
                <w:rFonts w:ascii="Times New Roman" w:eastAsia="Times New Roman" w:hAnsi="Times New Roman" w:cs="Times New Roman"/>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15,0</w:t>
            </w:r>
          </w:p>
        </w:tc>
      </w:tr>
      <w:tr w:rsidR="00E55BAB" w:rsidRPr="00E55BAB" w:rsidTr="00FF7ABA">
        <w:trPr>
          <w:trHeight w:val="264"/>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lastRenderedPageBreak/>
              <w:t>Мероприятия по развитию малого и среднего предпринимательства</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1100004350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1100004350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15,0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Общегосударственные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Иные бюджетные ассигнования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12</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1400004200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Охрана окружающей среды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Другие вопросы в области охраны окружающей среды</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55,0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Мероприятия в установленной сфере деятельности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Природоохранные мероприятия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0700004050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55,0</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Образование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Профессиональная подготовка, переподготовка и повышение квалификации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3,1</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3,1</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528"/>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(муниципальных)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3,0</w:t>
            </w:r>
          </w:p>
        </w:tc>
      </w:tr>
      <w:tr w:rsidR="00E55BAB" w:rsidRPr="00E55BAB" w:rsidTr="00E55BAB">
        <w:trPr>
          <w:trHeight w:val="792"/>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0,1</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Закупка товаров, работ и услуг для государственных </w:t>
            </w:r>
            <w:r w:rsidRPr="00E55BAB">
              <w:rPr>
                <w:rFonts w:ascii="Times New Roman" w:eastAsia="Times New Roman" w:hAnsi="Times New Roman" w:cs="Times New Roman"/>
              </w:rPr>
              <w:lastRenderedPageBreak/>
              <w:t>(муниципальных)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lastRenderedPageBreak/>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01000S5560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0,1</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lastRenderedPageBreak/>
              <w:t>Социальная политика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3 265,1</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Пенсионное обеспечение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1 383,7</w:t>
            </w:r>
          </w:p>
        </w:tc>
      </w:tr>
      <w:tr w:rsidR="00E55BAB" w:rsidRPr="00E55BAB" w:rsidTr="00FF7ABA">
        <w:trPr>
          <w:trHeight w:val="769"/>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1 383,7</w:t>
            </w:r>
          </w:p>
        </w:tc>
      </w:tr>
      <w:tr w:rsidR="00E55BAB" w:rsidRPr="00E55BAB" w:rsidTr="00FF7ABA">
        <w:trPr>
          <w:trHeight w:val="31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Доплаты к пенсиям, дополнительное пенсионное обеспечение</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1 383,7</w:t>
            </w:r>
          </w:p>
        </w:tc>
      </w:tr>
      <w:tr w:rsidR="00E55BAB" w:rsidRPr="00E55BAB" w:rsidTr="00FF7ABA">
        <w:trPr>
          <w:trHeight w:val="539"/>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Пенсия за выслугу лет государ</w:t>
            </w:r>
            <w:r w:rsidR="00FF7ABA">
              <w:rPr>
                <w:rFonts w:ascii="Times New Roman" w:eastAsia="Times New Roman" w:hAnsi="Times New Roman" w:cs="Times New Roman"/>
              </w:rPr>
              <w:t>-</w:t>
            </w:r>
            <w:r w:rsidRPr="00E55BAB">
              <w:rPr>
                <w:rFonts w:ascii="Times New Roman" w:eastAsia="Times New Roman" w:hAnsi="Times New Roman" w:cs="Times New Roman"/>
              </w:rPr>
              <w:t>ственным и муниципальным гражданским служащим</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0200008040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1 383,7</w:t>
            </w:r>
          </w:p>
        </w:tc>
      </w:tr>
      <w:tr w:rsidR="00E55BAB" w:rsidRPr="00E55BAB" w:rsidTr="00FF7ABA">
        <w:trPr>
          <w:trHeight w:val="227"/>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Социальное обеспечение и иные выплаты населению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0200008040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1 383,7</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b/>
                <w:bCs/>
              </w:rPr>
            </w:pPr>
            <w:r w:rsidRPr="00E55BAB">
              <w:rPr>
                <w:rFonts w:ascii="Times New Roman" w:eastAsia="Times New Roman" w:hAnsi="Times New Roman" w:cs="Times New Roman"/>
                <w:b/>
                <w:bCs/>
              </w:rPr>
              <w:t>Охрана семьи и детства</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b/>
                <w:bCs/>
              </w:rPr>
            </w:pPr>
            <w:r w:rsidRPr="00E55BAB">
              <w:rPr>
                <w:rFonts w:ascii="Times New Roman" w:eastAsia="Times New Roman" w:hAnsi="Times New Roman" w:cs="Times New Roman"/>
                <w:b/>
                <w:bCs/>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b/>
                <w:bCs/>
              </w:rPr>
            </w:pPr>
            <w:r w:rsidRPr="00E55BAB">
              <w:rPr>
                <w:rFonts w:ascii="Times New Roman" w:eastAsia="Times New Roman" w:hAnsi="Times New Roman" w:cs="Times New Roman"/>
                <w:b/>
                <w:bCs/>
              </w:rPr>
              <w:t>1 881,4</w:t>
            </w:r>
          </w:p>
        </w:tc>
      </w:tr>
      <w:tr w:rsidR="00E55BAB" w:rsidRPr="00E55BAB" w:rsidTr="00FF7ABA">
        <w:trPr>
          <w:trHeight w:val="437"/>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1 881,4</w:t>
            </w:r>
          </w:p>
        </w:tc>
      </w:tr>
      <w:tr w:rsidR="00E55BAB" w:rsidRPr="00E55BAB" w:rsidTr="00FF7ABA">
        <w:trPr>
          <w:trHeight w:val="152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Финансовое обеспечение рас</w:t>
            </w:r>
            <w:r w:rsidR="00FF7ABA">
              <w:rPr>
                <w:rFonts w:ascii="Times New Roman" w:eastAsia="Times New Roman" w:hAnsi="Times New Roman" w:cs="Times New Roman"/>
              </w:rPr>
              <w:t>-</w:t>
            </w:r>
            <w:r w:rsidRPr="00E55BAB">
              <w:rPr>
                <w:rFonts w:ascii="Times New Roman" w:eastAsia="Times New Roman" w:hAnsi="Times New Roman" w:cs="Times New Roman"/>
              </w:rPr>
              <w:t>ходных обязательств публично-правовых образований, возни</w:t>
            </w:r>
            <w:r w:rsidR="00FF7ABA">
              <w:rPr>
                <w:rFonts w:ascii="Times New Roman" w:eastAsia="Times New Roman" w:hAnsi="Times New Roman" w:cs="Times New Roman"/>
              </w:rPr>
              <w:t>-</w:t>
            </w:r>
            <w:r w:rsidRPr="00E55BAB">
              <w:rPr>
                <w:rFonts w:ascii="Times New Roman" w:eastAsia="Times New Roman" w:hAnsi="Times New Roman" w:cs="Times New Roman"/>
              </w:rPr>
              <w:t>кающих при выполнении ими переданных государственных полномочий Кировской области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9,4</w:t>
            </w:r>
          </w:p>
        </w:tc>
      </w:tr>
      <w:tr w:rsidR="00E55BAB" w:rsidRPr="00E55BAB" w:rsidTr="00FF7ABA">
        <w:trPr>
          <w:trHeight w:val="2287"/>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Обеспечение прав на жилое помещение в соответствии </w:t>
            </w:r>
            <w:r w:rsidR="00FF7ABA">
              <w:rPr>
                <w:rFonts w:ascii="Times New Roman" w:eastAsia="Times New Roman" w:hAnsi="Times New Roman" w:cs="Times New Roman"/>
              </w:rPr>
              <w:br/>
            </w:r>
            <w:r w:rsidRPr="00E55BAB">
              <w:rPr>
                <w:rFonts w:ascii="Times New Roman" w:eastAsia="Times New Roman" w:hAnsi="Times New Roman" w:cs="Times New Roman"/>
              </w:rPr>
              <w:t>с Законом Кировской области "О социальной поддержке детей-сирот и детей, остав</w:t>
            </w:r>
            <w:r w:rsidR="00FF7ABA">
              <w:rPr>
                <w:rFonts w:ascii="Times New Roman" w:eastAsia="Times New Roman" w:hAnsi="Times New Roman" w:cs="Times New Roman"/>
              </w:rPr>
              <w:t>-</w:t>
            </w:r>
            <w:r w:rsidRPr="00E55BAB">
              <w:rPr>
                <w:rFonts w:ascii="Times New Roman" w:eastAsia="Times New Roman" w:hAnsi="Times New Roman" w:cs="Times New Roman"/>
              </w:rPr>
              <w:t>шихся без попечения родите</w:t>
            </w:r>
            <w:r w:rsidR="00FF7ABA">
              <w:rPr>
                <w:rFonts w:ascii="Times New Roman" w:eastAsia="Times New Roman" w:hAnsi="Times New Roman" w:cs="Times New Roman"/>
              </w:rPr>
              <w:t>-</w:t>
            </w:r>
            <w:r w:rsidRPr="00E55BAB">
              <w:rPr>
                <w:rFonts w:ascii="Times New Roman" w:eastAsia="Times New Roman" w:hAnsi="Times New Roman" w:cs="Times New Roman"/>
              </w:rPr>
              <w:t>лей, лиц из числа детей-сирот и детей, оставшихся без попече</w:t>
            </w:r>
            <w:r w:rsidR="00FF7ABA">
              <w:rPr>
                <w:rFonts w:ascii="Times New Roman" w:eastAsia="Times New Roman" w:hAnsi="Times New Roman" w:cs="Times New Roman"/>
              </w:rPr>
              <w:t>-</w:t>
            </w:r>
            <w:r w:rsidRPr="00E55BAB">
              <w:rPr>
                <w:rFonts w:ascii="Times New Roman" w:eastAsia="Times New Roman" w:hAnsi="Times New Roman" w:cs="Times New Roman"/>
              </w:rPr>
              <w:t>ния родителей, детей, попав</w:t>
            </w:r>
            <w:r w:rsidR="00FF7ABA">
              <w:rPr>
                <w:rFonts w:ascii="Times New Roman" w:eastAsia="Times New Roman" w:hAnsi="Times New Roman" w:cs="Times New Roman"/>
              </w:rPr>
              <w:t>-</w:t>
            </w:r>
            <w:r w:rsidRPr="00E55BAB">
              <w:rPr>
                <w:rFonts w:ascii="Times New Roman" w:eastAsia="Times New Roman" w:hAnsi="Times New Roman" w:cs="Times New Roman"/>
              </w:rPr>
              <w:t>ших в сложную жизненную ситуацию"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Расходы </w:t>
            </w:r>
            <w:r w:rsidR="00FF7ABA">
              <w:rPr>
                <w:rFonts w:ascii="Times New Roman" w:eastAsia="Times New Roman" w:hAnsi="Times New Roman" w:cs="Times New Roman"/>
              </w:rPr>
              <w:br/>
            </w:r>
            <w:r w:rsidRPr="00E55BAB">
              <w:rPr>
                <w:rFonts w:ascii="Times New Roman" w:eastAsia="Times New Roman" w:hAnsi="Times New Roman" w:cs="Times New Roman"/>
              </w:rPr>
              <w:t>по администрированию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9,4</w:t>
            </w:r>
          </w:p>
        </w:tc>
      </w:tr>
      <w:tr w:rsidR="00E55BAB" w:rsidRPr="00E55BAB" w:rsidTr="00E55BAB">
        <w:trPr>
          <w:trHeight w:val="264"/>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Закупка товаров, работ и услуг для государственных нужд</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0100016094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9,4</w:t>
            </w:r>
          </w:p>
        </w:tc>
      </w:tr>
      <w:tr w:rsidR="00E55BAB" w:rsidRPr="00E55BAB" w:rsidTr="00E55BAB">
        <w:trPr>
          <w:trHeight w:val="13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F7ABA"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Обеспечение прав на жилое помещение в соответствии </w:t>
            </w:r>
          </w:p>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с Законом Кировской области "О социальной поддержке детей-сирот и детей, оставших</w:t>
            </w:r>
            <w:r w:rsidR="00FF7ABA">
              <w:rPr>
                <w:rFonts w:ascii="Times New Roman" w:eastAsia="Times New Roman" w:hAnsi="Times New Roman" w:cs="Times New Roman"/>
              </w:rPr>
              <w:t>-</w:t>
            </w:r>
            <w:r w:rsidRPr="00E55BAB">
              <w:rPr>
                <w:rFonts w:ascii="Times New Roman" w:eastAsia="Times New Roman" w:hAnsi="Times New Roman" w:cs="Times New Roman"/>
              </w:rPr>
              <w:t>ся без попечения родителей, лиц из числа детей-сирот и де</w:t>
            </w:r>
            <w:r w:rsidR="00FF7ABA">
              <w:rPr>
                <w:rFonts w:ascii="Times New Roman" w:eastAsia="Times New Roman" w:hAnsi="Times New Roman" w:cs="Times New Roman"/>
              </w:rPr>
              <w:t>-</w:t>
            </w:r>
            <w:r w:rsidRPr="00E55BAB">
              <w:rPr>
                <w:rFonts w:ascii="Times New Roman" w:eastAsia="Times New Roman" w:hAnsi="Times New Roman" w:cs="Times New Roman"/>
              </w:rPr>
              <w:t>тей, оставшихся без попечения родителей, детей, попавших в сложную жизненную ситуацию"</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01000N0820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1 872,0</w:t>
            </w:r>
          </w:p>
        </w:tc>
      </w:tr>
      <w:tr w:rsidR="00E55BAB" w:rsidRPr="00E55BAB" w:rsidTr="00FF7ABA">
        <w:trPr>
          <w:trHeight w:val="7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E55BAB" w:rsidRPr="00E55BAB" w:rsidRDefault="00E55BAB" w:rsidP="00E55BAB">
            <w:pPr>
              <w:spacing w:after="0" w:line="240" w:lineRule="auto"/>
              <w:rPr>
                <w:rFonts w:ascii="Times New Roman" w:eastAsia="Times New Roman" w:hAnsi="Times New Roman" w:cs="Times New Roman"/>
              </w:rPr>
            </w:pPr>
            <w:r w:rsidRPr="00E55BAB">
              <w:rPr>
                <w:rFonts w:ascii="Times New Roman" w:eastAsia="Times New Roman" w:hAnsi="Times New Roman" w:cs="Times New Roman"/>
              </w:rPr>
              <w:t xml:space="preserve">Капитальные вложения </w:t>
            </w:r>
            <w:r w:rsidR="00FF7ABA">
              <w:rPr>
                <w:rFonts w:ascii="Times New Roman" w:eastAsia="Times New Roman" w:hAnsi="Times New Roman" w:cs="Times New Roman"/>
              </w:rPr>
              <w:br/>
            </w:r>
            <w:r w:rsidRPr="00E55BAB">
              <w:rPr>
                <w:rFonts w:ascii="Times New Roman" w:eastAsia="Times New Roman" w:hAnsi="Times New Roman" w:cs="Times New Roman"/>
              </w:rPr>
              <w:t>в объекты недвижимого имущества государственной (муниципальной) собственности</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936</w:t>
            </w:r>
          </w:p>
        </w:tc>
        <w:tc>
          <w:tcPr>
            <w:tcW w:w="851"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01000N0820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center"/>
              <w:rPr>
                <w:rFonts w:ascii="Times New Roman" w:eastAsia="Times New Roman" w:hAnsi="Times New Roman" w:cs="Times New Roman"/>
              </w:rPr>
            </w:pPr>
            <w:r w:rsidRPr="00E55BAB">
              <w:rPr>
                <w:rFonts w:ascii="Times New Roman" w:eastAsia="Times New Roman" w:hAnsi="Times New Roman" w:cs="Times New Roman"/>
              </w:rPr>
              <w:t>400</w:t>
            </w:r>
          </w:p>
        </w:tc>
        <w:tc>
          <w:tcPr>
            <w:tcW w:w="1134" w:type="dxa"/>
            <w:tcBorders>
              <w:top w:val="nil"/>
              <w:left w:val="nil"/>
              <w:bottom w:val="single" w:sz="4" w:space="0" w:color="auto"/>
              <w:right w:val="single" w:sz="4" w:space="0" w:color="auto"/>
            </w:tcBorders>
            <w:shd w:val="clear" w:color="auto" w:fill="auto"/>
            <w:noWrap/>
            <w:vAlign w:val="bottom"/>
            <w:hideMark/>
          </w:tcPr>
          <w:p w:rsidR="00E55BAB" w:rsidRPr="00E55BAB" w:rsidRDefault="00E55BAB" w:rsidP="00E55BAB">
            <w:pPr>
              <w:spacing w:after="0" w:line="240" w:lineRule="auto"/>
              <w:jc w:val="right"/>
              <w:rPr>
                <w:rFonts w:ascii="Times New Roman" w:eastAsia="Times New Roman" w:hAnsi="Times New Roman" w:cs="Times New Roman"/>
              </w:rPr>
            </w:pPr>
            <w:r w:rsidRPr="00E55BAB">
              <w:rPr>
                <w:rFonts w:ascii="Times New Roman" w:eastAsia="Times New Roman" w:hAnsi="Times New Roman" w:cs="Times New Roman"/>
              </w:rPr>
              <w:t>1 872,0</w:t>
            </w:r>
          </w:p>
        </w:tc>
      </w:tr>
    </w:tbl>
    <w:p w:rsidR="00FF7ABA" w:rsidRDefault="00FF7ABA" w:rsidP="00FF7ABA">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tbl>
      <w:tblPr>
        <w:tblW w:w="9796" w:type="dxa"/>
        <w:tblInd w:w="93" w:type="dxa"/>
        <w:tblLook w:val="04A0"/>
      </w:tblPr>
      <w:tblGrid>
        <w:gridCol w:w="6980"/>
        <w:gridCol w:w="2816"/>
      </w:tblGrid>
      <w:tr w:rsidR="00FF7ABA" w:rsidRPr="00FF7ABA" w:rsidTr="00FC41E5">
        <w:trPr>
          <w:trHeight w:val="144"/>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lastRenderedPageBreak/>
              <w:t>Приложение №6</w:t>
            </w:r>
          </w:p>
        </w:tc>
      </w:tr>
      <w:tr w:rsidR="00FF7ABA" w:rsidRPr="00FF7ABA" w:rsidTr="00FC41E5">
        <w:trPr>
          <w:trHeight w:val="8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FF7ABA" w:rsidRPr="00FF7ABA" w:rsidTr="00FC41E5">
        <w:trPr>
          <w:trHeight w:val="8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 xml:space="preserve">     от 26.02.2021 № 54/399           </w:t>
            </w:r>
          </w:p>
        </w:tc>
      </w:tr>
      <w:tr w:rsidR="00FF7ABA" w:rsidRPr="00FF7ABA" w:rsidTr="00FC41E5">
        <w:trPr>
          <w:trHeight w:val="36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Приложение №10</w:t>
            </w:r>
          </w:p>
        </w:tc>
      </w:tr>
      <w:tr w:rsidR="00FF7ABA" w:rsidRPr="00FF7ABA" w:rsidTr="00FC41E5">
        <w:trPr>
          <w:trHeight w:val="8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к решению Тужинской районной Думы</w:t>
            </w:r>
          </w:p>
        </w:tc>
      </w:tr>
      <w:tr w:rsidR="00FF7ABA" w:rsidRPr="00FF7ABA" w:rsidTr="00FC41E5">
        <w:trPr>
          <w:trHeight w:val="8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от 21.12.2020 № 53/385</w:t>
            </w:r>
          </w:p>
        </w:tc>
      </w:tr>
      <w:tr w:rsidR="00FF7ABA" w:rsidRPr="00FF7ABA" w:rsidTr="00FC41E5">
        <w:trPr>
          <w:trHeight w:val="80"/>
        </w:trPr>
        <w:tc>
          <w:tcPr>
            <w:tcW w:w="6980"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right"/>
              <w:rPr>
                <w:rFonts w:ascii="Times New Roman" w:eastAsia="Times New Roman" w:hAnsi="Times New Roman" w:cs="Times New Roman"/>
              </w:rPr>
            </w:pPr>
          </w:p>
        </w:tc>
        <w:tc>
          <w:tcPr>
            <w:tcW w:w="2816"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center"/>
              <w:rPr>
                <w:rFonts w:ascii="Times New Roman" w:eastAsia="Times New Roman" w:hAnsi="Times New Roman" w:cs="Times New Roman"/>
              </w:rPr>
            </w:pPr>
          </w:p>
        </w:tc>
      </w:tr>
      <w:tr w:rsidR="00FF7ABA" w:rsidRPr="00FF7ABA" w:rsidTr="00FC41E5">
        <w:trPr>
          <w:trHeight w:val="155"/>
        </w:trPr>
        <w:tc>
          <w:tcPr>
            <w:tcW w:w="9796" w:type="dxa"/>
            <w:gridSpan w:val="2"/>
            <w:tcBorders>
              <w:top w:val="nil"/>
              <w:left w:val="nil"/>
              <w:bottom w:val="nil"/>
              <w:right w:val="nil"/>
            </w:tcBorders>
            <w:shd w:val="clear" w:color="auto" w:fill="auto"/>
            <w:noWrap/>
            <w:vAlign w:val="bottom"/>
            <w:hideMark/>
          </w:tcPr>
          <w:p w:rsidR="00FF7ABA" w:rsidRPr="00FF7ABA" w:rsidRDefault="00FF7ABA" w:rsidP="00FC41E5">
            <w:pPr>
              <w:spacing w:after="0" w:line="240" w:lineRule="auto"/>
              <w:jc w:val="center"/>
              <w:rPr>
                <w:rFonts w:ascii="Times New Roman" w:eastAsia="Times New Roman" w:hAnsi="Times New Roman" w:cs="Times New Roman"/>
                <w:b/>
                <w:bCs/>
              </w:rPr>
            </w:pPr>
            <w:r w:rsidRPr="00FF7ABA">
              <w:rPr>
                <w:rFonts w:ascii="Times New Roman" w:eastAsia="Times New Roman" w:hAnsi="Times New Roman" w:cs="Times New Roman"/>
                <w:b/>
                <w:bCs/>
              </w:rPr>
              <w:t>ИСТОЧНИКИ</w:t>
            </w:r>
          </w:p>
        </w:tc>
      </w:tr>
      <w:tr w:rsidR="00FF7ABA" w:rsidRPr="00FF7ABA" w:rsidTr="00FC41E5">
        <w:trPr>
          <w:trHeight w:val="187"/>
        </w:trPr>
        <w:tc>
          <w:tcPr>
            <w:tcW w:w="9796" w:type="dxa"/>
            <w:gridSpan w:val="2"/>
            <w:tcBorders>
              <w:top w:val="nil"/>
              <w:left w:val="nil"/>
              <w:bottom w:val="nil"/>
              <w:right w:val="nil"/>
            </w:tcBorders>
            <w:shd w:val="clear" w:color="auto" w:fill="auto"/>
            <w:noWrap/>
            <w:vAlign w:val="bottom"/>
            <w:hideMark/>
          </w:tcPr>
          <w:p w:rsidR="00FF7ABA" w:rsidRPr="00FF7ABA" w:rsidRDefault="00FF7ABA" w:rsidP="00FC41E5">
            <w:pPr>
              <w:spacing w:after="0" w:line="240" w:lineRule="auto"/>
              <w:jc w:val="center"/>
              <w:rPr>
                <w:rFonts w:ascii="Times New Roman" w:eastAsia="Times New Roman" w:hAnsi="Times New Roman" w:cs="Times New Roman"/>
                <w:b/>
                <w:bCs/>
              </w:rPr>
            </w:pPr>
            <w:r w:rsidRPr="00FF7ABA">
              <w:rPr>
                <w:rFonts w:ascii="Times New Roman" w:eastAsia="Times New Roman" w:hAnsi="Times New Roman" w:cs="Times New Roman"/>
                <w:b/>
                <w:bCs/>
              </w:rPr>
              <w:t xml:space="preserve">финансирования дефицита бюджета муниципального района  </w:t>
            </w:r>
          </w:p>
        </w:tc>
      </w:tr>
      <w:tr w:rsidR="00FF7ABA" w:rsidRPr="00FF7ABA" w:rsidTr="00FC41E5">
        <w:trPr>
          <w:trHeight w:val="80"/>
        </w:trPr>
        <w:tc>
          <w:tcPr>
            <w:tcW w:w="9796" w:type="dxa"/>
            <w:gridSpan w:val="2"/>
            <w:tcBorders>
              <w:top w:val="nil"/>
              <w:left w:val="nil"/>
              <w:bottom w:val="nil"/>
              <w:right w:val="nil"/>
            </w:tcBorders>
            <w:shd w:val="clear" w:color="auto" w:fill="auto"/>
            <w:noWrap/>
            <w:vAlign w:val="bottom"/>
            <w:hideMark/>
          </w:tcPr>
          <w:p w:rsidR="00FF7ABA" w:rsidRPr="00FF7ABA" w:rsidRDefault="00FF7ABA" w:rsidP="00FC41E5">
            <w:pPr>
              <w:spacing w:after="0" w:line="240" w:lineRule="auto"/>
              <w:jc w:val="center"/>
              <w:rPr>
                <w:rFonts w:ascii="Times New Roman" w:eastAsia="Times New Roman" w:hAnsi="Times New Roman" w:cs="Times New Roman"/>
                <w:b/>
                <w:bCs/>
              </w:rPr>
            </w:pPr>
            <w:r w:rsidRPr="00FF7ABA">
              <w:rPr>
                <w:rFonts w:ascii="Times New Roman" w:eastAsia="Times New Roman" w:hAnsi="Times New Roman" w:cs="Times New Roman"/>
                <w:b/>
                <w:bCs/>
              </w:rPr>
              <w:t>на 2021 год</w:t>
            </w:r>
          </w:p>
        </w:tc>
      </w:tr>
      <w:tr w:rsidR="00FF7ABA" w:rsidRPr="00FF7ABA" w:rsidTr="00FC41E5">
        <w:trPr>
          <w:trHeight w:val="80"/>
        </w:trPr>
        <w:tc>
          <w:tcPr>
            <w:tcW w:w="6980"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rPr>
                <w:rFonts w:ascii="Times New Roman" w:eastAsia="Times New Roman" w:hAnsi="Times New Roman" w:cs="Times New Roman"/>
              </w:rPr>
            </w:pPr>
          </w:p>
        </w:tc>
        <w:tc>
          <w:tcPr>
            <w:tcW w:w="2816"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center"/>
              <w:rPr>
                <w:rFonts w:ascii="Times New Roman" w:eastAsia="Times New Roman" w:hAnsi="Times New Roman" w:cs="Times New Roman"/>
              </w:rPr>
            </w:pPr>
          </w:p>
        </w:tc>
      </w:tr>
      <w:tr w:rsidR="00FF7ABA" w:rsidRPr="00FF7ABA" w:rsidTr="00FC41E5">
        <w:trPr>
          <w:trHeight w:val="89"/>
        </w:trPr>
        <w:tc>
          <w:tcPr>
            <w:tcW w:w="6980" w:type="dxa"/>
            <w:tcBorders>
              <w:top w:val="single" w:sz="4" w:space="0" w:color="auto"/>
              <w:left w:val="single" w:sz="4" w:space="0" w:color="auto"/>
              <w:bottom w:val="nil"/>
              <w:right w:val="single" w:sz="4" w:space="0" w:color="auto"/>
            </w:tcBorders>
            <w:shd w:val="clear" w:color="auto" w:fill="auto"/>
            <w:vAlign w:val="center"/>
            <w:hideMark/>
          </w:tcPr>
          <w:p w:rsidR="00FF7ABA" w:rsidRPr="00FF7ABA" w:rsidRDefault="00FF7ABA" w:rsidP="00FF7ABA">
            <w:pPr>
              <w:spacing w:after="0" w:line="240" w:lineRule="auto"/>
              <w:rPr>
                <w:rFonts w:ascii="Times New Roman" w:eastAsia="Times New Roman" w:hAnsi="Times New Roman" w:cs="Times New Roman"/>
              </w:rPr>
            </w:pPr>
            <w:r w:rsidRPr="00FF7ABA">
              <w:rPr>
                <w:rFonts w:ascii="Times New Roman" w:eastAsia="Times New Roman" w:hAnsi="Times New Roman" w:cs="Times New Roman"/>
              </w:rPr>
              <w:t>Наименование показателя</w:t>
            </w:r>
          </w:p>
        </w:tc>
        <w:tc>
          <w:tcPr>
            <w:tcW w:w="2816" w:type="dxa"/>
            <w:tcBorders>
              <w:top w:val="single" w:sz="4" w:space="0" w:color="auto"/>
              <w:left w:val="nil"/>
              <w:bottom w:val="nil"/>
              <w:right w:val="single" w:sz="4" w:space="0" w:color="auto"/>
            </w:tcBorders>
            <w:shd w:val="clear" w:color="auto" w:fill="auto"/>
            <w:vAlign w:val="center"/>
            <w:hideMark/>
          </w:tcPr>
          <w:p w:rsidR="00FF7ABA" w:rsidRPr="00FF7ABA" w:rsidRDefault="00FF7ABA" w:rsidP="00FF7ABA">
            <w:pPr>
              <w:spacing w:after="0" w:line="240" w:lineRule="auto"/>
              <w:jc w:val="center"/>
              <w:rPr>
                <w:rFonts w:ascii="Times New Roman" w:eastAsia="Times New Roman" w:hAnsi="Times New Roman" w:cs="Times New Roman"/>
              </w:rPr>
            </w:pPr>
            <w:r w:rsidRPr="00FF7ABA">
              <w:rPr>
                <w:rFonts w:ascii="Times New Roman" w:eastAsia="Times New Roman" w:hAnsi="Times New Roman" w:cs="Times New Roman"/>
              </w:rPr>
              <w:t>Сумма  (тыс.рублей)</w:t>
            </w:r>
          </w:p>
        </w:tc>
      </w:tr>
      <w:tr w:rsidR="00FF7ABA" w:rsidRPr="00FF7ABA" w:rsidTr="00FC41E5">
        <w:trPr>
          <w:trHeight w:val="70"/>
        </w:trPr>
        <w:tc>
          <w:tcPr>
            <w:tcW w:w="6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rPr>
                <w:rFonts w:ascii="Times New Roman" w:eastAsia="Times New Roman" w:hAnsi="Times New Roman" w:cs="Times New Roman"/>
                <w:b/>
                <w:bCs/>
              </w:rPr>
            </w:pPr>
            <w:r w:rsidRPr="00FF7ABA">
              <w:rPr>
                <w:rFonts w:ascii="Times New Roman" w:eastAsia="Times New Roman" w:hAnsi="Times New Roman" w:cs="Times New Roman"/>
                <w:b/>
                <w:bCs/>
              </w:rPr>
              <w:t>Источники финансирования дефицита бюджета</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jc w:val="right"/>
              <w:rPr>
                <w:rFonts w:ascii="Times New Roman" w:eastAsia="Times New Roman" w:hAnsi="Times New Roman" w:cs="Times New Roman"/>
                <w:b/>
                <w:bCs/>
              </w:rPr>
            </w:pPr>
            <w:r w:rsidRPr="00FF7ABA">
              <w:rPr>
                <w:rFonts w:ascii="Times New Roman" w:eastAsia="Times New Roman" w:hAnsi="Times New Roman" w:cs="Times New Roman"/>
                <w:b/>
                <w:bCs/>
              </w:rPr>
              <w:t>5 368,4</w:t>
            </w:r>
          </w:p>
        </w:tc>
      </w:tr>
      <w:tr w:rsidR="00FF7ABA" w:rsidRPr="00FF7ABA" w:rsidTr="00FC41E5">
        <w:trPr>
          <w:trHeight w:val="125"/>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rPr>
                <w:rFonts w:ascii="Times New Roman" w:eastAsia="Times New Roman" w:hAnsi="Times New Roman" w:cs="Times New Roman"/>
                <w:b/>
                <w:bCs/>
              </w:rPr>
            </w:pPr>
            <w:r w:rsidRPr="00FF7ABA">
              <w:rPr>
                <w:rFonts w:ascii="Times New Roman" w:eastAsia="Times New Roman" w:hAnsi="Times New Roman" w:cs="Times New Roman"/>
                <w:b/>
                <w:bCs/>
              </w:rPr>
              <w:t>Источники внутреннего финансирования дефицита бюджета</w:t>
            </w:r>
          </w:p>
        </w:tc>
        <w:tc>
          <w:tcPr>
            <w:tcW w:w="2816" w:type="dxa"/>
            <w:tcBorders>
              <w:top w:val="nil"/>
              <w:left w:val="nil"/>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jc w:val="right"/>
              <w:rPr>
                <w:rFonts w:ascii="Times New Roman" w:eastAsia="Times New Roman" w:hAnsi="Times New Roman" w:cs="Times New Roman"/>
                <w:b/>
                <w:bCs/>
              </w:rPr>
            </w:pPr>
            <w:r w:rsidRPr="00FF7ABA">
              <w:rPr>
                <w:rFonts w:ascii="Times New Roman" w:eastAsia="Times New Roman" w:hAnsi="Times New Roman" w:cs="Times New Roman"/>
                <w:b/>
                <w:bCs/>
              </w:rPr>
              <w:t>5 368,4</w:t>
            </w:r>
          </w:p>
        </w:tc>
      </w:tr>
      <w:tr w:rsidR="00FF7ABA" w:rsidRPr="00FF7ABA" w:rsidTr="00FC41E5">
        <w:trPr>
          <w:trHeight w:val="284"/>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rPr>
                <w:rFonts w:ascii="Times New Roman" w:eastAsia="Times New Roman" w:hAnsi="Times New Roman" w:cs="Times New Roman"/>
              </w:rPr>
            </w:pPr>
            <w:r w:rsidRPr="00FF7ABA">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2816" w:type="dxa"/>
            <w:tcBorders>
              <w:top w:val="nil"/>
              <w:left w:val="nil"/>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jc w:val="right"/>
              <w:rPr>
                <w:rFonts w:ascii="Times New Roman" w:eastAsia="Times New Roman" w:hAnsi="Times New Roman" w:cs="Times New Roman"/>
              </w:rPr>
            </w:pPr>
            <w:r w:rsidRPr="00FF7ABA">
              <w:rPr>
                <w:rFonts w:ascii="Times New Roman" w:eastAsia="Times New Roman" w:hAnsi="Times New Roman" w:cs="Times New Roman"/>
              </w:rPr>
              <w:t>0,0</w:t>
            </w:r>
          </w:p>
        </w:tc>
      </w:tr>
      <w:tr w:rsidR="00FF7ABA" w:rsidRPr="00FF7ABA" w:rsidTr="00FC41E5">
        <w:trPr>
          <w:trHeight w:val="84"/>
        </w:trPr>
        <w:tc>
          <w:tcPr>
            <w:tcW w:w="6980" w:type="dxa"/>
            <w:tcBorders>
              <w:top w:val="nil"/>
              <w:left w:val="single" w:sz="4" w:space="0" w:color="auto"/>
              <w:bottom w:val="single" w:sz="4" w:space="0" w:color="auto"/>
              <w:right w:val="single" w:sz="4" w:space="0" w:color="auto"/>
            </w:tcBorders>
            <w:shd w:val="clear" w:color="000000" w:fill="FFFFFF"/>
            <w:vAlign w:val="center"/>
            <w:hideMark/>
          </w:tcPr>
          <w:p w:rsidR="00FF7ABA" w:rsidRPr="00FF7ABA" w:rsidRDefault="00FF7ABA" w:rsidP="00FF7ABA">
            <w:pPr>
              <w:spacing w:after="0" w:line="240" w:lineRule="auto"/>
              <w:rPr>
                <w:rFonts w:ascii="Times New Roman" w:eastAsia="Times New Roman" w:hAnsi="Times New Roman" w:cs="Times New Roman"/>
                <w:b/>
                <w:bCs/>
              </w:rPr>
            </w:pPr>
            <w:r w:rsidRPr="00FF7ABA">
              <w:rPr>
                <w:rFonts w:ascii="Times New Roman" w:eastAsia="Times New Roman" w:hAnsi="Times New Roman" w:cs="Times New Roman"/>
                <w:b/>
                <w:bCs/>
              </w:rPr>
              <w:t>Изменение остатков средств на счетах по учету средств бюджета в течение соответс</w:t>
            </w:r>
            <w:r w:rsidR="00FC41E5">
              <w:rPr>
                <w:rFonts w:ascii="Times New Roman" w:eastAsia="Times New Roman" w:hAnsi="Times New Roman" w:cs="Times New Roman"/>
                <w:b/>
                <w:bCs/>
              </w:rPr>
              <w:t>т</w:t>
            </w:r>
            <w:r w:rsidRPr="00FF7ABA">
              <w:rPr>
                <w:rFonts w:ascii="Times New Roman" w:eastAsia="Times New Roman" w:hAnsi="Times New Roman" w:cs="Times New Roman"/>
                <w:b/>
                <w:bCs/>
              </w:rPr>
              <w:t>вующего финансового года</w:t>
            </w:r>
          </w:p>
        </w:tc>
        <w:tc>
          <w:tcPr>
            <w:tcW w:w="2816" w:type="dxa"/>
            <w:tcBorders>
              <w:top w:val="nil"/>
              <w:left w:val="nil"/>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jc w:val="right"/>
              <w:rPr>
                <w:rFonts w:ascii="Times New Roman" w:eastAsia="Times New Roman" w:hAnsi="Times New Roman" w:cs="Times New Roman"/>
                <w:b/>
                <w:bCs/>
              </w:rPr>
            </w:pPr>
            <w:r w:rsidRPr="00FF7ABA">
              <w:rPr>
                <w:rFonts w:ascii="Times New Roman" w:eastAsia="Times New Roman" w:hAnsi="Times New Roman" w:cs="Times New Roman"/>
                <w:b/>
                <w:bCs/>
              </w:rPr>
              <w:t>5 368,4</w:t>
            </w:r>
          </w:p>
        </w:tc>
      </w:tr>
      <w:tr w:rsidR="00FF7ABA" w:rsidRPr="00FF7ABA" w:rsidTr="00FC41E5">
        <w:trPr>
          <w:trHeight w:val="70"/>
        </w:trPr>
        <w:tc>
          <w:tcPr>
            <w:tcW w:w="6980" w:type="dxa"/>
            <w:tcBorders>
              <w:top w:val="nil"/>
              <w:left w:val="single" w:sz="4" w:space="0" w:color="auto"/>
              <w:bottom w:val="single" w:sz="4" w:space="0" w:color="auto"/>
              <w:right w:val="single" w:sz="4" w:space="0" w:color="auto"/>
            </w:tcBorders>
            <w:shd w:val="clear" w:color="auto" w:fill="auto"/>
            <w:vAlign w:val="center"/>
            <w:hideMark/>
          </w:tcPr>
          <w:p w:rsidR="00FF7ABA" w:rsidRPr="00FF7ABA" w:rsidRDefault="00FF7ABA" w:rsidP="00FF7ABA">
            <w:pPr>
              <w:spacing w:after="0" w:line="240" w:lineRule="auto"/>
              <w:rPr>
                <w:rFonts w:ascii="Times New Roman" w:eastAsia="Times New Roman" w:hAnsi="Times New Roman" w:cs="Times New Roman"/>
                <w:b/>
                <w:bCs/>
                <w:color w:val="000000"/>
              </w:rPr>
            </w:pPr>
            <w:r w:rsidRPr="00FF7ABA">
              <w:rPr>
                <w:rFonts w:ascii="Times New Roman" w:eastAsia="Times New Roman" w:hAnsi="Times New Roman" w:cs="Times New Roman"/>
                <w:b/>
                <w:bCs/>
                <w:color w:val="000000"/>
              </w:rPr>
              <w:t>Источники внешнего финансирования дефицита бюджета</w:t>
            </w:r>
          </w:p>
        </w:tc>
        <w:tc>
          <w:tcPr>
            <w:tcW w:w="2816" w:type="dxa"/>
            <w:tcBorders>
              <w:top w:val="nil"/>
              <w:left w:val="nil"/>
              <w:bottom w:val="single" w:sz="4" w:space="0" w:color="auto"/>
              <w:right w:val="single" w:sz="4" w:space="0" w:color="auto"/>
            </w:tcBorders>
            <w:shd w:val="clear" w:color="auto" w:fill="auto"/>
            <w:hideMark/>
          </w:tcPr>
          <w:p w:rsidR="00FF7ABA" w:rsidRPr="00FF7ABA" w:rsidRDefault="00FF7ABA" w:rsidP="00FF7ABA">
            <w:pPr>
              <w:spacing w:after="0" w:line="240" w:lineRule="auto"/>
              <w:jc w:val="right"/>
              <w:rPr>
                <w:rFonts w:ascii="Times New Roman" w:eastAsia="Times New Roman" w:hAnsi="Times New Roman" w:cs="Times New Roman"/>
                <w:b/>
                <w:bCs/>
                <w:color w:val="000000"/>
              </w:rPr>
            </w:pPr>
            <w:r w:rsidRPr="00FF7ABA">
              <w:rPr>
                <w:rFonts w:ascii="Times New Roman" w:eastAsia="Times New Roman" w:hAnsi="Times New Roman" w:cs="Times New Roman"/>
                <w:b/>
                <w:bCs/>
                <w:color w:val="000000"/>
              </w:rPr>
              <w:t>0,00</w:t>
            </w:r>
          </w:p>
        </w:tc>
      </w:tr>
      <w:tr w:rsidR="00FF7ABA" w:rsidRPr="00FF7ABA" w:rsidTr="00FC41E5">
        <w:trPr>
          <w:trHeight w:val="264"/>
        </w:trPr>
        <w:tc>
          <w:tcPr>
            <w:tcW w:w="6980"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rPr>
                <w:rFonts w:ascii="Times New Roman" w:eastAsia="Times New Roman" w:hAnsi="Times New Roman" w:cs="Times New Roman"/>
              </w:rPr>
            </w:pPr>
          </w:p>
        </w:tc>
        <w:tc>
          <w:tcPr>
            <w:tcW w:w="2816" w:type="dxa"/>
            <w:tcBorders>
              <w:top w:val="nil"/>
              <w:left w:val="nil"/>
              <w:bottom w:val="nil"/>
              <w:right w:val="nil"/>
            </w:tcBorders>
            <w:shd w:val="clear" w:color="auto" w:fill="auto"/>
            <w:noWrap/>
            <w:vAlign w:val="bottom"/>
            <w:hideMark/>
          </w:tcPr>
          <w:p w:rsidR="00FF7ABA" w:rsidRPr="00FF7ABA" w:rsidRDefault="00FF7ABA" w:rsidP="00FF7ABA">
            <w:pPr>
              <w:spacing w:after="0" w:line="240" w:lineRule="auto"/>
              <w:jc w:val="center"/>
              <w:rPr>
                <w:rFonts w:ascii="Times New Roman" w:eastAsia="Times New Roman" w:hAnsi="Times New Roman" w:cs="Times New Roman"/>
              </w:rPr>
            </w:pPr>
          </w:p>
        </w:tc>
      </w:tr>
    </w:tbl>
    <w:p w:rsidR="00E55BAB" w:rsidRDefault="00FC41E5" w:rsidP="001E01C0">
      <w:pPr>
        <w:spacing w:after="0" w:line="240" w:lineRule="auto"/>
        <w:jc w:val="center"/>
        <w:rPr>
          <w:rFonts w:ascii="Times New Roman" w:hAnsi="Times New Roman"/>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F7ABA" w:rsidRDefault="00FF7ABA" w:rsidP="001E01C0">
      <w:pPr>
        <w:spacing w:after="0" w:line="240" w:lineRule="auto"/>
        <w:jc w:val="center"/>
        <w:rPr>
          <w:rFonts w:ascii="Times New Roman" w:hAnsi="Times New Roman"/>
        </w:rPr>
      </w:pPr>
    </w:p>
    <w:tbl>
      <w:tblPr>
        <w:tblW w:w="9796" w:type="dxa"/>
        <w:tblInd w:w="93" w:type="dxa"/>
        <w:tblLook w:val="04A0"/>
      </w:tblPr>
      <w:tblGrid>
        <w:gridCol w:w="1200"/>
        <w:gridCol w:w="5180"/>
        <w:gridCol w:w="3416"/>
      </w:tblGrid>
      <w:tr w:rsidR="00FC41E5" w:rsidRPr="00FC41E5" w:rsidTr="00FC41E5">
        <w:trPr>
          <w:trHeight w:val="36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b/>
                <w:bCs/>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7</w:t>
            </w:r>
          </w:p>
        </w:tc>
      </w:tr>
      <w:tr w:rsidR="00FC41E5" w:rsidRPr="00FC41E5" w:rsidTr="00FC41E5">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к решению Тужинской районной Думы</w:t>
            </w:r>
          </w:p>
        </w:tc>
      </w:tr>
      <w:tr w:rsidR="00FC41E5" w:rsidRPr="00FC41E5" w:rsidTr="00FC41E5">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от 26.02.2021 № 54/399</w:t>
            </w:r>
          </w:p>
        </w:tc>
      </w:tr>
      <w:tr w:rsidR="00FC41E5" w:rsidRPr="00FC41E5" w:rsidTr="00FC41E5">
        <w:trPr>
          <w:trHeight w:val="36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51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rPr>
            </w:pPr>
          </w:p>
        </w:tc>
        <w:tc>
          <w:tcPr>
            <w:tcW w:w="3416"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rPr>
            </w:pPr>
          </w:p>
        </w:tc>
      </w:tr>
      <w:tr w:rsidR="00FC41E5" w:rsidRPr="00FC41E5" w:rsidTr="00FC41E5">
        <w:trPr>
          <w:trHeight w:val="36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b/>
                <w:bCs/>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14</w:t>
            </w:r>
          </w:p>
        </w:tc>
      </w:tr>
      <w:tr w:rsidR="00FC41E5" w:rsidRPr="00FC41E5" w:rsidTr="00FC41E5">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к решению Тужинской районной Думы</w:t>
            </w:r>
          </w:p>
        </w:tc>
      </w:tr>
      <w:tr w:rsidR="00FC41E5" w:rsidRPr="00FC41E5" w:rsidTr="00FC41E5">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от 21.12.2020 №53/385  </w:t>
            </w:r>
          </w:p>
        </w:tc>
      </w:tr>
      <w:tr w:rsidR="00FC41E5" w:rsidRPr="00FC41E5" w:rsidTr="00FC41E5">
        <w:trPr>
          <w:trHeight w:val="495"/>
        </w:trPr>
        <w:tc>
          <w:tcPr>
            <w:tcW w:w="9796" w:type="dxa"/>
            <w:gridSpan w:val="3"/>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РАСПРЕДЕЛЕНИЕ</w:t>
            </w:r>
          </w:p>
        </w:tc>
      </w:tr>
      <w:tr w:rsidR="00FC41E5" w:rsidRPr="00FC41E5" w:rsidTr="00FC41E5">
        <w:trPr>
          <w:trHeight w:val="369"/>
        </w:trPr>
        <w:tc>
          <w:tcPr>
            <w:tcW w:w="9796" w:type="dxa"/>
            <w:gridSpan w:val="3"/>
            <w:tcBorders>
              <w:top w:val="nil"/>
              <w:left w:val="nil"/>
              <w:bottom w:val="nil"/>
              <w:right w:val="nil"/>
            </w:tcBorders>
            <w:shd w:val="clear" w:color="auto" w:fill="auto"/>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tc>
      </w:tr>
      <w:tr w:rsidR="00FC41E5" w:rsidRPr="00FC41E5" w:rsidTr="00FC41E5">
        <w:trPr>
          <w:trHeight w:val="432"/>
        </w:trPr>
        <w:tc>
          <w:tcPr>
            <w:tcW w:w="9796" w:type="dxa"/>
            <w:gridSpan w:val="3"/>
            <w:tcBorders>
              <w:top w:val="nil"/>
              <w:left w:val="nil"/>
              <w:bottom w:val="nil"/>
              <w:right w:val="nil"/>
            </w:tcBorders>
            <w:shd w:val="clear" w:color="auto" w:fill="auto"/>
            <w:noWrap/>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на 2021 год</w:t>
            </w:r>
          </w:p>
        </w:tc>
      </w:tr>
      <w:tr w:rsidR="00FC41E5" w:rsidRPr="00FC41E5" w:rsidTr="00FC41E5">
        <w:trPr>
          <w:trHeight w:val="131"/>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 п/п</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Наименование поселений</w:t>
            </w:r>
          </w:p>
        </w:tc>
        <w:tc>
          <w:tcPr>
            <w:tcW w:w="3416"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Сумма (тыс.рублей)</w:t>
            </w:r>
          </w:p>
        </w:tc>
      </w:tr>
      <w:tr w:rsidR="00FC41E5" w:rsidRPr="00FC41E5" w:rsidTr="00FC41E5">
        <w:trPr>
          <w:trHeight w:val="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1</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Грековское сельское поселение</w:t>
            </w:r>
          </w:p>
        </w:tc>
        <w:tc>
          <w:tcPr>
            <w:tcW w:w="3416" w:type="dxa"/>
            <w:tcBorders>
              <w:top w:val="nil"/>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52,6</w:t>
            </w:r>
          </w:p>
        </w:tc>
      </w:tr>
      <w:tr w:rsidR="00FC41E5" w:rsidRPr="00FC41E5" w:rsidTr="00FC41E5">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2</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Михайловское сельское поселение</w:t>
            </w:r>
          </w:p>
        </w:tc>
        <w:tc>
          <w:tcPr>
            <w:tcW w:w="34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1 348,1</w:t>
            </w:r>
          </w:p>
        </w:tc>
      </w:tr>
      <w:tr w:rsidR="00FC41E5" w:rsidRPr="00FC41E5" w:rsidTr="00FC41E5">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3</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Ныровское сельское поселение</w:t>
            </w:r>
          </w:p>
        </w:tc>
        <w:tc>
          <w:tcPr>
            <w:tcW w:w="34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1 077,9</w:t>
            </w:r>
          </w:p>
        </w:tc>
      </w:tr>
      <w:tr w:rsidR="00FC41E5" w:rsidRPr="00FC41E5" w:rsidTr="00FC41E5">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4</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Пачинское сельское поселение</w:t>
            </w:r>
          </w:p>
        </w:tc>
        <w:tc>
          <w:tcPr>
            <w:tcW w:w="34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1 641,6</w:t>
            </w:r>
          </w:p>
        </w:tc>
      </w:tr>
      <w:tr w:rsidR="00FC41E5" w:rsidRPr="00FC41E5" w:rsidTr="00FC41E5">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5</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Тужинское городское поселение</w:t>
            </w:r>
          </w:p>
        </w:tc>
        <w:tc>
          <w:tcPr>
            <w:tcW w:w="34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200,0</w:t>
            </w:r>
          </w:p>
        </w:tc>
      </w:tr>
      <w:tr w:rsidR="00FC41E5" w:rsidRPr="00FC41E5" w:rsidTr="00FC41E5">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 </w:t>
            </w:r>
          </w:p>
        </w:tc>
        <w:tc>
          <w:tcPr>
            <w:tcW w:w="518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b/>
                <w:bCs/>
              </w:rPr>
            </w:pPr>
            <w:r w:rsidRPr="00FC41E5">
              <w:rPr>
                <w:rFonts w:ascii="Times New Roman" w:eastAsia="Times New Roman" w:hAnsi="Times New Roman" w:cs="Times New Roman"/>
                <w:b/>
                <w:bCs/>
              </w:rPr>
              <w:t>Итого:</w:t>
            </w:r>
          </w:p>
        </w:tc>
        <w:tc>
          <w:tcPr>
            <w:tcW w:w="34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4 320,2</w:t>
            </w:r>
          </w:p>
        </w:tc>
      </w:tr>
    </w:tbl>
    <w:p w:rsidR="00FF7ABA" w:rsidRDefault="00FF7ABA" w:rsidP="001E01C0">
      <w:pPr>
        <w:spacing w:after="0" w:line="240" w:lineRule="auto"/>
        <w:jc w:val="center"/>
        <w:rPr>
          <w:rFonts w:ascii="Times New Roman" w:hAnsi="Times New Roman"/>
        </w:rPr>
      </w:pPr>
    </w:p>
    <w:p w:rsidR="00FC41E5" w:rsidRDefault="00FC41E5" w:rsidP="00FC41E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p w:rsidR="00FC41E5" w:rsidRDefault="00FC41E5" w:rsidP="001E01C0">
      <w:pPr>
        <w:spacing w:after="0" w:line="240" w:lineRule="auto"/>
        <w:jc w:val="center"/>
        <w:rPr>
          <w:rFonts w:ascii="Times New Roman" w:hAnsi="Times New Roman"/>
        </w:rPr>
      </w:pPr>
    </w:p>
    <w:tbl>
      <w:tblPr>
        <w:tblW w:w="9796" w:type="dxa"/>
        <w:tblInd w:w="93" w:type="dxa"/>
        <w:tblLook w:val="04A0"/>
      </w:tblPr>
      <w:tblGrid>
        <w:gridCol w:w="980"/>
        <w:gridCol w:w="4900"/>
        <w:gridCol w:w="3916"/>
      </w:tblGrid>
      <w:tr w:rsidR="00FC41E5" w:rsidRPr="00FC41E5" w:rsidTr="00FC41E5">
        <w:trPr>
          <w:trHeight w:val="36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b/>
                <w:bCs/>
                <w:sz w:val="28"/>
                <w:szCs w:val="28"/>
              </w:rPr>
            </w:pPr>
          </w:p>
        </w:tc>
        <w:tc>
          <w:tcPr>
            <w:tcW w:w="881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8</w:t>
            </w:r>
          </w:p>
        </w:tc>
      </w:tr>
      <w:tr w:rsidR="00FC41E5" w:rsidRPr="00FC41E5" w:rsidTr="00FC41E5">
        <w:trPr>
          <w:trHeight w:val="8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81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к решению Тужинской районной Думы</w:t>
            </w:r>
          </w:p>
        </w:tc>
      </w:tr>
      <w:tr w:rsidR="00FC41E5" w:rsidRPr="00FC41E5" w:rsidTr="00FC41E5">
        <w:trPr>
          <w:trHeight w:val="8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816" w:type="dxa"/>
            <w:gridSpan w:val="2"/>
            <w:tcBorders>
              <w:top w:val="nil"/>
              <w:left w:val="nil"/>
              <w:bottom w:val="nil"/>
              <w:right w:val="nil"/>
            </w:tcBorders>
            <w:shd w:val="clear" w:color="auto" w:fill="auto"/>
            <w:noWrap/>
            <w:vAlign w:val="bottom"/>
            <w:hideMark/>
          </w:tcPr>
          <w:p w:rsid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от 26.02.2021 № 54/399</w:t>
            </w:r>
          </w:p>
          <w:p w:rsidR="00FC41E5" w:rsidRPr="00FC41E5" w:rsidRDefault="00FC41E5" w:rsidP="00FC41E5">
            <w:pPr>
              <w:spacing w:after="0" w:line="240" w:lineRule="auto"/>
              <w:jc w:val="right"/>
              <w:rPr>
                <w:rFonts w:ascii="Times New Roman" w:eastAsia="Times New Roman" w:hAnsi="Times New Roman" w:cs="Times New Roman"/>
              </w:rPr>
            </w:pPr>
          </w:p>
        </w:tc>
      </w:tr>
      <w:tr w:rsidR="00FC41E5" w:rsidRPr="00FC41E5" w:rsidTr="00FC41E5">
        <w:trPr>
          <w:trHeight w:val="13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b/>
                <w:bCs/>
                <w:sz w:val="28"/>
                <w:szCs w:val="28"/>
              </w:rPr>
            </w:pPr>
          </w:p>
        </w:tc>
        <w:tc>
          <w:tcPr>
            <w:tcW w:w="881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16</w:t>
            </w:r>
          </w:p>
        </w:tc>
      </w:tr>
      <w:tr w:rsidR="00FC41E5" w:rsidRPr="00FC41E5" w:rsidTr="00FC41E5">
        <w:trPr>
          <w:trHeight w:val="8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81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к решению Тужинской районной Думы</w:t>
            </w:r>
          </w:p>
        </w:tc>
      </w:tr>
      <w:tr w:rsidR="00FC41E5" w:rsidRPr="00FC41E5" w:rsidTr="00FC41E5">
        <w:trPr>
          <w:trHeight w:val="80"/>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81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от 21.12.2020</w:t>
            </w:r>
            <w:r w:rsidRPr="00FC41E5">
              <w:rPr>
                <w:rFonts w:ascii="Times New Roman" w:eastAsia="Times New Roman" w:hAnsi="Times New Roman" w:cs="Times New Roman"/>
                <w:color w:val="FFFFFF"/>
              </w:rPr>
              <w:t xml:space="preserve"> </w:t>
            </w:r>
            <w:r w:rsidRPr="00FC41E5">
              <w:rPr>
                <w:rFonts w:ascii="Times New Roman" w:eastAsia="Times New Roman" w:hAnsi="Times New Roman" w:cs="Times New Roman"/>
              </w:rPr>
              <w:t>№</w:t>
            </w:r>
            <w:r>
              <w:rPr>
                <w:rFonts w:ascii="Times New Roman" w:eastAsia="Times New Roman" w:hAnsi="Times New Roman" w:cs="Times New Roman"/>
              </w:rPr>
              <w:t xml:space="preserve"> </w:t>
            </w:r>
            <w:r w:rsidRPr="00FC41E5">
              <w:rPr>
                <w:rFonts w:ascii="Times New Roman" w:eastAsia="Times New Roman" w:hAnsi="Times New Roman" w:cs="Times New Roman"/>
              </w:rPr>
              <w:t>53/385</w:t>
            </w:r>
            <w:r w:rsidRPr="00FC41E5">
              <w:rPr>
                <w:rFonts w:ascii="Times New Roman" w:eastAsia="Times New Roman" w:hAnsi="Times New Roman" w:cs="Times New Roman"/>
                <w:color w:val="FFFFFF"/>
              </w:rPr>
              <w:t xml:space="preserve"> </w:t>
            </w:r>
            <w:r w:rsidRPr="00FC41E5">
              <w:rPr>
                <w:rFonts w:ascii="Times New Roman" w:eastAsia="Times New Roman" w:hAnsi="Times New Roman" w:cs="Times New Roman"/>
              </w:rPr>
              <w:t xml:space="preserve">                   </w:t>
            </w:r>
          </w:p>
        </w:tc>
      </w:tr>
      <w:tr w:rsidR="00FC41E5" w:rsidRPr="00FC41E5" w:rsidTr="00FC41E5">
        <w:trPr>
          <w:trHeight w:val="540"/>
        </w:trPr>
        <w:tc>
          <w:tcPr>
            <w:tcW w:w="9796" w:type="dxa"/>
            <w:gridSpan w:val="3"/>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РАСПРЕДЕЛЕНИЕ</w:t>
            </w:r>
          </w:p>
        </w:tc>
      </w:tr>
      <w:tr w:rsidR="00FC41E5" w:rsidRPr="00FC41E5" w:rsidTr="00FC41E5">
        <w:trPr>
          <w:trHeight w:val="565"/>
        </w:trPr>
        <w:tc>
          <w:tcPr>
            <w:tcW w:w="9796" w:type="dxa"/>
            <w:gridSpan w:val="3"/>
            <w:tcBorders>
              <w:top w:val="nil"/>
              <w:left w:val="nil"/>
              <w:bottom w:val="nil"/>
              <w:right w:val="nil"/>
            </w:tcBorders>
            <w:shd w:val="clear" w:color="auto" w:fill="auto"/>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r>
      <w:tr w:rsidR="00FC41E5" w:rsidRPr="00FC41E5" w:rsidTr="00FC41E5">
        <w:trPr>
          <w:trHeight w:val="570"/>
        </w:trPr>
        <w:tc>
          <w:tcPr>
            <w:tcW w:w="9796" w:type="dxa"/>
            <w:gridSpan w:val="3"/>
            <w:tcBorders>
              <w:top w:val="nil"/>
              <w:left w:val="nil"/>
              <w:bottom w:val="nil"/>
              <w:right w:val="nil"/>
            </w:tcBorders>
            <w:shd w:val="clear" w:color="auto" w:fill="auto"/>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на 2021 год</w:t>
            </w:r>
          </w:p>
        </w:tc>
      </w:tr>
      <w:tr w:rsidR="00FC41E5" w:rsidRPr="00FC41E5" w:rsidTr="00FC41E5">
        <w:trPr>
          <w:trHeight w:val="77"/>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 п/п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Наименование поселений</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Сумма (тыс.рублей)</w:t>
            </w:r>
          </w:p>
        </w:tc>
      </w:tr>
      <w:tr w:rsidR="00FC41E5" w:rsidRPr="00FC41E5" w:rsidTr="00FC41E5">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1</w:t>
            </w:r>
          </w:p>
        </w:tc>
        <w:tc>
          <w:tcPr>
            <w:tcW w:w="490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Грековское сельское поселение</w:t>
            </w:r>
          </w:p>
        </w:tc>
        <w:tc>
          <w:tcPr>
            <w:tcW w:w="3916" w:type="dxa"/>
            <w:tcBorders>
              <w:top w:val="nil"/>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10,40</w:t>
            </w:r>
          </w:p>
        </w:tc>
      </w:tr>
      <w:tr w:rsidR="00FC41E5" w:rsidRPr="00FC41E5" w:rsidTr="00FC41E5">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2</w:t>
            </w:r>
          </w:p>
        </w:tc>
        <w:tc>
          <w:tcPr>
            <w:tcW w:w="490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Ныровское сельское поселение</w:t>
            </w:r>
          </w:p>
        </w:tc>
        <w:tc>
          <w:tcPr>
            <w:tcW w:w="3916" w:type="dxa"/>
            <w:tcBorders>
              <w:top w:val="nil"/>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5,50</w:t>
            </w:r>
          </w:p>
        </w:tc>
      </w:tr>
      <w:tr w:rsidR="00FC41E5" w:rsidRPr="00FC41E5" w:rsidTr="00FC41E5">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3</w:t>
            </w:r>
          </w:p>
        </w:tc>
        <w:tc>
          <w:tcPr>
            <w:tcW w:w="490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Тужинское городское поселение</w:t>
            </w:r>
          </w:p>
        </w:tc>
        <w:tc>
          <w:tcPr>
            <w:tcW w:w="3916" w:type="dxa"/>
            <w:tcBorders>
              <w:top w:val="nil"/>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25,70</w:t>
            </w:r>
          </w:p>
        </w:tc>
      </w:tr>
      <w:tr w:rsidR="00FC41E5" w:rsidRPr="00FC41E5" w:rsidTr="00FC41E5">
        <w:trPr>
          <w:trHeight w:val="7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sz w:val="28"/>
                <w:szCs w:val="28"/>
              </w:rPr>
            </w:pPr>
            <w:r w:rsidRPr="00FC41E5">
              <w:rPr>
                <w:rFonts w:ascii="Times New Roman" w:eastAsia="Times New Roman" w:hAnsi="Times New Roman" w:cs="Times New Roman"/>
                <w:sz w:val="28"/>
                <w:szCs w:val="28"/>
              </w:rPr>
              <w:t> </w:t>
            </w:r>
          </w:p>
        </w:tc>
        <w:tc>
          <w:tcPr>
            <w:tcW w:w="4900"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b/>
                <w:bCs/>
              </w:rPr>
            </w:pPr>
            <w:r w:rsidRPr="00FC41E5">
              <w:rPr>
                <w:rFonts w:ascii="Times New Roman" w:eastAsia="Times New Roman" w:hAnsi="Times New Roman" w:cs="Times New Roman"/>
                <w:b/>
                <w:bCs/>
              </w:rPr>
              <w:t>Итого:</w:t>
            </w:r>
          </w:p>
        </w:tc>
        <w:tc>
          <w:tcPr>
            <w:tcW w:w="3916"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41,60</w:t>
            </w:r>
          </w:p>
        </w:tc>
      </w:tr>
      <w:tr w:rsidR="00FC41E5" w:rsidRPr="00FC41E5" w:rsidTr="00FC41E5">
        <w:trPr>
          <w:trHeight w:val="264"/>
        </w:trPr>
        <w:tc>
          <w:tcPr>
            <w:tcW w:w="98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sz w:val="20"/>
                <w:szCs w:val="20"/>
              </w:rPr>
            </w:pPr>
          </w:p>
        </w:tc>
        <w:tc>
          <w:tcPr>
            <w:tcW w:w="49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rPr>
            </w:pPr>
          </w:p>
        </w:tc>
        <w:tc>
          <w:tcPr>
            <w:tcW w:w="3916"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rPr>
            </w:pPr>
          </w:p>
        </w:tc>
      </w:tr>
    </w:tbl>
    <w:p w:rsidR="00FC41E5" w:rsidRDefault="00FC41E5" w:rsidP="00FC41E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C41E5" w:rsidRDefault="00FC41E5"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tbl>
      <w:tblPr>
        <w:tblW w:w="9796" w:type="dxa"/>
        <w:tblInd w:w="93" w:type="dxa"/>
        <w:tblLook w:val="04A0"/>
      </w:tblPr>
      <w:tblGrid>
        <w:gridCol w:w="1200"/>
        <w:gridCol w:w="5052"/>
        <w:gridCol w:w="3544"/>
      </w:tblGrid>
      <w:tr w:rsidR="00FC41E5" w:rsidRPr="00FC41E5" w:rsidTr="00FC41E5">
        <w:trPr>
          <w:trHeight w:val="36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sz w:val="20"/>
                <w:szCs w:val="20"/>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9</w:t>
            </w:r>
          </w:p>
        </w:tc>
      </w:tr>
      <w:tr w:rsidR="00FC41E5" w:rsidRPr="00FC41E5" w:rsidTr="009B40A6">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sz w:val="20"/>
                <w:szCs w:val="20"/>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к решению Тужинской районной Думы</w:t>
            </w:r>
          </w:p>
        </w:tc>
      </w:tr>
      <w:tr w:rsidR="00FC41E5" w:rsidRPr="00FC41E5" w:rsidTr="009B40A6">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Arial CYR" w:eastAsia="Times New Roman" w:hAnsi="Arial CYR" w:cs="Arial CYR"/>
                <w:sz w:val="20"/>
                <w:szCs w:val="20"/>
              </w:rPr>
            </w:pPr>
          </w:p>
        </w:tc>
        <w:tc>
          <w:tcPr>
            <w:tcW w:w="5052"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w:t>
            </w:r>
          </w:p>
        </w:tc>
        <w:tc>
          <w:tcPr>
            <w:tcW w:w="3544"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от 26.02.2021 № 54/399</w:t>
            </w:r>
          </w:p>
        </w:tc>
      </w:tr>
      <w:tr w:rsidR="00FC41E5" w:rsidRPr="00FC41E5" w:rsidTr="009B40A6">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b/>
                <w:bCs/>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9B40A6">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Приложение № 33</w:t>
            </w:r>
          </w:p>
        </w:tc>
      </w:tr>
      <w:tr w:rsidR="00FC41E5" w:rsidRPr="00FC41E5" w:rsidTr="009B40A6">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9B40A6">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к решению Тужинской районной Думы</w:t>
            </w:r>
          </w:p>
        </w:tc>
      </w:tr>
      <w:tr w:rsidR="00FC41E5" w:rsidRPr="00FC41E5" w:rsidTr="00FC41E5">
        <w:trPr>
          <w:trHeight w:val="80"/>
        </w:trPr>
        <w:tc>
          <w:tcPr>
            <w:tcW w:w="1200" w:type="dxa"/>
            <w:tcBorders>
              <w:top w:val="nil"/>
              <w:left w:val="nil"/>
              <w:bottom w:val="nil"/>
              <w:right w:val="nil"/>
            </w:tcBorders>
            <w:shd w:val="clear" w:color="auto" w:fill="auto"/>
            <w:noWrap/>
            <w:vAlign w:val="bottom"/>
            <w:hideMark/>
          </w:tcPr>
          <w:p w:rsidR="00FC41E5" w:rsidRPr="00FC41E5" w:rsidRDefault="00FC41E5" w:rsidP="00FC41E5">
            <w:pPr>
              <w:spacing w:after="0" w:line="240" w:lineRule="auto"/>
              <w:rPr>
                <w:rFonts w:ascii="Times New Roman" w:eastAsia="Times New Roman" w:hAnsi="Times New Roman" w:cs="Times New Roman"/>
                <w:sz w:val="28"/>
                <w:szCs w:val="28"/>
              </w:rPr>
            </w:pPr>
          </w:p>
        </w:tc>
        <w:tc>
          <w:tcPr>
            <w:tcW w:w="8596" w:type="dxa"/>
            <w:gridSpan w:val="2"/>
            <w:tcBorders>
              <w:top w:val="nil"/>
              <w:left w:val="nil"/>
              <w:bottom w:val="nil"/>
              <w:right w:val="nil"/>
            </w:tcBorders>
            <w:shd w:val="clear" w:color="auto" w:fill="auto"/>
            <w:noWrap/>
            <w:vAlign w:val="bottom"/>
            <w:hideMark/>
          </w:tcPr>
          <w:p w:rsidR="00FC41E5" w:rsidRPr="00FC41E5" w:rsidRDefault="00FC41E5" w:rsidP="009B40A6">
            <w:pPr>
              <w:spacing w:after="0" w:line="240" w:lineRule="auto"/>
              <w:jc w:val="right"/>
              <w:rPr>
                <w:rFonts w:ascii="Times New Roman" w:eastAsia="Times New Roman" w:hAnsi="Times New Roman" w:cs="Times New Roman"/>
              </w:rPr>
            </w:pPr>
            <w:r w:rsidRPr="00FC41E5">
              <w:rPr>
                <w:rFonts w:ascii="Times New Roman" w:eastAsia="Times New Roman" w:hAnsi="Times New Roman" w:cs="Times New Roman"/>
              </w:rPr>
              <w:t xml:space="preserve">                                                         от 21.12.2020</w:t>
            </w:r>
            <w:r w:rsidRPr="00FC41E5">
              <w:rPr>
                <w:rFonts w:ascii="Times New Roman" w:eastAsia="Times New Roman" w:hAnsi="Times New Roman" w:cs="Times New Roman"/>
                <w:color w:val="FFFFFF"/>
              </w:rPr>
              <w:t xml:space="preserve"> </w:t>
            </w:r>
            <w:r w:rsidRPr="00FC41E5">
              <w:rPr>
                <w:rFonts w:ascii="Times New Roman" w:eastAsia="Times New Roman" w:hAnsi="Times New Roman" w:cs="Times New Roman"/>
              </w:rPr>
              <w:t xml:space="preserve">№ 53/385             </w:t>
            </w:r>
          </w:p>
        </w:tc>
      </w:tr>
      <w:tr w:rsidR="00FC41E5" w:rsidRPr="00FC41E5" w:rsidTr="00FC41E5">
        <w:trPr>
          <w:trHeight w:val="348"/>
        </w:trPr>
        <w:tc>
          <w:tcPr>
            <w:tcW w:w="9796" w:type="dxa"/>
            <w:gridSpan w:val="3"/>
            <w:tcBorders>
              <w:top w:val="nil"/>
              <w:left w:val="nil"/>
              <w:bottom w:val="nil"/>
              <w:right w:val="nil"/>
            </w:tcBorders>
            <w:shd w:val="clear" w:color="auto" w:fill="auto"/>
            <w:noWrap/>
            <w:vAlign w:val="bottom"/>
            <w:hideMark/>
          </w:tcPr>
          <w:p w:rsidR="009B40A6" w:rsidRDefault="009B40A6" w:rsidP="00FC41E5">
            <w:pPr>
              <w:spacing w:after="0" w:line="240" w:lineRule="auto"/>
              <w:jc w:val="center"/>
              <w:rPr>
                <w:rFonts w:ascii="Times New Roman" w:eastAsia="Times New Roman" w:hAnsi="Times New Roman" w:cs="Times New Roman"/>
                <w:b/>
                <w:bCs/>
              </w:rPr>
            </w:pPr>
          </w:p>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РАСПРЕДЕЛЕНИЕ</w:t>
            </w:r>
          </w:p>
        </w:tc>
      </w:tr>
      <w:tr w:rsidR="00FC41E5" w:rsidRPr="00FC41E5" w:rsidTr="009B40A6">
        <w:trPr>
          <w:trHeight w:val="438"/>
        </w:trPr>
        <w:tc>
          <w:tcPr>
            <w:tcW w:w="9796" w:type="dxa"/>
            <w:gridSpan w:val="3"/>
            <w:tcBorders>
              <w:top w:val="nil"/>
              <w:left w:val="nil"/>
              <w:bottom w:val="nil"/>
              <w:right w:val="nil"/>
            </w:tcBorders>
            <w:shd w:val="clear" w:color="auto" w:fill="auto"/>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субсидий местным бюджетам на реализацию мероприятий, направленных на подготовку систем коммунальной инфраструктуры к работе в осенне-зимний период</w:t>
            </w:r>
          </w:p>
        </w:tc>
      </w:tr>
      <w:tr w:rsidR="00FC41E5" w:rsidRPr="00FC41E5" w:rsidTr="009B40A6">
        <w:trPr>
          <w:trHeight w:val="80"/>
        </w:trPr>
        <w:tc>
          <w:tcPr>
            <w:tcW w:w="9796" w:type="dxa"/>
            <w:gridSpan w:val="3"/>
            <w:tcBorders>
              <w:top w:val="nil"/>
              <w:left w:val="nil"/>
              <w:bottom w:val="nil"/>
              <w:right w:val="nil"/>
            </w:tcBorders>
            <w:shd w:val="clear" w:color="auto" w:fill="auto"/>
            <w:noWrap/>
            <w:hideMark/>
          </w:tcPr>
          <w:p w:rsid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на 2021 год</w:t>
            </w:r>
          </w:p>
          <w:p w:rsidR="009B40A6" w:rsidRPr="00FC41E5" w:rsidRDefault="009B40A6" w:rsidP="00FC41E5">
            <w:pPr>
              <w:spacing w:after="0" w:line="240" w:lineRule="auto"/>
              <w:jc w:val="center"/>
              <w:rPr>
                <w:rFonts w:ascii="Times New Roman" w:eastAsia="Times New Roman" w:hAnsi="Times New Roman" w:cs="Times New Roman"/>
                <w:b/>
                <w:bCs/>
              </w:rPr>
            </w:pPr>
          </w:p>
        </w:tc>
      </w:tr>
      <w:tr w:rsidR="00FC41E5" w:rsidRPr="00FC41E5" w:rsidTr="009B40A6">
        <w:trPr>
          <w:trHeight w:val="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 п/п</w:t>
            </w:r>
          </w:p>
        </w:tc>
        <w:tc>
          <w:tcPr>
            <w:tcW w:w="5052"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Наименование поселений</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Сумма (тыс.рублей)</w:t>
            </w:r>
          </w:p>
        </w:tc>
      </w:tr>
      <w:tr w:rsidR="00FC41E5" w:rsidRPr="00FC41E5" w:rsidTr="009B40A6">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1</w:t>
            </w:r>
          </w:p>
        </w:tc>
        <w:tc>
          <w:tcPr>
            <w:tcW w:w="5052"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rPr>
            </w:pPr>
            <w:r w:rsidRPr="00FC41E5">
              <w:rPr>
                <w:rFonts w:ascii="Times New Roman" w:eastAsia="Times New Roman" w:hAnsi="Times New Roman" w:cs="Times New Roman"/>
              </w:rPr>
              <w:t>Тужинское городское поселение</w:t>
            </w:r>
          </w:p>
        </w:tc>
        <w:tc>
          <w:tcPr>
            <w:tcW w:w="3544" w:type="dxa"/>
            <w:tcBorders>
              <w:top w:val="nil"/>
              <w:left w:val="nil"/>
              <w:bottom w:val="single" w:sz="4" w:space="0" w:color="auto"/>
              <w:right w:val="single" w:sz="4" w:space="0" w:color="auto"/>
            </w:tcBorders>
            <w:shd w:val="clear" w:color="auto" w:fill="auto"/>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2 697,21</w:t>
            </w:r>
          </w:p>
        </w:tc>
      </w:tr>
      <w:tr w:rsidR="00FC41E5" w:rsidRPr="00FC41E5" w:rsidTr="009B40A6">
        <w:trPr>
          <w:trHeight w:val="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rPr>
            </w:pPr>
            <w:r w:rsidRPr="00FC41E5">
              <w:rPr>
                <w:rFonts w:ascii="Times New Roman" w:eastAsia="Times New Roman" w:hAnsi="Times New Roman" w:cs="Times New Roman"/>
              </w:rPr>
              <w:t> </w:t>
            </w:r>
          </w:p>
        </w:tc>
        <w:tc>
          <w:tcPr>
            <w:tcW w:w="5052"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rPr>
                <w:rFonts w:ascii="Times New Roman" w:eastAsia="Times New Roman" w:hAnsi="Times New Roman" w:cs="Times New Roman"/>
                <w:b/>
                <w:bCs/>
              </w:rPr>
            </w:pPr>
            <w:r w:rsidRPr="00FC41E5">
              <w:rPr>
                <w:rFonts w:ascii="Times New Roman" w:eastAsia="Times New Roman" w:hAnsi="Times New Roman" w:cs="Times New Roman"/>
                <w:b/>
                <w:bCs/>
              </w:rPr>
              <w:t>Итого:</w:t>
            </w:r>
          </w:p>
        </w:tc>
        <w:tc>
          <w:tcPr>
            <w:tcW w:w="3544" w:type="dxa"/>
            <w:tcBorders>
              <w:top w:val="nil"/>
              <w:left w:val="nil"/>
              <w:bottom w:val="single" w:sz="4" w:space="0" w:color="auto"/>
              <w:right w:val="single" w:sz="4" w:space="0" w:color="auto"/>
            </w:tcBorders>
            <w:shd w:val="clear" w:color="auto" w:fill="auto"/>
            <w:noWrap/>
            <w:vAlign w:val="center"/>
            <w:hideMark/>
          </w:tcPr>
          <w:p w:rsidR="00FC41E5" w:rsidRPr="00FC41E5" w:rsidRDefault="00FC41E5" w:rsidP="00FC41E5">
            <w:pPr>
              <w:spacing w:after="0" w:line="240" w:lineRule="auto"/>
              <w:jc w:val="center"/>
              <w:rPr>
                <w:rFonts w:ascii="Times New Roman" w:eastAsia="Times New Roman" w:hAnsi="Times New Roman" w:cs="Times New Roman"/>
                <w:b/>
                <w:bCs/>
              </w:rPr>
            </w:pPr>
            <w:r w:rsidRPr="00FC41E5">
              <w:rPr>
                <w:rFonts w:ascii="Times New Roman" w:eastAsia="Times New Roman" w:hAnsi="Times New Roman" w:cs="Times New Roman"/>
                <w:b/>
                <w:bCs/>
              </w:rPr>
              <w:t>2 697,21</w:t>
            </w:r>
          </w:p>
        </w:tc>
      </w:tr>
    </w:tbl>
    <w:p w:rsidR="00FC41E5" w:rsidRDefault="00FC41E5" w:rsidP="001E01C0">
      <w:pPr>
        <w:spacing w:after="0" w:line="240" w:lineRule="auto"/>
        <w:jc w:val="center"/>
        <w:rPr>
          <w:rFonts w:ascii="Times New Roman" w:hAnsi="Times New Roman"/>
        </w:rPr>
      </w:pPr>
    </w:p>
    <w:p w:rsidR="009B40A6" w:rsidRDefault="009B40A6" w:rsidP="009B40A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C41E5" w:rsidRDefault="00FC41E5"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1E01C0">
      <w:pPr>
        <w:spacing w:after="0" w:line="240" w:lineRule="auto"/>
        <w:jc w:val="center"/>
        <w:rPr>
          <w:rFonts w:ascii="Times New Roman" w:hAnsi="Times New Roman"/>
        </w:rPr>
      </w:pPr>
    </w:p>
    <w:p w:rsidR="009B40A6" w:rsidRDefault="009B40A6" w:rsidP="009B40A6">
      <w:pPr>
        <w:spacing w:after="0" w:line="240" w:lineRule="auto"/>
        <w:jc w:val="right"/>
        <w:rPr>
          <w:rFonts w:ascii="Times New Roman" w:hAnsi="Times New Roman"/>
        </w:rPr>
      </w:pPr>
      <w:r>
        <w:rPr>
          <w:rFonts w:ascii="Times New Roman" w:hAnsi="Times New Roman"/>
        </w:rPr>
        <w:lastRenderedPageBreak/>
        <w:t>Приложение № 10</w:t>
      </w:r>
    </w:p>
    <w:p w:rsidR="009B40A6" w:rsidRDefault="009B40A6" w:rsidP="009B40A6">
      <w:pPr>
        <w:spacing w:after="0" w:line="240" w:lineRule="auto"/>
        <w:jc w:val="right"/>
        <w:rPr>
          <w:rFonts w:ascii="Times New Roman" w:hAnsi="Times New Roman"/>
        </w:rPr>
      </w:pPr>
      <w:r>
        <w:rPr>
          <w:rFonts w:ascii="Times New Roman" w:hAnsi="Times New Roman"/>
        </w:rPr>
        <w:t xml:space="preserve">к решению Тужинской районной Думы </w:t>
      </w:r>
    </w:p>
    <w:p w:rsidR="009B40A6" w:rsidRDefault="009B40A6" w:rsidP="009B40A6">
      <w:pPr>
        <w:spacing w:after="0" w:line="240" w:lineRule="auto"/>
        <w:jc w:val="right"/>
        <w:rPr>
          <w:rFonts w:ascii="Times New Roman" w:hAnsi="Times New Roman"/>
        </w:rPr>
      </w:pPr>
      <w:r>
        <w:rPr>
          <w:rFonts w:ascii="Times New Roman" w:hAnsi="Times New Roman"/>
        </w:rPr>
        <w:t>от 26.02.2021 № 54/399</w:t>
      </w:r>
    </w:p>
    <w:p w:rsidR="009B40A6" w:rsidRDefault="009B40A6" w:rsidP="009B40A6">
      <w:pPr>
        <w:spacing w:after="0" w:line="240" w:lineRule="auto"/>
        <w:jc w:val="right"/>
        <w:rPr>
          <w:rFonts w:ascii="Times New Roman" w:hAnsi="Times New Roman"/>
        </w:rPr>
      </w:pPr>
    </w:p>
    <w:p w:rsidR="009B40A6" w:rsidRDefault="009B40A6" w:rsidP="009B40A6">
      <w:pPr>
        <w:spacing w:after="0" w:line="240" w:lineRule="auto"/>
        <w:jc w:val="right"/>
        <w:rPr>
          <w:rFonts w:ascii="Times New Roman" w:hAnsi="Times New Roman"/>
        </w:rPr>
      </w:pPr>
      <w:r>
        <w:rPr>
          <w:rFonts w:ascii="Times New Roman" w:hAnsi="Times New Roman"/>
        </w:rPr>
        <w:t>Приложение № 34</w:t>
      </w:r>
    </w:p>
    <w:p w:rsidR="009B40A6" w:rsidRDefault="009B40A6" w:rsidP="009B40A6">
      <w:pPr>
        <w:spacing w:after="0" w:line="240" w:lineRule="auto"/>
        <w:jc w:val="right"/>
        <w:rPr>
          <w:rFonts w:ascii="Times New Roman" w:hAnsi="Times New Roman"/>
        </w:rPr>
      </w:pPr>
      <w:r>
        <w:rPr>
          <w:rFonts w:ascii="Times New Roman" w:hAnsi="Times New Roman"/>
        </w:rPr>
        <w:t>к решению Тужинской районной Думы</w:t>
      </w:r>
    </w:p>
    <w:p w:rsidR="009B40A6" w:rsidRDefault="009B40A6" w:rsidP="009B40A6">
      <w:pPr>
        <w:spacing w:after="0" w:line="240" w:lineRule="auto"/>
        <w:jc w:val="right"/>
        <w:rPr>
          <w:rFonts w:ascii="Times New Roman" w:hAnsi="Times New Roman"/>
        </w:rPr>
      </w:pPr>
      <w:r>
        <w:rPr>
          <w:rFonts w:ascii="Times New Roman" w:hAnsi="Times New Roman"/>
        </w:rPr>
        <w:t>от 21.12.2020 № 53/385</w:t>
      </w:r>
    </w:p>
    <w:tbl>
      <w:tblPr>
        <w:tblW w:w="9719" w:type="dxa"/>
        <w:tblInd w:w="93" w:type="dxa"/>
        <w:tblLook w:val="04A0"/>
      </w:tblPr>
      <w:tblGrid>
        <w:gridCol w:w="1016"/>
        <w:gridCol w:w="6363"/>
        <w:gridCol w:w="2340"/>
      </w:tblGrid>
      <w:tr w:rsidR="009B40A6" w:rsidRPr="009B40A6" w:rsidTr="009B40A6">
        <w:trPr>
          <w:trHeight w:val="348"/>
        </w:trPr>
        <w:tc>
          <w:tcPr>
            <w:tcW w:w="9719" w:type="dxa"/>
            <w:gridSpan w:val="3"/>
            <w:tcBorders>
              <w:top w:val="nil"/>
              <w:left w:val="nil"/>
              <w:bottom w:val="nil"/>
              <w:right w:val="nil"/>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b/>
                <w:bCs/>
              </w:rPr>
            </w:pPr>
            <w:r w:rsidRPr="009B40A6">
              <w:rPr>
                <w:rFonts w:ascii="Times New Roman" w:eastAsia="Times New Roman" w:hAnsi="Times New Roman" w:cs="Times New Roman"/>
                <w:b/>
                <w:bCs/>
              </w:rPr>
              <w:t>РАСПРЕДЕЛЕНИЕ</w:t>
            </w:r>
          </w:p>
        </w:tc>
      </w:tr>
      <w:tr w:rsidR="009B40A6" w:rsidRPr="009B40A6" w:rsidTr="009B40A6">
        <w:trPr>
          <w:trHeight w:val="287"/>
        </w:trPr>
        <w:tc>
          <w:tcPr>
            <w:tcW w:w="9719" w:type="dxa"/>
            <w:gridSpan w:val="3"/>
            <w:tcBorders>
              <w:top w:val="nil"/>
              <w:left w:val="nil"/>
              <w:bottom w:val="nil"/>
              <w:right w:val="nil"/>
            </w:tcBorders>
            <w:shd w:val="clear" w:color="auto" w:fill="auto"/>
            <w:hideMark/>
          </w:tcPr>
          <w:p w:rsidR="009B40A6" w:rsidRPr="009B40A6" w:rsidRDefault="009B40A6" w:rsidP="009B40A6">
            <w:pPr>
              <w:spacing w:after="0" w:line="240" w:lineRule="auto"/>
              <w:jc w:val="center"/>
              <w:rPr>
                <w:rFonts w:ascii="Times New Roman" w:eastAsia="Times New Roman" w:hAnsi="Times New Roman" w:cs="Times New Roman"/>
                <w:b/>
                <w:bCs/>
              </w:rPr>
            </w:pPr>
            <w:r w:rsidRPr="009B40A6">
              <w:rPr>
                <w:rFonts w:ascii="Times New Roman" w:eastAsia="Times New Roman" w:hAnsi="Times New Roman" w:cs="Times New Roman"/>
                <w:b/>
                <w:bCs/>
              </w:rPr>
              <w:t xml:space="preserve">иных межбюджетных трансфертов на создание мест (площадок) накопления твердых коммунальных отходов </w:t>
            </w:r>
          </w:p>
        </w:tc>
      </w:tr>
      <w:tr w:rsidR="009B40A6" w:rsidRPr="009B40A6" w:rsidTr="009B40A6">
        <w:trPr>
          <w:trHeight w:val="351"/>
        </w:trPr>
        <w:tc>
          <w:tcPr>
            <w:tcW w:w="9719" w:type="dxa"/>
            <w:gridSpan w:val="3"/>
            <w:tcBorders>
              <w:top w:val="nil"/>
              <w:left w:val="nil"/>
              <w:bottom w:val="nil"/>
              <w:right w:val="nil"/>
            </w:tcBorders>
            <w:shd w:val="clear" w:color="auto" w:fill="auto"/>
            <w:noWrap/>
            <w:hideMark/>
          </w:tcPr>
          <w:p w:rsidR="009B40A6" w:rsidRPr="009B40A6" w:rsidRDefault="009B40A6" w:rsidP="009B40A6">
            <w:pPr>
              <w:spacing w:after="0" w:line="240" w:lineRule="auto"/>
              <w:jc w:val="center"/>
              <w:rPr>
                <w:rFonts w:ascii="Times New Roman" w:eastAsia="Times New Roman" w:hAnsi="Times New Roman" w:cs="Times New Roman"/>
                <w:b/>
                <w:bCs/>
              </w:rPr>
            </w:pPr>
            <w:r w:rsidRPr="009B40A6">
              <w:rPr>
                <w:rFonts w:ascii="Times New Roman" w:eastAsia="Times New Roman" w:hAnsi="Times New Roman" w:cs="Times New Roman"/>
                <w:b/>
                <w:bCs/>
              </w:rPr>
              <w:t>на 2021 год</w:t>
            </w:r>
          </w:p>
        </w:tc>
      </w:tr>
      <w:tr w:rsidR="009B40A6" w:rsidRPr="009B40A6" w:rsidTr="009B40A6">
        <w:trPr>
          <w:trHeight w:val="7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 п/п</w:t>
            </w:r>
          </w:p>
        </w:tc>
        <w:tc>
          <w:tcPr>
            <w:tcW w:w="6363"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rPr>
                <w:rFonts w:ascii="Times New Roman" w:eastAsia="Times New Roman" w:hAnsi="Times New Roman" w:cs="Times New Roman"/>
              </w:rPr>
            </w:pPr>
            <w:r w:rsidRPr="009B40A6">
              <w:rPr>
                <w:rFonts w:ascii="Times New Roman" w:eastAsia="Times New Roman" w:hAnsi="Times New Roman" w:cs="Times New Roman"/>
              </w:rPr>
              <w:t>Наименование поселений</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Сумма (тыс.рублей)</w:t>
            </w:r>
          </w:p>
        </w:tc>
      </w:tr>
      <w:tr w:rsidR="009B40A6" w:rsidRPr="009B40A6" w:rsidTr="009B40A6">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1</w:t>
            </w:r>
          </w:p>
        </w:tc>
        <w:tc>
          <w:tcPr>
            <w:tcW w:w="6363" w:type="dxa"/>
            <w:tcBorders>
              <w:top w:val="nil"/>
              <w:left w:val="nil"/>
              <w:bottom w:val="single" w:sz="4" w:space="0" w:color="auto"/>
              <w:right w:val="single" w:sz="4" w:space="0" w:color="auto"/>
            </w:tcBorders>
            <w:shd w:val="clear" w:color="auto" w:fill="auto"/>
            <w:vAlign w:val="center"/>
            <w:hideMark/>
          </w:tcPr>
          <w:p w:rsidR="009B40A6" w:rsidRPr="009B40A6" w:rsidRDefault="009B40A6" w:rsidP="009B40A6">
            <w:pPr>
              <w:spacing w:after="0" w:line="240" w:lineRule="auto"/>
              <w:rPr>
                <w:rFonts w:ascii="Times New Roman" w:eastAsia="Times New Roman" w:hAnsi="Times New Roman" w:cs="Times New Roman"/>
              </w:rPr>
            </w:pPr>
            <w:r w:rsidRPr="009B40A6">
              <w:rPr>
                <w:rFonts w:ascii="Times New Roman" w:eastAsia="Times New Roman" w:hAnsi="Times New Roman" w:cs="Times New Roman"/>
              </w:rPr>
              <w:t>Пачинское сельское поселение</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40,0</w:t>
            </w:r>
          </w:p>
        </w:tc>
      </w:tr>
      <w:tr w:rsidR="009B40A6" w:rsidRPr="009B40A6" w:rsidTr="009B40A6">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2</w:t>
            </w:r>
          </w:p>
        </w:tc>
        <w:tc>
          <w:tcPr>
            <w:tcW w:w="6363" w:type="dxa"/>
            <w:tcBorders>
              <w:top w:val="nil"/>
              <w:left w:val="nil"/>
              <w:bottom w:val="single" w:sz="4" w:space="0" w:color="auto"/>
              <w:right w:val="single" w:sz="4" w:space="0" w:color="auto"/>
            </w:tcBorders>
            <w:shd w:val="clear" w:color="auto" w:fill="auto"/>
            <w:vAlign w:val="center"/>
            <w:hideMark/>
          </w:tcPr>
          <w:p w:rsidR="009B40A6" w:rsidRPr="009B40A6" w:rsidRDefault="009B40A6" w:rsidP="009B40A6">
            <w:pPr>
              <w:spacing w:after="0" w:line="240" w:lineRule="auto"/>
              <w:rPr>
                <w:rFonts w:ascii="Times New Roman" w:eastAsia="Times New Roman" w:hAnsi="Times New Roman" w:cs="Times New Roman"/>
              </w:rPr>
            </w:pPr>
            <w:r w:rsidRPr="009B40A6">
              <w:rPr>
                <w:rFonts w:ascii="Times New Roman" w:eastAsia="Times New Roman" w:hAnsi="Times New Roman" w:cs="Times New Roman"/>
              </w:rPr>
              <w:t>Михайловское сельское поселение</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80,0</w:t>
            </w:r>
          </w:p>
        </w:tc>
      </w:tr>
      <w:tr w:rsidR="009B40A6" w:rsidRPr="009B40A6" w:rsidTr="009B40A6">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3</w:t>
            </w:r>
          </w:p>
        </w:tc>
        <w:tc>
          <w:tcPr>
            <w:tcW w:w="6363" w:type="dxa"/>
            <w:tcBorders>
              <w:top w:val="nil"/>
              <w:left w:val="nil"/>
              <w:bottom w:val="single" w:sz="4" w:space="0" w:color="auto"/>
              <w:right w:val="single" w:sz="4" w:space="0" w:color="auto"/>
            </w:tcBorders>
            <w:shd w:val="clear" w:color="auto" w:fill="auto"/>
            <w:vAlign w:val="center"/>
            <w:hideMark/>
          </w:tcPr>
          <w:p w:rsidR="009B40A6" w:rsidRPr="009B40A6" w:rsidRDefault="009B40A6" w:rsidP="009B40A6">
            <w:pPr>
              <w:spacing w:after="0" w:line="240" w:lineRule="auto"/>
              <w:rPr>
                <w:rFonts w:ascii="Times New Roman" w:eastAsia="Times New Roman" w:hAnsi="Times New Roman" w:cs="Times New Roman"/>
              </w:rPr>
            </w:pPr>
            <w:r w:rsidRPr="009B40A6">
              <w:rPr>
                <w:rFonts w:ascii="Times New Roman" w:eastAsia="Times New Roman" w:hAnsi="Times New Roman" w:cs="Times New Roman"/>
              </w:rPr>
              <w:t>Грековское сельское поселение</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20,0</w:t>
            </w:r>
          </w:p>
        </w:tc>
      </w:tr>
      <w:tr w:rsidR="009B40A6" w:rsidRPr="009B40A6" w:rsidTr="009B40A6">
        <w:trPr>
          <w:trHeight w:val="70"/>
        </w:trPr>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9B40A6" w:rsidRPr="009B40A6" w:rsidRDefault="009B40A6" w:rsidP="009B40A6">
            <w:pPr>
              <w:spacing w:after="0" w:line="240" w:lineRule="auto"/>
              <w:jc w:val="center"/>
              <w:rPr>
                <w:rFonts w:ascii="Times New Roman" w:eastAsia="Times New Roman" w:hAnsi="Times New Roman" w:cs="Times New Roman"/>
              </w:rPr>
            </w:pPr>
            <w:r w:rsidRPr="009B40A6">
              <w:rPr>
                <w:rFonts w:ascii="Times New Roman" w:eastAsia="Times New Roman" w:hAnsi="Times New Roman" w:cs="Times New Roman"/>
              </w:rPr>
              <w:t> </w:t>
            </w:r>
          </w:p>
        </w:tc>
        <w:tc>
          <w:tcPr>
            <w:tcW w:w="6363" w:type="dxa"/>
            <w:tcBorders>
              <w:top w:val="nil"/>
              <w:left w:val="nil"/>
              <w:bottom w:val="single" w:sz="4" w:space="0" w:color="auto"/>
              <w:right w:val="single" w:sz="4" w:space="0" w:color="auto"/>
            </w:tcBorders>
            <w:shd w:val="clear" w:color="auto" w:fill="auto"/>
            <w:vAlign w:val="center"/>
            <w:hideMark/>
          </w:tcPr>
          <w:p w:rsidR="009B40A6" w:rsidRPr="009B40A6" w:rsidRDefault="009B40A6" w:rsidP="009B40A6">
            <w:pPr>
              <w:spacing w:after="0" w:line="240" w:lineRule="auto"/>
              <w:rPr>
                <w:rFonts w:ascii="Times New Roman" w:eastAsia="Times New Roman" w:hAnsi="Times New Roman" w:cs="Times New Roman"/>
                <w:b/>
                <w:bCs/>
              </w:rPr>
            </w:pPr>
            <w:r w:rsidRPr="009B40A6">
              <w:rPr>
                <w:rFonts w:ascii="Times New Roman" w:eastAsia="Times New Roman" w:hAnsi="Times New Roman" w:cs="Times New Roman"/>
                <w:b/>
                <w:bCs/>
              </w:rPr>
              <w:t>Итого:</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B40A6" w:rsidRPr="009B40A6" w:rsidRDefault="009B40A6" w:rsidP="009B40A6">
            <w:pPr>
              <w:spacing w:after="0" w:line="240" w:lineRule="auto"/>
              <w:jc w:val="center"/>
              <w:rPr>
                <w:rFonts w:ascii="Times New Roman" w:eastAsia="Times New Roman" w:hAnsi="Times New Roman" w:cs="Times New Roman"/>
                <w:b/>
                <w:bCs/>
              </w:rPr>
            </w:pPr>
            <w:r w:rsidRPr="009B40A6">
              <w:rPr>
                <w:rFonts w:ascii="Times New Roman" w:eastAsia="Times New Roman" w:hAnsi="Times New Roman" w:cs="Times New Roman"/>
                <w:b/>
                <w:bCs/>
              </w:rPr>
              <w:t>140,0</w:t>
            </w:r>
          </w:p>
        </w:tc>
      </w:tr>
    </w:tbl>
    <w:p w:rsidR="00FC41E5" w:rsidRDefault="00FC41E5" w:rsidP="001E01C0">
      <w:pPr>
        <w:spacing w:after="0" w:line="240" w:lineRule="auto"/>
        <w:jc w:val="center"/>
        <w:rPr>
          <w:rFonts w:ascii="Times New Roman" w:hAnsi="Times New Roman"/>
        </w:rPr>
      </w:pPr>
    </w:p>
    <w:p w:rsidR="009B40A6" w:rsidRDefault="009B40A6" w:rsidP="009B40A6">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9B40A6" w:rsidRDefault="009B40A6" w:rsidP="001E01C0">
      <w:pPr>
        <w:spacing w:after="0" w:line="240" w:lineRule="auto"/>
        <w:jc w:val="center"/>
        <w:rPr>
          <w:rFonts w:ascii="Times New Roman" w:hAnsi="Times New Roman"/>
        </w:rPr>
      </w:pPr>
    </w:p>
    <w:tbl>
      <w:tblPr>
        <w:tblW w:w="9784" w:type="dxa"/>
        <w:tblInd w:w="93" w:type="dxa"/>
        <w:tblLook w:val="04A0"/>
      </w:tblPr>
      <w:tblGrid>
        <w:gridCol w:w="3984"/>
        <w:gridCol w:w="5800"/>
      </w:tblGrid>
      <w:tr w:rsidR="00692A10" w:rsidRPr="008A53DB" w:rsidTr="00692A10">
        <w:trPr>
          <w:trHeight w:val="80"/>
        </w:trPr>
        <w:tc>
          <w:tcPr>
            <w:tcW w:w="3984" w:type="dxa"/>
            <w:tcBorders>
              <w:top w:val="nil"/>
              <w:left w:val="nil"/>
              <w:bottom w:val="nil"/>
              <w:right w:val="nil"/>
            </w:tcBorders>
            <w:shd w:val="clear" w:color="auto" w:fill="auto"/>
            <w:noWrap/>
            <w:vAlign w:val="bottom"/>
            <w:hideMark/>
          </w:tcPr>
          <w:p w:rsidR="00692A10" w:rsidRPr="008A53DB" w:rsidRDefault="00692A10" w:rsidP="00692A10">
            <w:pPr>
              <w:spacing w:after="0" w:line="240" w:lineRule="auto"/>
              <w:rPr>
                <w:rFonts w:ascii="Arial CYR" w:eastAsia="Times New Roman" w:hAnsi="Arial CYR" w:cs="Arial CYR"/>
              </w:rPr>
            </w:pPr>
          </w:p>
        </w:tc>
        <w:tc>
          <w:tcPr>
            <w:tcW w:w="5800" w:type="dxa"/>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Приложение №11</w:t>
            </w:r>
          </w:p>
        </w:tc>
      </w:tr>
      <w:tr w:rsidR="00692A10" w:rsidRPr="008A53DB" w:rsidTr="00692A10">
        <w:trPr>
          <w:trHeight w:val="80"/>
        </w:trPr>
        <w:tc>
          <w:tcPr>
            <w:tcW w:w="9784" w:type="dxa"/>
            <w:gridSpan w:val="2"/>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к решению Тужинской районной Думы</w:t>
            </w:r>
          </w:p>
        </w:tc>
      </w:tr>
      <w:tr w:rsidR="00692A10" w:rsidRPr="008A53DB" w:rsidTr="00EA23E4">
        <w:trPr>
          <w:trHeight w:val="375"/>
        </w:trPr>
        <w:tc>
          <w:tcPr>
            <w:tcW w:w="3984" w:type="dxa"/>
            <w:tcBorders>
              <w:top w:val="nil"/>
              <w:left w:val="nil"/>
              <w:bottom w:val="nil"/>
              <w:right w:val="nil"/>
            </w:tcBorders>
            <w:shd w:val="clear" w:color="auto" w:fill="auto"/>
            <w:noWrap/>
            <w:vAlign w:val="bottom"/>
            <w:hideMark/>
          </w:tcPr>
          <w:p w:rsidR="00692A10" w:rsidRPr="008A53DB" w:rsidRDefault="00692A10" w:rsidP="00692A10">
            <w:pPr>
              <w:spacing w:after="0" w:line="240" w:lineRule="auto"/>
              <w:jc w:val="right"/>
              <w:rPr>
                <w:rFonts w:ascii="Arial CYR" w:eastAsia="Times New Roman" w:hAnsi="Arial CYR" w:cs="Arial CYR"/>
              </w:rPr>
            </w:pPr>
          </w:p>
        </w:tc>
        <w:tc>
          <w:tcPr>
            <w:tcW w:w="5800" w:type="dxa"/>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от 26.02.2021 № 54/399 </w:t>
            </w:r>
          </w:p>
        </w:tc>
      </w:tr>
      <w:tr w:rsidR="00692A10" w:rsidRPr="008A53DB" w:rsidTr="00EA23E4">
        <w:trPr>
          <w:trHeight w:val="255"/>
        </w:trPr>
        <w:tc>
          <w:tcPr>
            <w:tcW w:w="3984" w:type="dxa"/>
            <w:tcBorders>
              <w:top w:val="nil"/>
              <w:left w:val="nil"/>
              <w:bottom w:val="nil"/>
              <w:right w:val="nil"/>
            </w:tcBorders>
            <w:shd w:val="clear" w:color="auto" w:fill="auto"/>
            <w:noWrap/>
            <w:vAlign w:val="bottom"/>
            <w:hideMark/>
          </w:tcPr>
          <w:p w:rsidR="00692A10" w:rsidRPr="008A53DB" w:rsidRDefault="00692A10" w:rsidP="00692A10">
            <w:pPr>
              <w:spacing w:after="0" w:line="240" w:lineRule="auto"/>
              <w:rPr>
                <w:rFonts w:ascii="Arial CYR" w:eastAsia="Times New Roman" w:hAnsi="Arial CYR" w:cs="Arial CYR"/>
              </w:rPr>
            </w:pPr>
          </w:p>
        </w:tc>
        <w:tc>
          <w:tcPr>
            <w:tcW w:w="5800" w:type="dxa"/>
            <w:tcBorders>
              <w:top w:val="nil"/>
              <w:left w:val="nil"/>
              <w:bottom w:val="nil"/>
              <w:right w:val="nil"/>
            </w:tcBorders>
            <w:shd w:val="clear" w:color="auto" w:fill="auto"/>
            <w:noWrap/>
            <w:vAlign w:val="bottom"/>
            <w:hideMark/>
          </w:tcPr>
          <w:p w:rsidR="00692A10" w:rsidRPr="008A53DB" w:rsidRDefault="00692A10" w:rsidP="00692A10">
            <w:pPr>
              <w:spacing w:after="0" w:line="240" w:lineRule="auto"/>
              <w:rPr>
                <w:rFonts w:ascii="Arial CYR" w:eastAsia="Times New Roman" w:hAnsi="Arial CYR" w:cs="Arial CYR"/>
              </w:rPr>
            </w:pPr>
          </w:p>
        </w:tc>
      </w:tr>
      <w:tr w:rsidR="00692A10" w:rsidRPr="008A53DB" w:rsidTr="00692A10">
        <w:trPr>
          <w:trHeight w:val="80"/>
        </w:trPr>
        <w:tc>
          <w:tcPr>
            <w:tcW w:w="3984" w:type="dxa"/>
            <w:tcBorders>
              <w:top w:val="nil"/>
              <w:left w:val="nil"/>
              <w:bottom w:val="nil"/>
              <w:right w:val="nil"/>
            </w:tcBorders>
            <w:shd w:val="clear" w:color="auto" w:fill="auto"/>
            <w:noWrap/>
            <w:hideMark/>
          </w:tcPr>
          <w:p w:rsidR="00692A10" w:rsidRPr="008A53DB" w:rsidRDefault="00692A10" w:rsidP="00692A10">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Приложение № 35</w:t>
            </w:r>
          </w:p>
        </w:tc>
      </w:tr>
      <w:tr w:rsidR="00692A10" w:rsidRPr="008A53DB" w:rsidTr="00692A10">
        <w:trPr>
          <w:trHeight w:val="80"/>
        </w:trPr>
        <w:tc>
          <w:tcPr>
            <w:tcW w:w="9784" w:type="dxa"/>
            <w:gridSpan w:val="2"/>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к решению Тужинской районной Думы</w:t>
            </w:r>
          </w:p>
        </w:tc>
      </w:tr>
      <w:tr w:rsidR="00692A10" w:rsidRPr="008A53DB" w:rsidTr="00EA23E4">
        <w:trPr>
          <w:trHeight w:val="375"/>
        </w:trPr>
        <w:tc>
          <w:tcPr>
            <w:tcW w:w="3984" w:type="dxa"/>
            <w:tcBorders>
              <w:top w:val="nil"/>
              <w:left w:val="nil"/>
              <w:bottom w:val="nil"/>
              <w:right w:val="nil"/>
            </w:tcBorders>
            <w:shd w:val="clear" w:color="auto" w:fill="auto"/>
            <w:noWrap/>
            <w:hideMark/>
          </w:tcPr>
          <w:p w:rsidR="00692A10" w:rsidRPr="008A53DB" w:rsidRDefault="00692A10" w:rsidP="00692A10">
            <w:pPr>
              <w:spacing w:after="0" w:line="240" w:lineRule="auto"/>
              <w:rPr>
                <w:rFonts w:ascii="Times New Roman" w:eastAsia="Times New Roman" w:hAnsi="Times New Roman" w:cs="Times New Roman"/>
              </w:rPr>
            </w:pPr>
          </w:p>
        </w:tc>
        <w:tc>
          <w:tcPr>
            <w:tcW w:w="5800" w:type="dxa"/>
            <w:tcBorders>
              <w:top w:val="nil"/>
              <w:left w:val="nil"/>
              <w:bottom w:val="nil"/>
              <w:right w:val="nil"/>
            </w:tcBorders>
            <w:shd w:val="clear" w:color="auto" w:fill="auto"/>
            <w:hideMark/>
          </w:tcPr>
          <w:p w:rsidR="00692A10" w:rsidRPr="008A53DB" w:rsidRDefault="00692A10" w:rsidP="00692A10">
            <w:pPr>
              <w:spacing w:after="0" w:line="240" w:lineRule="auto"/>
              <w:jc w:val="right"/>
              <w:rPr>
                <w:rFonts w:ascii="Times New Roman" w:eastAsia="Times New Roman" w:hAnsi="Times New Roman" w:cs="Times New Roman"/>
              </w:rPr>
            </w:pPr>
            <w:r w:rsidRPr="008A53DB">
              <w:rPr>
                <w:rFonts w:ascii="Times New Roman" w:eastAsia="Times New Roman" w:hAnsi="Times New Roman" w:cs="Times New Roman"/>
              </w:rPr>
              <w:t xml:space="preserve">            от 21.12.2020 № 53/385</w:t>
            </w:r>
          </w:p>
        </w:tc>
      </w:tr>
    </w:tbl>
    <w:p w:rsidR="00692A10" w:rsidRPr="008A53DB" w:rsidRDefault="00692A10" w:rsidP="00692A10">
      <w:pPr>
        <w:autoSpaceDE w:val="0"/>
        <w:autoSpaceDN w:val="0"/>
        <w:adjustRightInd w:val="0"/>
        <w:spacing w:after="0" w:line="240" w:lineRule="auto"/>
        <w:rPr>
          <w:rFonts w:ascii="Times New Roman" w:hAnsi="Times New Roman" w:cs="Times New Roman"/>
          <w:b/>
          <w:bCs/>
        </w:rPr>
      </w:pPr>
    </w:p>
    <w:p w:rsidR="00692A10" w:rsidRPr="008A53DB" w:rsidRDefault="00692A10" w:rsidP="00692A10">
      <w:pPr>
        <w:autoSpaceDE w:val="0"/>
        <w:autoSpaceDN w:val="0"/>
        <w:adjustRightInd w:val="0"/>
        <w:spacing w:after="0" w:line="240" w:lineRule="auto"/>
        <w:jc w:val="center"/>
        <w:outlineLvl w:val="0"/>
        <w:rPr>
          <w:rFonts w:ascii="Times New Roman" w:hAnsi="Times New Roman" w:cs="Times New Roman"/>
          <w:b/>
          <w:bCs/>
        </w:rPr>
      </w:pPr>
      <w:r w:rsidRPr="008A53DB">
        <w:rPr>
          <w:rFonts w:ascii="Times New Roman" w:hAnsi="Times New Roman" w:cs="Times New Roman"/>
          <w:b/>
          <w:bCs/>
        </w:rPr>
        <w:t xml:space="preserve">Методика расчета и условия предоставления прочих межбюджетных трансфертов, передаваемых бюджетам поселений из бюджета Тужинского муниципального района на создание мест (площадок) накопления твердых коммунальных отходов </w:t>
      </w:r>
    </w:p>
    <w:p w:rsidR="00692A10" w:rsidRPr="008A53DB" w:rsidRDefault="00692A10" w:rsidP="00692A10">
      <w:pPr>
        <w:autoSpaceDE w:val="0"/>
        <w:autoSpaceDN w:val="0"/>
        <w:adjustRightInd w:val="0"/>
        <w:spacing w:after="0" w:line="240" w:lineRule="auto"/>
        <w:jc w:val="center"/>
        <w:outlineLvl w:val="0"/>
        <w:rPr>
          <w:rFonts w:ascii="Times New Roman" w:hAnsi="Times New Roman" w:cs="Times New Roman"/>
          <w:b/>
          <w:bCs/>
        </w:rPr>
      </w:pPr>
      <w:r w:rsidRPr="008A53DB">
        <w:rPr>
          <w:rFonts w:ascii="Times New Roman" w:hAnsi="Times New Roman" w:cs="Times New Roman"/>
          <w:b/>
          <w:bCs/>
        </w:rPr>
        <w:t>на 2021 год</w:t>
      </w:r>
    </w:p>
    <w:p w:rsidR="00692A10" w:rsidRPr="008A53DB" w:rsidRDefault="00692A10" w:rsidP="00692A10">
      <w:pPr>
        <w:autoSpaceDE w:val="0"/>
        <w:autoSpaceDN w:val="0"/>
        <w:adjustRightInd w:val="0"/>
        <w:spacing w:after="0" w:line="240" w:lineRule="auto"/>
        <w:jc w:val="center"/>
        <w:outlineLvl w:val="0"/>
        <w:rPr>
          <w:rFonts w:ascii="Times New Roman" w:hAnsi="Times New Roman" w:cs="Times New Roman"/>
          <w:b/>
        </w:rPr>
      </w:pP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 xml:space="preserve">1. В 2021 году предусматривается предоставление </w:t>
      </w:r>
      <w:r w:rsidRPr="008A53DB">
        <w:rPr>
          <w:rFonts w:ascii="Times New Roman" w:hAnsi="Times New Roman" w:cs="Times New Roman"/>
          <w:bCs/>
        </w:rPr>
        <w:t>прочих межбюджетных трансфертов, передаваемых бюджетам поселений из бюджета Тужинского муниципального района на создание мест (площадок) накопления твердых коммунальных отходов</w:t>
      </w:r>
      <w:r w:rsidRPr="008A53DB">
        <w:rPr>
          <w:rFonts w:ascii="Times New Roman" w:hAnsi="Times New Roman" w:cs="Times New Roman"/>
        </w:rPr>
        <w:t xml:space="preserve"> (далее – прочие МБТ).</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2. Условиями предоставления прочих МБТ являются:</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2.1. Наличие муниципальной программы, содержащей мероприятия по созданию мест (площадок) накопления твердых коммунальных отходов.</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 xml:space="preserve">2.2. Заключение соглашения между администрацией Тужинского муниципального района </w:t>
      </w:r>
      <w:r>
        <w:rPr>
          <w:rFonts w:ascii="Times New Roman" w:hAnsi="Times New Roman" w:cs="Times New Roman"/>
        </w:rPr>
        <w:br/>
      </w:r>
      <w:r w:rsidRPr="008A53DB">
        <w:rPr>
          <w:rFonts w:ascii="Times New Roman" w:hAnsi="Times New Roman" w:cs="Times New Roman"/>
        </w:rPr>
        <w:t>и администрацией городского, сельского поселения (далее - соглашение) в соответствии с типовой формой, утвержденной администрацией Тужинского муниципального района.</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 xml:space="preserve">3. Прочие МБТ предоставляются бюджетам городских, сельских поселений, в которых по итогам проведенной в декабре 2020 года инвентаризации имеющихся и планируемых к созданию мест (площадок) накопления твердых коммунальных отходов (далее - инвентаризация) требуется создание новых мест (площадок) накопления твердых коммунальных отходов. </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Размер прочих МБТ, предоставляемой бюджету i-го городского, сельского поселения, определяется по формуле:</w:t>
      </w:r>
    </w:p>
    <w:p w:rsidR="00692A10" w:rsidRPr="008A53DB" w:rsidRDefault="00692A10" w:rsidP="00692A10">
      <w:pPr>
        <w:autoSpaceDE w:val="0"/>
        <w:autoSpaceDN w:val="0"/>
        <w:adjustRightInd w:val="0"/>
        <w:spacing w:after="0" w:line="240" w:lineRule="auto"/>
        <w:jc w:val="both"/>
        <w:rPr>
          <w:rFonts w:ascii="Times New Roman" w:hAnsi="Times New Roman" w:cs="Times New Roman"/>
        </w:rPr>
      </w:pPr>
    </w:p>
    <w:p w:rsidR="00692A10" w:rsidRPr="008A53DB" w:rsidRDefault="00692A10" w:rsidP="00692A10">
      <w:pPr>
        <w:autoSpaceDE w:val="0"/>
        <w:autoSpaceDN w:val="0"/>
        <w:adjustRightInd w:val="0"/>
        <w:spacing w:after="0" w:line="240" w:lineRule="auto"/>
        <w:jc w:val="center"/>
        <w:rPr>
          <w:rFonts w:ascii="Times New Roman" w:hAnsi="Times New Roman" w:cs="Times New Roman"/>
        </w:rPr>
      </w:pPr>
      <w:r w:rsidRPr="008A53DB">
        <w:rPr>
          <w:rFonts w:ascii="Times New Roman" w:hAnsi="Times New Roman" w:cs="Times New Roman"/>
        </w:rPr>
        <w:t>S</w:t>
      </w:r>
      <w:r w:rsidRPr="008A53DB">
        <w:rPr>
          <w:rFonts w:ascii="Times New Roman" w:hAnsi="Times New Roman" w:cs="Times New Roman"/>
          <w:vertAlign w:val="subscript"/>
        </w:rPr>
        <w:t>i</w:t>
      </w:r>
      <w:r w:rsidRPr="008A53DB">
        <w:rPr>
          <w:rFonts w:ascii="Times New Roman" w:hAnsi="Times New Roman" w:cs="Times New Roman"/>
        </w:rPr>
        <w:t xml:space="preserve"> = С</w:t>
      </w:r>
      <w:r w:rsidRPr="008A53DB">
        <w:rPr>
          <w:rFonts w:ascii="Times New Roman" w:hAnsi="Times New Roman" w:cs="Times New Roman"/>
          <w:vertAlign w:val="subscript"/>
        </w:rPr>
        <w:t>i</w:t>
      </w:r>
      <w:r w:rsidRPr="008A53DB">
        <w:rPr>
          <w:rFonts w:ascii="Times New Roman" w:hAnsi="Times New Roman" w:cs="Times New Roman"/>
        </w:rPr>
        <w:t xml:space="preserve"> x N</w:t>
      </w:r>
      <w:r w:rsidRPr="008A53DB">
        <w:rPr>
          <w:rFonts w:ascii="Times New Roman" w:hAnsi="Times New Roman" w:cs="Times New Roman"/>
          <w:vertAlign w:val="subscript"/>
        </w:rPr>
        <w:t>i</w:t>
      </w:r>
      <w:r w:rsidRPr="008A53DB">
        <w:rPr>
          <w:rFonts w:ascii="Times New Roman" w:hAnsi="Times New Roman" w:cs="Times New Roman"/>
        </w:rPr>
        <w:t>, где:</w:t>
      </w:r>
    </w:p>
    <w:p w:rsidR="00692A10" w:rsidRPr="008A53DB" w:rsidRDefault="00692A10" w:rsidP="00692A10">
      <w:pPr>
        <w:autoSpaceDE w:val="0"/>
        <w:autoSpaceDN w:val="0"/>
        <w:adjustRightInd w:val="0"/>
        <w:spacing w:after="0" w:line="240" w:lineRule="auto"/>
        <w:jc w:val="both"/>
        <w:rPr>
          <w:rFonts w:ascii="Times New Roman" w:hAnsi="Times New Roman" w:cs="Times New Roman"/>
        </w:rPr>
      </w:pP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S</w:t>
      </w:r>
      <w:r w:rsidRPr="008A53DB">
        <w:rPr>
          <w:rFonts w:ascii="Times New Roman" w:hAnsi="Times New Roman" w:cs="Times New Roman"/>
          <w:vertAlign w:val="subscript"/>
        </w:rPr>
        <w:t>i</w:t>
      </w:r>
      <w:r w:rsidRPr="008A53DB">
        <w:rPr>
          <w:rFonts w:ascii="Times New Roman" w:hAnsi="Times New Roman" w:cs="Times New Roman"/>
        </w:rPr>
        <w:t xml:space="preserve"> - объем прочих МБТ, предоставляемой бюджету i-го городского, сельского поселения за счет средств </w:t>
      </w:r>
      <w:r w:rsidRPr="008A53DB">
        <w:rPr>
          <w:rFonts w:ascii="Times New Roman" w:hAnsi="Times New Roman" w:cs="Times New Roman"/>
          <w:bCs/>
        </w:rPr>
        <w:t>бюджета Тужинского муниципального района</w:t>
      </w:r>
      <w:r w:rsidRPr="008A53DB">
        <w:rPr>
          <w:rFonts w:ascii="Times New Roman" w:hAnsi="Times New Roman" w:cs="Times New Roman"/>
        </w:rPr>
        <w:t xml:space="preserve"> на создание мест (площадок) накопления твердых коммунальных отходов, тыс. рублей;</w:t>
      </w:r>
    </w:p>
    <w:p w:rsidR="00692A10" w:rsidRPr="008A53DB" w:rsidRDefault="00692A10" w:rsidP="00692A10">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t>С</w:t>
      </w:r>
      <w:r w:rsidRPr="008A53DB">
        <w:rPr>
          <w:rFonts w:ascii="Times New Roman" w:hAnsi="Times New Roman" w:cs="Times New Roman"/>
          <w:vertAlign w:val="subscript"/>
        </w:rPr>
        <w:t>i</w:t>
      </w:r>
      <w:r w:rsidRPr="008A53DB">
        <w:rPr>
          <w:rFonts w:ascii="Times New Roman" w:hAnsi="Times New Roman" w:cs="Times New Roman"/>
        </w:rPr>
        <w:t xml:space="preserve"> - стоимость работ по созданию одного места (площадки) накопления твердых коммунальных отходов в соответствии со сметной стоимостью, тыс. рублей;</w:t>
      </w:r>
    </w:p>
    <w:p w:rsidR="00692A10" w:rsidRPr="00BF5D35" w:rsidRDefault="00692A10" w:rsidP="00BF5D35">
      <w:pPr>
        <w:autoSpaceDE w:val="0"/>
        <w:autoSpaceDN w:val="0"/>
        <w:adjustRightInd w:val="0"/>
        <w:spacing w:after="0" w:line="240" w:lineRule="auto"/>
        <w:ind w:firstLine="540"/>
        <w:jc w:val="both"/>
        <w:rPr>
          <w:rFonts w:ascii="Times New Roman" w:hAnsi="Times New Roman" w:cs="Times New Roman"/>
        </w:rPr>
      </w:pPr>
      <w:r w:rsidRPr="008A53DB">
        <w:rPr>
          <w:rFonts w:ascii="Times New Roman" w:hAnsi="Times New Roman" w:cs="Times New Roman"/>
        </w:rPr>
        <w:lastRenderedPageBreak/>
        <w:t>N</w:t>
      </w:r>
      <w:r w:rsidRPr="008A53DB">
        <w:rPr>
          <w:rFonts w:ascii="Times New Roman" w:hAnsi="Times New Roman" w:cs="Times New Roman"/>
          <w:vertAlign w:val="subscript"/>
        </w:rPr>
        <w:t>i</w:t>
      </w:r>
      <w:r w:rsidRPr="008A53DB">
        <w:rPr>
          <w:rFonts w:ascii="Times New Roman" w:hAnsi="Times New Roman" w:cs="Times New Roman"/>
        </w:rPr>
        <w:t xml:space="preserve"> - количество мест (площадок) накопления твердых коммунальных отходов, которое необходимо создать в i-м городском, сельском поселении по итогам инвентаризации.</w:t>
      </w:r>
    </w:p>
    <w:p w:rsidR="00692A10" w:rsidRPr="00BF5D35" w:rsidRDefault="00692A10" w:rsidP="00BF5D3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BF5D35" w:rsidRDefault="00BF5D35" w:rsidP="00BF5D35">
      <w:pPr>
        <w:pStyle w:val="a4"/>
        <w:ind w:right="-710"/>
        <w:rPr>
          <w:rFonts w:ascii="Times New Roman" w:hAnsi="Times New Roman"/>
          <w:b/>
          <w:lang w:val="ru-RU"/>
        </w:rPr>
      </w:pPr>
    </w:p>
    <w:tbl>
      <w:tblPr>
        <w:tblW w:w="10080" w:type="dxa"/>
        <w:tblInd w:w="93" w:type="dxa"/>
        <w:tblLayout w:type="fixed"/>
        <w:tblLook w:val="04A0"/>
      </w:tblPr>
      <w:tblGrid>
        <w:gridCol w:w="513"/>
        <w:gridCol w:w="5359"/>
        <w:gridCol w:w="1373"/>
        <w:gridCol w:w="1417"/>
        <w:gridCol w:w="1418"/>
      </w:tblGrid>
      <w:tr w:rsidR="00BF5D35" w:rsidRPr="00BF5D35" w:rsidTr="00BF5D35">
        <w:trPr>
          <w:trHeight w:val="435"/>
        </w:trPr>
        <w:tc>
          <w:tcPr>
            <w:tcW w:w="513" w:type="dxa"/>
            <w:tcBorders>
              <w:top w:val="nil"/>
              <w:left w:val="nil"/>
              <w:bottom w:val="nil"/>
              <w:right w:val="nil"/>
            </w:tcBorders>
            <w:shd w:val="clear" w:color="auto" w:fill="auto"/>
            <w:noWrap/>
            <w:vAlign w:val="bottom"/>
            <w:hideMark/>
          </w:tcPr>
          <w:p w:rsidR="00BF5D35" w:rsidRPr="00BF5D35" w:rsidRDefault="00BF5D35" w:rsidP="00BF5D35">
            <w:pPr>
              <w:spacing w:after="0" w:line="240" w:lineRule="auto"/>
              <w:rPr>
                <w:rFonts w:ascii="Arial CYR" w:eastAsia="Times New Roman" w:hAnsi="Arial CYR" w:cs="Arial CYR"/>
                <w:sz w:val="20"/>
                <w:szCs w:val="20"/>
              </w:rPr>
            </w:pPr>
            <w:bookmarkStart w:id="30" w:name="RANGE!A1:E40"/>
            <w:bookmarkEnd w:id="30"/>
          </w:p>
        </w:tc>
        <w:tc>
          <w:tcPr>
            <w:tcW w:w="9567" w:type="dxa"/>
            <w:gridSpan w:val="4"/>
            <w:tcBorders>
              <w:top w:val="nil"/>
              <w:left w:val="nil"/>
              <w:bottom w:val="nil"/>
              <w:right w:val="nil"/>
            </w:tcBorders>
            <w:shd w:val="clear" w:color="auto" w:fill="auto"/>
            <w:noWrap/>
            <w:vAlign w:val="bottom"/>
            <w:hideMark/>
          </w:tcPr>
          <w:p w:rsidR="00BF5D35" w:rsidRPr="00BF5D35" w:rsidRDefault="00BF5D35" w:rsidP="00BF5D35">
            <w:pPr>
              <w:spacing w:after="0" w:line="240" w:lineRule="auto"/>
              <w:jc w:val="center"/>
              <w:rPr>
                <w:rFonts w:ascii="Times New Roman" w:eastAsia="Times New Roman" w:hAnsi="Times New Roman" w:cs="Times New Roman"/>
                <w:b/>
                <w:bCs/>
              </w:rPr>
            </w:pPr>
            <w:r w:rsidRPr="00BF5D35">
              <w:rPr>
                <w:rFonts w:ascii="Times New Roman" w:eastAsia="Times New Roman" w:hAnsi="Times New Roman" w:cs="Times New Roman"/>
                <w:b/>
                <w:bCs/>
              </w:rPr>
              <w:t>СВЕДЕНИЯ</w:t>
            </w:r>
          </w:p>
        </w:tc>
      </w:tr>
      <w:tr w:rsidR="00BF5D35" w:rsidRPr="00BF5D35" w:rsidTr="00BF5D35">
        <w:trPr>
          <w:trHeight w:val="199"/>
        </w:trPr>
        <w:tc>
          <w:tcPr>
            <w:tcW w:w="513" w:type="dxa"/>
            <w:tcBorders>
              <w:top w:val="nil"/>
              <w:left w:val="nil"/>
              <w:bottom w:val="nil"/>
              <w:right w:val="nil"/>
            </w:tcBorders>
            <w:shd w:val="clear" w:color="auto" w:fill="auto"/>
            <w:noWrap/>
            <w:vAlign w:val="bottom"/>
            <w:hideMark/>
          </w:tcPr>
          <w:p w:rsidR="00BF5D35" w:rsidRPr="00BF5D35" w:rsidRDefault="00BF5D35" w:rsidP="00BF5D35">
            <w:pPr>
              <w:spacing w:after="0" w:line="240" w:lineRule="auto"/>
              <w:rPr>
                <w:rFonts w:ascii="Arial CYR" w:eastAsia="Times New Roman" w:hAnsi="Arial CYR" w:cs="Arial CYR"/>
                <w:sz w:val="20"/>
                <w:szCs w:val="20"/>
              </w:rPr>
            </w:pPr>
          </w:p>
        </w:tc>
        <w:tc>
          <w:tcPr>
            <w:tcW w:w="9567" w:type="dxa"/>
            <w:gridSpan w:val="4"/>
            <w:tcBorders>
              <w:top w:val="nil"/>
              <w:left w:val="nil"/>
              <w:bottom w:val="nil"/>
              <w:right w:val="nil"/>
            </w:tcBorders>
            <w:shd w:val="clear" w:color="auto" w:fill="auto"/>
            <w:vAlign w:val="bottom"/>
            <w:hideMark/>
          </w:tcPr>
          <w:p w:rsidR="00BF5D35" w:rsidRDefault="00BF5D35" w:rsidP="00BF5D35">
            <w:pPr>
              <w:spacing w:after="0" w:line="240" w:lineRule="auto"/>
              <w:jc w:val="center"/>
              <w:rPr>
                <w:rFonts w:ascii="Times New Roman" w:eastAsia="Times New Roman" w:hAnsi="Times New Roman" w:cs="Times New Roman"/>
                <w:b/>
                <w:bCs/>
              </w:rPr>
            </w:pPr>
            <w:r w:rsidRPr="00BF5D35">
              <w:rPr>
                <w:rFonts w:ascii="Times New Roman" w:eastAsia="Times New Roman" w:hAnsi="Times New Roman" w:cs="Times New Roman"/>
                <w:b/>
                <w:bCs/>
              </w:rPr>
              <w:t>об исполнении бюджета Тужинского муниципального района на 01.02.2021 года</w:t>
            </w:r>
          </w:p>
          <w:p w:rsidR="00BF5D35" w:rsidRPr="00BF5D35" w:rsidRDefault="00BF5D35" w:rsidP="00BF5D35">
            <w:pPr>
              <w:spacing w:after="0" w:line="240" w:lineRule="auto"/>
              <w:jc w:val="center"/>
              <w:rPr>
                <w:rFonts w:ascii="Times New Roman" w:eastAsia="Times New Roman" w:hAnsi="Times New Roman" w:cs="Times New Roman"/>
                <w:b/>
                <w:bCs/>
              </w:rPr>
            </w:pPr>
          </w:p>
        </w:tc>
      </w:tr>
      <w:tr w:rsidR="00BF5D35" w:rsidRPr="00BF5D35" w:rsidTr="00BF5D35">
        <w:trPr>
          <w:trHeight w:val="25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 п/п</w:t>
            </w:r>
          </w:p>
        </w:tc>
        <w:tc>
          <w:tcPr>
            <w:tcW w:w="5359" w:type="dxa"/>
            <w:tcBorders>
              <w:top w:val="single" w:sz="4" w:space="0" w:color="auto"/>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ДОХОДЫ</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План                     (тыс.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Исполнено (тыс.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5D35" w:rsidRPr="00BF5D35" w:rsidRDefault="00BF5D35" w:rsidP="00BF5D35">
            <w:pPr>
              <w:tabs>
                <w:tab w:val="left" w:pos="430"/>
              </w:tabs>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Процент исполнения (%)</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 </w:t>
            </w:r>
          </w:p>
        </w:tc>
        <w:tc>
          <w:tcPr>
            <w:tcW w:w="9567" w:type="dxa"/>
            <w:gridSpan w:val="4"/>
            <w:tcBorders>
              <w:top w:val="single" w:sz="4" w:space="0" w:color="auto"/>
              <w:left w:val="nil"/>
              <w:bottom w:val="single" w:sz="4" w:space="0" w:color="auto"/>
              <w:right w:val="single" w:sz="4" w:space="0" w:color="000000"/>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b/>
                <w:bCs/>
              </w:rPr>
            </w:pPr>
            <w:r w:rsidRPr="00BF5D35">
              <w:rPr>
                <w:rFonts w:ascii="Times New Roman" w:eastAsia="Times New Roman" w:hAnsi="Times New Roman" w:cs="Times New Roman"/>
                <w:b/>
                <w:bCs/>
              </w:rPr>
              <w:t>Налоговые и неналоговые доходы</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Налог на доходы физических лиц</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9 347,2</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653,2</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7,0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3</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 xml:space="preserve">Налоги на товары (работы, услуги), реализуемые </w:t>
            </w:r>
            <w:r>
              <w:rPr>
                <w:rFonts w:ascii="Times New Roman" w:eastAsia="Times New Roman" w:hAnsi="Times New Roman" w:cs="Times New Roman"/>
              </w:rPr>
              <w:br/>
            </w:r>
            <w:r w:rsidRPr="00BF5D35">
              <w:rPr>
                <w:rFonts w:ascii="Times New Roman" w:eastAsia="Times New Roman" w:hAnsi="Times New Roman" w:cs="Times New Roman"/>
              </w:rPr>
              <w:t>на территории Российской Федерации</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3 381,5</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259,0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7,7</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4</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Налоги на совокупный доход</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10 480,3</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519,8</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5</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Налоги на имущество</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609,4</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10,3</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1,7</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6</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Государственная пошлина</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334,5</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23,0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6,9</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7</w:t>
            </w:r>
          </w:p>
        </w:tc>
        <w:tc>
          <w:tcPr>
            <w:tcW w:w="5359" w:type="dxa"/>
            <w:tcBorders>
              <w:top w:val="nil"/>
              <w:left w:val="nil"/>
              <w:bottom w:val="single" w:sz="4" w:space="0" w:color="auto"/>
              <w:right w:val="single" w:sz="4" w:space="0" w:color="auto"/>
            </w:tcBorders>
            <w:shd w:val="clear" w:color="000000" w:fill="FFFFFF"/>
            <w:vAlign w:val="center"/>
            <w:hideMark/>
          </w:tcPr>
          <w:p w:rsid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 xml:space="preserve">Доходы от использования имущества, находящегося </w:t>
            </w:r>
          </w:p>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в государственной и муниципальной собственности</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1 640,0</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54,8</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3,3</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8</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Платежи при пользовании природными ресурсами</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14,3</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9</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 xml:space="preserve">Доходы от оказания платных услуг (работ) </w:t>
            </w:r>
            <w:r>
              <w:rPr>
                <w:rFonts w:ascii="Times New Roman" w:eastAsia="Times New Roman" w:hAnsi="Times New Roman" w:cs="Times New Roman"/>
              </w:rPr>
              <w:br/>
            </w:r>
            <w:r w:rsidRPr="00BF5D35">
              <w:rPr>
                <w:rFonts w:ascii="Times New Roman" w:eastAsia="Times New Roman" w:hAnsi="Times New Roman" w:cs="Times New Roman"/>
              </w:rPr>
              <w:t>и компенсации затрат государства</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3 360,7</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131,6</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3,9</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10</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Доходы от продажи материальных и нематериальных активов</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#ДЕЛ/0!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11</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Штрафы, санкции, возмещение ущерба</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11,3</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53,1</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11</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Прочие неналоговые доходы</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#ДЕЛ/0!</w:t>
            </w:r>
          </w:p>
        </w:tc>
      </w:tr>
      <w:tr w:rsidR="00BF5D35" w:rsidRPr="00BF5D35" w:rsidTr="00BF5D35">
        <w:trPr>
          <w:trHeight w:val="70"/>
        </w:trPr>
        <w:tc>
          <w:tcPr>
            <w:tcW w:w="587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b/>
                <w:bCs/>
              </w:rPr>
            </w:pPr>
            <w:r w:rsidRPr="00BF5D35">
              <w:rPr>
                <w:rFonts w:ascii="Times New Roman" w:eastAsia="Times New Roman" w:hAnsi="Times New Roman" w:cs="Times New Roman"/>
                <w:b/>
                <w:bCs/>
              </w:rPr>
              <w:t>Итого доходов:</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29 179,2</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1 657,8</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5,7</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BF5D35" w:rsidRPr="00BF5D35" w:rsidRDefault="00BF5D35" w:rsidP="00BF5D35">
            <w:pPr>
              <w:spacing w:after="0" w:line="240" w:lineRule="auto"/>
              <w:jc w:val="center"/>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12</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Безвозмездные поступления</w:t>
            </w:r>
          </w:p>
        </w:tc>
        <w:tc>
          <w:tcPr>
            <w:tcW w:w="1373"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81 408,0</w:t>
            </w:r>
          </w:p>
        </w:tc>
        <w:tc>
          <w:tcPr>
            <w:tcW w:w="1417"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4 422,0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5,4</w:t>
            </w:r>
          </w:p>
        </w:tc>
      </w:tr>
      <w:tr w:rsidR="00BF5D35" w:rsidRPr="00BF5D35" w:rsidTr="00BF5D35">
        <w:trPr>
          <w:trHeight w:val="70"/>
        </w:trPr>
        <w:tc>
          <w:tcPr>
            <w:tcW w:w="5872" w:type="dxa"/>
            <w:gridSpan w:val="2"/>
            <w:tcBorders>
              <w:top w:val="single" w:sz="4" w:space="0" w:color="auto"/>
              <w:left w:val="single" w:sz="4" w:space="0" w:color="auto"/>
              <w:bottom w:val="single" w:sz="4" w:space="0" w:color="auto"/>
              <w:right w:val="single" w:sz="4" w:space="0" w:color="000000"/>
            </w:tcBorders>
            <w:shd w:val="clear" w:color="000000" w:fill="D7E4BC"/>
            <w:vAlign w:val="bottom"/>
            <w:hideMark/>
          </w:tcPr>
          <w:p w:rsidR="00BF5D35" w:rsidRPr="00BF5D35" w:rsidRDefault="00BF5D35" w:rsidP="00BF5D35">
            <w:pPr>
              <w:spacing w:after="0" w:line="240" w:lineRule="auto"/>
              <w:rPr>
                <w:rFonts w:ascii="Times New Roman" w:eastAsia="Times New Roman" w:hAnsi="Times New Roman" w:cs="Times New Roman"/>
                <w:b/>
                <w:bCs/>
              </w:rPr>
            </w:pPr>
            <w:r w:rsidRPr="00BF5D35">
              <w:rPr>
                <w:rFonts w:ascii="Times New Roman" w:eastAsia="Times New Roman" w:hAnsi="Times New Roman" w:cs="Times New Roman"/>
                <w:b/>
                <w:bCs/>
              </w:rPr>
              <w:t>Всего доходов:</w:t>
            </w:r>
          </w:p>
        </w:tc>
        <w:tc>
          <w:tcPr>
            <w:tcW w:w="1373" w:type="dxa"/>
            <w:tcBorders>
              <w:top w:val="nil"/>
              <w:left w:val="nil"/>
              <w:bottom w:val="single" w:sz="4" w:space="0" w:color="auto"/>
              <w:right w:val="single" w:sz="4" w:space="0" w:color="auto"/>
            </w:tcBorders>
            <w:shd w:val="clear" w:color="000000" w:fill="D7E4BC"/>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110 587,2</w:t>
            </w:r>
          </w:p>
        </w:tc>
        <w:tc>
          <w:tcPr>
            <w:tcW w:w="1417" w:type="dxa"/>
            <w:tcBorders>
              <w:top w:val="nil"/>
              <w:left w:val="nil"/>
              <w:bottom w:val="single" w:sz="4" w:space="0" w:color="auto"/>
              <w:right w:val="single" w:sz="4" w:space="0" w:color="auto"/>
            </w:tcBorders>
            <w:shd w:val="clear" w:color="000000" w:fill="D7E4BC"/>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6 079,8</w:t>
            </w:r>
          </w:p>
        </w:tc>
        <w:tc>
          <w:tcPr>
            <w:tcW w:w="1418" w:type="dxa"/>
            <w:tcBorders>
              <w:top w:val="nil"/>
              <w:left w:val="nil"/>
              <w:bottom w:val="single" w:sz="4" w:space="0" w:color="auto"/>
              <w:right w:val="single" w:sz="4" w:space="0" w:color="auto"/>
            </w:tcBorders>
            <w:shd w:val="clear" w:color="000000" w:fill="D7E4BC"/>
            <w:noWrap/>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5,5</w:t>
            </w:r>
          </w:p>
        </w:tc>
      </w:tr>
      <w:tr w:rsidR="00BF5D35" w:rsidRPr="00BF5D35" w:rsidTr="00BF5D35">
        <w:trPr>
          <w:trHeight w:val="19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 п/п</w:t>
            </w:r>
          </w:p>
        </w:tc>
        <w:tc>
          <w:tcPr>
            <w:tcW w:w="5359" w:type="dxa"/>
            <w:tcBorders>
              <w:top w:val="nil"/>
              <w:left w:val="nil"/>
              <w:bottom w:val="single" w:sz="4" w:space="0" w:color="auto"/>
              <w:right w:val="single" w:sz="4" w:space="0" w:color="auto"/>
            </w:tcBorders>
            <w:shd w:val="clear" w:color="000000" w:fill="FFFFFF"/>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РАСХОДЫ</w:t>
            </w:r>
          </w:p>
        </w:tc>
        <w:tc>
          <w:tcPr>
            <w:tcW w:w="1373" w:type="dxa"/>
            <w:tcBorders>
              <w:top w:val="nil"/>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План                     (тыс. руб.)</w:t>
            </w:r>
          </w:p>
        </w:tc>
        <w:tc>
          <w:tcPr>
            <w:tcW w:w="1417" w:type="dxa"/>
            <w:tcBorders>
              <w:top w:val="nil"/>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Исполнено (тыс. руб.)</w:t>
            </w:r>
          </w:p>
        </w:tc>
        <w:tc>
          <w:tcPr>
            <w:tcW w:w="1418" w:type="dxa"/>
            <w:tcBorders>
              <w:top w:val="nil"/>
              <w:left w:val="nil"/>
              <w:bottom w:val="single" w:sz="4" w:space="0" w:color="auto"/>
              <w:right w:val="single" w:sz="4" w:space="0" w:color="auto"/>
            </w:tcBorders>
            <w:shd w:val="clear" w:color="auto" w:fill="auto"/>
            <w:vAlign w:val="center"/>
            <w:hideMark/>
          </w:tcPr>
          <w:p w:rsidR="00BF5D35" w:rsidRPr="00BF5D35" w:rsidRDefault="00BF5D35" w:rsidP="00BF5D35">
            <w:pPr>
              <w:spacing w:after="0" w:line="240" w:lineRule="auto"/>
              <w:jc w:val="center"/>
              <w:rPr>
                <w:rFonts w:ascii="Times New Roman" w:eastAsia="Times New Roman" w:hAnsi="Times New Roman" w:cs="Times New Roman"/>
              </w:rPr>
            </w:pPr>
            <w:r w:rsidRPr="00BF5D35">
              <w:rPr>
                <w:rFonts w:ascii="Times New Roman" w:eastAsia="Times New Roman" w:hAnsi="Times New Roman" w:cs="Times New Roman"/>
              </w:rPr>
              <w:t>Процент исполнения (%)</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Общегосударственные вопросы</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21 827,4</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1 361,5</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6,2</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2</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Национальная оборона</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#ДЕЛ/0!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3</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Национальная безопасность и правоохранительная деятельность</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1 182,7</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60,2</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5,1</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4</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Национальная экономика</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21 372,9</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723,0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3,4</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5</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Жилищно-коммунальное хозяйство</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#ДЕЛ/0!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6</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Охрана окружающей среды</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#ДЕЛ/0!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7</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Образование</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31 284,5</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1 477,9</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4,7</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8</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Культура, кинематография</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22 610,1</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1 386,7</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6,1</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9</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Социальная политика</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7 399,7</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494,0</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6,7</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10</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Физическая культура и спорт</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42,0</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11</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Обслуживание государственного и муниципального долга</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678,6</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0,0</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12</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Межбюджетные трансферты общего характера бюджетами субъектов Российской Федерации и муниципальных образований</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5 389,3</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440,7</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8,2</w:t>
            </w:r>
          </w:p>
        </w:tc>
      </w:tr>
      <w:tr w:rsidR="00BF5D35" w:rsidRPr="00BF5D35" w:rsidTr="00BF5D35">
        <w:trPr>
          <w:trHeight w:val="70"/>
        </w:trPr>
        <w:tc>
          <w:tcPr>
            <w:tcW w:w="5872" w:type="dxa"/>
            <w:gridSpan w:val="2"/>
            <w:tcBorders>
              <w:top w:val="single" w:sz="4" w:space="0" w:color="auto"/>
              <w:left w:val="single" w:sz="4" w:space="0" w:color="auto"/>
              <w:bottom w:val="single" w:sz="4" w:space="0" w:color="auto"/>
              <w:right w:val="single" w:sz="4" w:space="0" w:color="000000"/>
            </w:tcBorders>
            <w:shd w:val="clear" w:color="000000" w:fill="D7E4BC"/>
            <w:vAlign w:val="bottom"/>
            <w:hideMark/>
          </w:tcPr>
          <w:p w:rsidR="00BF5D35" w:rsidRPr="00BF5D35" w:rsidRDefault="00BF5D35" w:rsidP="00BF5D35">
            <w:pPr>
              <w:spacing w:after="0" w:line="240" w:lineRule="auto"/>
              <w:rPr>
                <w:rFonts w:ascii="Times New Roman" w:eastAsia="Times New Roman" w:hAnsi="Times New Roman" w:cs="Times New Roman"/>
                <w:b/>
                <w:bCs/>
              </w:rPr>
            </w:pPr>
            <w:r w:rsidRPr="00BF5D35">
              <w:rPr>
                <w:rFonts w:ascii="Times New Roman" w:eastAsia="Times New Roman" w:hAnsi="Times New Roman" w:cs="Times New Roman"/>
                <w:b/>
                <w:bCs/>
              </w:rPr>
              <w:t>Всего расходов</w:t>
            </w:r>
          </w:p>
        </w:tc>
        <w:tc>
          <w:tcPr>
            <w:tcW w:w="1373" w:type="dxa"/>
            <w:tcBorders>
              <w:top w:val="nil"/>
              <w:left w:val="nil"/>
              <w:bottom w:val="single" w:sz="4" w:space="0" w:color="auto"/>
              <w:right w:val="single" w:sz="4" w:space="0" w:color="auto"/>
            </w:tcBorders>
            <w:shd w:val="clear" w:color="000000" w:fill="D7E4BC"/>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111 787,2</w:t>
            </w:r>
          </w:p>
        </w:tc>
        <w:tc>
          <w:tcPr>
            <w:tcW w:w="1417" w:type="dxa"/>
            <w:tcBorders>
              <w:top w:val="nil"/>
              <w:left w:val="nil"/>
              <w:bottom w:val="single" w:sz="4" w:space="0" w:color="auto"/>
              <w:right w:val="single" w:sz="4" w:space="0" w:color="auto"/>
            </w:tcBorders>
            <w:shd w:val="clear" w:color="000000" w:fill="D7E4BC"/>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5 944,1</w:t>
            </w:r>
          </w:p>
        </w:tc>
        <w:tc>
          <w:tcPr>
            <w:tcW w:w="1418" w:type="dxa"/>
            <w:tcBorders>
              <w:top w:val="nil"/>
              <w:left w:val="nil"/>
              <w:bottom w:val="single" w:sz="4" w:space="0" w:color="auto"/>
              <w:right w:val="single" w:sz="4" w:space="0" w:color="auto"/>
            </w:tcBorders>
            <w:shd w:val="clear" w:color="000000" w:fill="D7E4BC"/>
            <w:noWrap/>
            <w:vAlign w:val="bottom"/>
            <w:hideMark/>
          </w:tcPr>
          <w:p w:rsidR="00BF5D35" w:rsidRPr="00BF5D35" w:rsidRDefault="00BF5D35" w:rsidP="00BF5D35">
            <w:pPr>
              <w:spacing w:after="0" w:line="240" w:lineRule="auto"/>
              <w:jc w:val="right"/>
              <w:rPr>
                <w:rFonts w:ascii="Times New Roman" w:eastAsia="Times New Roman" w:hAnsi="Times New Roman" w:cs="Times New Roman"/>
                <w:b/>
                <w:bCs/>
              </w:rPr>
            </w:pPr>
            <w:r w:rsidRPr="00BF5D35">
              <w:rPr>
                <w:rFonts w:ascii="Times New Roman" w:eastAsia="Times New Roman" w:hAnsi="Times New Roman" w:cs="Times New Roman"/>
                <w:b/>
                <w:bCs/>
              </w:rPr>
              <w:t>5,3</w:t>
            </w:r>
          </w:p>
        </w:tc>
      </w:tr>
      <w:tr w:rsidR="00BF5D35" w:rsidRPr="00BF5D35" w:rsidTr="00BF5D35">
        <w:trPr>
          <w:trHeight w:val="70"/>
        </w:trPr>
        <w:tc>
          <w:tcPr>
            <w:tcW w:w="513" w:type="dxa"/>
            <w:tcBorders>
              <w:top w:val="nil"/>
              <w:left w:val="single" w:sz="4" w:space="0" w:color="auto"/>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sz w:val="25"/>
                <w:szCs w:val="25"/>
              </w:rPr>
            </w:pPr>
            <w:r w:rsidRPr="00BF5D35">
              <w:rPr>
                <w:rFonts w:ascii="Times New Roman" w:eastAsia="Times New Roman" w:hAnsi="Times New Roman" w:cs="Times New Roman"/>
                <w:sz w:val="25"/>
                <w:szCs w:val="25"/>
              </w:rPr>
              <w:t> </w:t>
            </w:r>
          </w:p>
        </w:tc>
        <w:tc>
          <w:tcPr>
            <w:tcW w:w="5359"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rPr>
                <w:rFonts w:ascii="Times New Roman" w:eastAsia="Times New Roman" w:hAnsi="Times New Roman" w:cs="Times New Roman"/>
              </w:rPr>
            </w:pPr>
            <w:r w:rsidRPr="00BF5D35">
              <w:rPr>
                <w:rFonts w:ascii="Times New Roman" w:eastAsia="Times New Roman" w:hAnsi="Times New Roman" w:cs="Times New Roman"/>
              </w:rPr>
              <w:t>Результат исполнения бюджета (дфицит  "-", профицит "+")</w:t>
            </w:r>
          </w:p>
        </w:tc>
        <w:tc>
          <w:tcPr>
            <w:tcW w:w="1373"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-1 200,0</w:t>
            </w:r>
          </w:p>
        </w:tc>
        <w:tc>
          <w:tcPr>
            <w:tcW w:w="1417" w:type="dxa"/>
            <w:tcBorders>
              <w:top w:val="nil"/>
              <w:left w:val="nil"/>
              <w:bottom w:val="single" w:sz="4" w:space="0" w:color="auto"/>
              <w:right w:val="single" w:sz="4" w:space="0" w:color="auto"/>
            </w:tcBorders>
            <w:shd w:val="clear" w:color="000000" w:fill="FFFFFF"/>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135,7</w:t>
            </w:r>
          </w:p>
        </w:tc>
        <w:tc>
          <w:tcPr>
            <w:tcW w:w="1418" w:type="dxa"/>
            <w:tcBorders>
              <w:top w:val="nil"/>
              <w:left w:val="nil"/>
              <w:bottom w:val="single" w:sz="4" w:space="0" w:color="auto"/>
              <w:right w:val="single" w:sz="4" w:space="0" w:color="auto"/>
            </w:tcBorders>
            <w:shd w:val="clear" w:color="000000" w:fill="FFFFFF"/>
            <w:noWrap/>
            <w:vAlign w:val="bottom"/>
            <w:hideMark/>
          </w:tcPr>
          <w:p w:rsidR="00BF5D35" w:rsidRPr="00BF5D35" w:rsidRDefault="00BF5D35" w:rsidP="00BF5D35">
            <w:pPr>
              <w:spacing w:after="0" w:line="240" w:lineRule="auto"/>
              <w:jc w:val="right"/>
              <w:rPr>
                <w:rFonts w:ascii="Times New Roman" w:eastAsia="Times New Roman" w:hAnsi="Times New Roman" w:cs="Times New Roman"/>
              </w:rPr>
            </w:pPr>
            <w:r w:rsidRPr="00BF5D35">
              <w:rPr>
                <w:rFonts w:ascii="Times New Roman" w:eastAsia="Times New Roman" w:hAnsi="Times New Roman" w:cs="Times New Roman"/>
              </w:rPr>
              <w:t>х</w:t>
            </w:r>
          </w:p>
        </w:tc>
      </w:tr>
    </w:tbl>
    <w:p w:rsidR="00BF5D35" w:rsidRDefault="00BF5D35" w:rsidP="00BF5D35">
      <w:pPr>
        <w:pStyle w:val="a4"/>
        <w:ind w:right="-2"/>
        <w:jc w:val="center"/>
        <w:rPr>
          <w:rFonts w:ascii="Times New Roman" w:hAnsi="Times New Roman"/>
          <w:b/>
          <w:lang w:val="ru-RU"/>
        </w:rPr>
      </w:pPr>
    </w:p>
    <w:p w:rsidR="00BF5D35" w:rsidRDefault="00BF5D35" w:rsidP="00BF5D35">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BF5D35" w:rsidRDefault="00BF5D35" w:rsidP="00FC3913">
      <w:pPr>
        <w:pStyle w:val="a4"/>
        <w:ind w:right="-710"/>
        <w:jc w:val="center"/>
        <w:rPr>
          <w:rFonts w:ascii="Times New Roman" w:hAnsi="Times New Roman"/>
          <w:b/>
          <w:lang w:val="ru-RU"/>
        </w:rPr>
      </w:pPr>
    </w:p>
    <w:p w:rsidR="00FC3913" w:rsidRPr="007B22A6" w:rsidRDefault="00FC3913" w:rsidP="00FC3913">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КИРОВСКОЙ ОБЛАСТИ</w:t>
      </w:r>
    </w:p>
    <w:p w:rsidR="00FC3913" w:rsidRPr="007B22A6" w:rsidRDefault="00FC3913" w:rsidP="00FC3913">
      <w:pPr>
        <w:pStyle w:val="a4"/>
        <w:jc w:val="center"/>
        <w:rPr>
          <w:rFonts w:ascii="Times New Roman" w:hAnsi="Times New Roman"/>
          <w:lang w:val="ru-RU"/>
        </w:rPr>
      </w:pPr>
    </w:p>
    <w:p w:rsidR="00FC3913" w:rsidRPr="007B22A6" w:rsidRDefault="00FC3913" w:rsidP="00FC3913">
      <w:pPr>
        <w:pStyle w:val="a4"/>
        <w:jc w:val="center"/>
        <w:rPr>
          <w:rFonts w:ascii="Times New Roman" w:hAnsi="Times New Roman"/>
          <w:b/>
          <w:lang w:val="ru-RU"/>
        </w:rPr>
      </w:pPr>
      <w:r w:rsidRPr="007B22A6">
        <w:rPr>
          <w:rFonts w:ascii="Times New Roman" w:hAnsi="Times New Roman"/>
          <w:b/>
          <w:lang w:val="ru-RU"/>
        </w:rPr>
        <w:t>РЕШЕНИЕ</w:t>
      </w:r>
    </w:p>
    <w:p w:rsidR="00FC3913" w:rsidRPr="007B22A6" w:rsidRDefault="00FC3913" w:rsidP="00FC3913">
      <w:pPr>
        <w:pStyle w:val="a4"/>
        <w:jc w:val="center"/>
        <w:rPr>
          <w:rFonts w:ascii="Times New Roman" w:hAnsi="Times New Roman"/>
          <w:lang w:val="ru-RU"/>
        </w:rPr>
      </w:pPr>
    </w:p>
    <w:tbl>
      <w:tblPr>
        <w:tblW w:w="0" w:type="auto"/>
        <w:tblLook w:val="04A0"/>
      </w:tblPr>
      <w:tblGrid>
        <w:gridCol w:w="2235"/>
        <w:gridCol w:w="5244"/>
        <w:gridCol w:w="2516"/>
      </w:tblGrid>
      <w:tr w:rsidR="00FC3913" w:rsidRPr="00023B2A" w:rsidTr="00266BCA">
        <w:tc>
          <w:tcPr>
            <w:tcW w:w="2235" w:type="dxa"/>
            <w:tcBorders>
              <w:bottom w:val="single" w:sz="4" w:space="0" w:color="auto"/>
            </w:tcBorders>
          </w:tcPr>
          <w:p w:rsidR="00FC3913" w:rsidRPr="00023B2A" w:rsidRDefault="00EA23E4" w:rsidP="00266BCA">
            <w:pPr>
              <w:pStyle w:val="a4"/>
              <w:jc w:val="center"/>
              <w:rPr>
                <w:rFonts w:ascii="Times New Roman" w:hAnsi="Times New Roman"/>
                <w:lang w:val="ru-RU"/>
              </w:rPr>
            </w:pPr>
            <w:r>
              <w:rPr>
                <w:rFonts w:ascii="Times New Roman" w:hAnsi="Times New Roman"/>
                <w:lang w:val="ru-RU"/>
              </w:rPr>
              <w:t>26.02.2021</w:t>
            </w:r>
          </w:p>
        </w:tc>
        <w:tc>
          <w:tcPr>
            <w:tcW w:w="5244" w:type="dxa"/>
          </w:tcPr>
          <w:p w:rsidR="00FC3913" w:rsidRPr="00023B2A" w:rsidRDefault="00FC3913" w:rsidP="00266BCA">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FC3913" w:rsidRPr="007B22A6" w:rsidRDefault="00EA23E4" w:rsidP="00266BCA">
            <w:pPr>
              <w:pStyle w:val="a4"/>
              <w:jc w:val="center"/>
              <w:rPr>
                <w:rFonts w:ascii="Times New Roman" w:hAnsi="Times New Roman"/>
                <w:lang w:val="ru-RU"/>
              </w:rPr>
            </w:pPr>
            <w:r>
              <w:rPr>
                <w:rFonts w:ascii="Times New Roman" w:hAnsi="Times New Roman"/>
                <w:lang w:val="ru-RU"/>
              </w:rPr>
              <w:t>54/400</w:t>
            </w:r>
          </w:p>
        </w:tc>
      </w:tr>
    </w:tbl>
    <w:p w:rsidR="00FC3913" w:rsidRPr="00023B2A" w:rsidRDefault="00FC3913" w:rsidP="00FC3913">
      <w:pPr>
        <w:pStyle w:val="a4"/>
        <w:jc w:val="center"/>
        <w:rPr>
          <w:rFonts w:ascii="Times New Roman" w:hAnsi="Times New Roman"/>
          <w:lang w:val="ru-RU"/>
        </w:rPr>
      </w:pPr>
      <w:r w:rsidRPr="00023B2A">
        <w:rPr>
          <w:rFonts w:ascii="Times New Roman" w:hAnsi="Times New Roman"/>
          <w:lang w:val="ru-RU"/>
        </w:rPr>
        <w:t>пгт Тужа</w:t>
      </w:r>
    </w:p>
    <w:p w:rsidR="00FC3913" w:rsidRDefault="00FC3913" w:rsidP="00FC3913">
      <w:pPr>
        <w:spacing w:after="0" w:line="240" w:lineRule="auto"/>
        <w:jc w:val="center"/>
        <w:rPr>
          <w:rFonts w:ascii="Times New Roman" w:hAnsi="Times New Roman"/>
          <w:b/>
        </w:rPr>
      </w:pPr>
    </w:p>
    <w:p w:rsidR="00EA23E4" w:rsidRPr="000B152E" w:rsidRDefault="00EA23E4" w:rsidP="00EA23E4">
      <w:pPr>
        <w:spacing w:after="0" w:line="240" w:lineRule="auto"/>
        <w:ind w:firstLine="709"/>
        <w:jc w:val="center"/>
        <w:rPr>
          <w:rFonts w:ascii="Times New Roman" w:hAnsi="Times New Roman" w:cs="Times New Roman"/>
          <w:b/>
        </w:rPr>
      </w:pPr>
      <w:r w:rsidRPr="000B152E">
        <w:rPr>
          <w:rFonts w:ascii="Times New Roman" w:hAnsi="Times New Roman" w:cs="Times New Roman"/>
          <w:b/>
        </w:rPr>
        <w:t>Об утверждении Положения о бюджетном процессе</w:t>
      </w:r>
    </w:p>
    <w:p w:rsidR="00EA23E4" w:rsidRPr="000B152E" w:rsidRDefault="00EA23E4" w:rsidP="00EA23E4">
      <w:pPr>
        <w:spacing w:after="0" w:line="240" w:lineRule="auto"/>
        <w:ind w:firstLine="709"/>
        <w:jc w:val="center"/>
        <w:rPr>
          <w:rFonts w:ascii="Times New Roman" w:hAnsi="Times New Roman" w:cs="Times New Roman"/>
          <w:b/>
        </w:rPr>
      </w:pPr>
      <w:r w:rsidRPr="000B152E">
        <w:rPr>
          <w:rFonts w:ascii="Times New Roman" w:hAnsi="Times New Roman" w:cs="Times New Roman"/>
          <w:b/>
        </w:rPr>
        <w:t>в Тужинском муниципальном районе Кировской области</w:t>
      </w:r>
    </w:p>
    <w:p w:rsidR="00FC3913" w:rsidRDefault="00FC3913" w:rsidP="00FC3913">
      <w:pPr>
        <w:pStyle w:val="a4"/>
        <w:ind w:firstLine="709"/>
        <w:jc w:val="both"/>
        <w:rPr>
          <w:rFonts w:ascii="Times New Roman" w:hAnsi="Times New Roman"/>
          <w:lang w:val="ru-RU"/>
        </w:rPr>
      </w:pP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В соответствии с Бюджетным кодексом Российской Федерации, Федеральным законом </w:t>
      </w:r>
      <w:r>
        <w:rPr>
          <w:rFonts w:ascii="Times New Roman" w:hAnsi="Times New Roman" w:cs="Times New Roman"/>
        </w:rPr>
        <w:br/>
      </w:r>
      <w:r w:rsidRPr="000B152E">
        <w:rPr>
          <w:rFonts w:ascii="Times New Roman" w:hAnsi="Times New Roman" w:cs="Times New Roman"/>
        </w:rPr>
        <w:t xml:space="preserve">от 06.10.2003 № 131-ФЗ «Об общих принципах организации местного самоуправления в Российской Федерации» на основании </w:t>
      </w:r>
      <w:hyperlink r:id="rId62" w:history="1">
        <w:r w:rsidRPr="000B152E">
          <w:rPr>
            <w:rFonts w:ascii="Times New Roman" w:hAnsi="Times New Roman" w:cs="Times New Roman"/>
          </w:rPr>
          <w:t>части 3 статьи 46</w:t>
        </w:r>
      </w:hyperlink>
      <w:r w:rsidRPr="000B152E">
        <w:rPr>
          <w:rFonts w:ascii="Times New Roman" w:hAnsi="Times New Roman" w:cs="Times New Roman"/>
        </w:rPr>
        <w:t xml:space="preserve"> Устава муниципального образования Тужинский муниципальный район Тужинская районная Дума РЕШИЛА:</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1. Утвердить </w:t>
      </w:r>
      <w:hyperlink r:id="rId63" w:history="1">
        <w:r w:rsidRPr="000B152E">
          <w:rPr>
            <w:rFonts w:ascii="Times New Roman" w:hAnsi="Times New Roman" w:cs="Times New Roman"/>
          </w:rPr>
          <w:t>Положение</w:t>
        </w:r>
      </w:hyperlink>
      <w:r w:rsidRPr="000B152E">
        <w:rPr>
          <w:rFonts w:ascii="Times New Roman" w:hAnsi="Times New Roman" w:cs="Times New Roman"/>
        </w:rPr>
        <w:t xml:space="preserve"> о бюджетном процессе в Тужинском муниципальном районе Кировской области согласно приложению.</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2. Считать утратившими силу решения Тужинской районной Думы:</w:t>
      </w:r>
    </w:p>
    <w:p w:rsidR="00EA23E4" w:rsidRPr="000B152E" w:rsidRDefault="00EA23E4" w:rsidP="00EA23E4">
      <w:pPr>
        <w:pStyle w:val="ConsPlusTitle"/>
        <w:ind w:firstLine="709"/>
        <w:jc w:val="both"/>
        <w:rPr>
          <w:rFonts w:ascii="Times New Roman" w:hAnsi="Times New Roman" w:cs="Times New Roman"/>
          <w:b w:val="0"/>
          <w:sz w:val="22"/>
          <w:szCs w:val="22"/>
        </w:rPr>
      </w:pPr>
      <w:r w:rsidRPr="000B152E">
        <w:rPr>
          <w:rFonts w:ascii="Times New Roman" w:hAnsi="Times New Roman" w:cs="Times New Roman"/>
          <w:b w:val="0"/>
          <w:sz w:val="22"/>
          <w:szCs w:val="22"/>
        </w:rPr>
        <w:t xml:space="preserve">2.1. От 12.12.2008 № 36/288 «Об утверждении Положения о бюджетном процессе </w:t>
      </w:r>
      <w:r>
        <w:rPr>
          <w:rFonts w:ascii="Times New Roman" w:hAnsi="Times New Roman" w:cs="Times New Roman"/>
          <w:b w:val="0"/>
          <w:sz w:val="22"/>
          <w:szCs w:val="22"/>
        </w:rPr>
        <w:br/>
      </w:r>
      <w:r w:rsidRPr="000B152E">
        <w:rPr>
          <w:rFonts w:ascii="Times New Roman" w:hAnsi="Times New Roman" w:cs="Times New Roman"/>
          <w:b w:val="0"/>
          <w:sz w:val="22"/>
          <w:szCs w:val="22"/>
        </w:rPr>
        <w:t>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 От 28.01.2009 </w:t>
      </w:r>
      <w:hyperlink r:id="rId64" w:history="1">
        <w:r w:rsidRPr="000B152E">
          <w:rPr>
            <w:rFonts w:ascii="Times New Roman" w:hAnsi="Times New Roman" w:cs="Times New Roman"/>
          </w:rPr>
          <w:t>№ 38/306</w:t>
        </w:r>
      </w:hyperlink>
      <w:r w:rsidRPr="000B152E">
        <w:rPr>
          <w:rFonts w:ascii="Times New Roman" w:hAnsi="Times New Roman" w:cs="Times New Roman"/>
        </w:rPr>
        <w:t xml:space="preserve"> «О внесении изменений в решение районной Думы от 12.12.2008 </w:t>
      </w:r>
      <w:r>
        <w:rPr>
          <w:rFonts w:ascii="Times New Roman" w:hAnsi="Times New Roman" w:cs="Times New Roman"/>
        </w:rPr>
        <w:br/>
      </w:r>
      <w:r w:rsidRPr="000B152E">
        <w:rPr>
          <w:rFonts w:ascii="Times New Roman" w:hAnsi="Times New Roman" w:cs="Times New Roman"/>
        </w:rPr>
        <w:t>№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2.3. От 03.06.2009 </w:t>
      </w:r>
      <w:hyperlink r:id="rId65" w:history="1">
        <w:r w:rsidRPr="000B152E">
          <w:rPr>
            <w:rFonts w:ascii="Times New Roman" w:hAnsi="Times New Roman" w:cs="Times New Roman"/>
          </w:rPr>
          <w:t>№ 40/331</w:t>
        </w:r>
      </w:hyperlink>
      <w:r w:rsidRPr="000B152E">
        <w:rPr>
          <w:rFonts w:ascii="Times New Roman" w:hAnsi="Times New Roman" w:cs="Times New Roman"/>
        </w:rPr>
        <w:t xml:space="preserve"> «О внесении изменений в решение районной Думы от 12.12.2008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2.4. От 23.12.2009 </w:t>
      </w:r>
      <w:hyperlink r:id="rId66" w:history="1">
        <w:r w:rsidRPr="000B152E">
          <w:rPr>
            <w:rFonts w:ascii="Times New Roman" w:hAnsi="Times New Roman" w:cs="Times New Roman"/>
          </w:rPr>
          <w:t>№ 49/393</w:t>
        </w:r>
      </w:hyperlink>
      <w:r w:rsidRPr="000B152E">
        <w:rPr>
          <w:rFonts w:ascii="Times New Roman" w:hAnsi="Times New Roman" w:cs="Times New Roman"/>
        </w:rPr>
        <w:t xml:space="preserve">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2.5. От 30.04.2010 </w:t>
      </w:r>
      <w:hyperlink r:id="rId67" w:history="1">
        <w:r w:rsidRPr="000B152E">
          <w:rPr>
            <w:rFonts w:ascii="Times New Roman" w:hAnsi="Times New Roman" w:cs="Times New Roman"/>
          </w:rPr>
          <w:t>№ 53/433</w:t>
        </w:r>
      </w:hyperlink>
      <w:r w:rsidRPr="000B152E">
        <w:rPr>
          <w:rFonts w:ascii="Times New Roman" w:hAnsi="Times New Roman" w:cs="Times New Roman"/>
        </w:rPr>
        <w:t xml:space="preserve">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2.6. От 17.12.2010 </w:t>
      </w:r>
      <w:hyperlink r:id="rId68" w:history="1">
        <w:r w:rsidRPr="000B152E">
          <w:rPr>
            <w:rFonts w:ascii="Times New Roman" w:hAnsi="Times New Roman" w:cs="Times New Roman"/>
          </w:rPr>
          <w:t>№ 61/510</w:t>
        </w:r>
      </w:hyperlink>
      <w:r w:rsidRPr="000B152E">
        <w:rPr>
          <w:rFonts w:ascii="Times New Roman" w:hAnsi="Times New Roman" w:cs="Times New Roman"/>
        </w:rPr>
        <w:t xml:space="preserve">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2.7. От 06.05.2011 </w:t>
      </w:r>
      <w:hyperlink r:id="rId69" w:history="1">
        <w:r w:rsidRPr="000B152E">
          <w:rPr>
            <w:rFonts w:ascii="Times New Roman" w:hAnsi="Times New Roman" w:cs="Times New Roman"/>
          </w:rPr>
          <w:t>№ 4/32</w:t>
        </w:r>
      </w:hyperlink>
      <w:r w:rsidRPr="000B152E">
        <w:rPr>
          <w:rFonts w:ascii="Times New Roman" w:hAnsi="Times New Roman" w:cs="Times New Roman"/>
        </w:rPr>
        <w:t xml:space="preserve">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2.8. От 18.07.2011 № 7/47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2.9. От 28.11.2011 № 12/73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2.10. От 06.04.2012 № 16/113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2.11. От 01.06.2012 № 17/121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2.12. От 01.10.2012 № 20/144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2.13. От 29.03.2013 № 29/201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lastRenderedPageBreak/>
        <w:t xml:space="preserve">2.14. От 28.10.2013 № 33/238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2.15. От 27.01.2014 № 37/260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2.16. От 21.03.2014 № 39/283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2.17. От 30.06.2014 № 43/302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2.18. От 02.03.2015 № 54/347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2.19. От 30.03.2015 № 55/358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 «Об утверждении Положения о бюджетном процессе в муниципальном образовании Тужинский муниципальный район».</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2.20. От 31.08.2015 № 61/387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2.21. От 12.11.2015 № 65/399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autoSpaceDE w:val="0"/>
        <w:autoSpaceDN w:val="0"/>
        <w:adjustRightInd w:val="0"/>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2.22. От 27.11.2015 № 66/403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2.23. От 29.02.2016 № 70/430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2.24. От 22.04.2016 № 72/449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2.25. От 25.07.2016 № 76/478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2.26. От 29.08.2016 № 77/488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2.27. От 10.11.2016 № 4/23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2.28. От 23.11.2016 № 5/27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2.29. От 23.06.2017 № 12/86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2.30. От 23.04.2018 № 23/172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 xml:space="preserve">2.31. От 29.10.2018 № 30/229 «О внесении изменений в решение Тужинской районной Думы </w:t>
      </w:r>
      <w:r>
        <w:rPr>
          <w:rFonts w:ascii="Times New Roman" w:hAnsi="Times New Roman" w:cs="Times New Roman"/>
        </w:rPr>
        <w:br/>
      </w:r>
      <w:r w:rsidRPr="000B152E">
        <w:rPr>
          <w:rFonts w:ascii="Times New Roman" w:hAnsi="Times New Roman" w:cs="Times New Roman"/>
        </w:rPr>
        <w:t>от 12.12.2008 № 36/288».</w:t>
      </w:r>
    </w:p>
    <w:p w:rsidR="00EA23E4" w:rsidRPr="000B152E" w:rsidRDefault="00EA23E4" w:rsidP="00EA23E4">
      <w:pPr>
        <w:pStyle w:val="ConsPlusTitle"/>
        <w:ind w:firstLine="709"/>
        <w:jc w:val="both"/>
        <w:rPr>
          <w:rFonts w:ascii="Times New Roman" w:hAnsi="Times New Roman" w:cs="Times New Roman"/>
          <w:b w:val="0"/>
          <w:sz w:val="22"/>
          <w:szCs w:val="22"/>
        </w:rPr>
      </w:pPr>
      <w:r w:rsidRPr="000B152E">
        <w:rPr>
          <w:rFonts w:ascii="Times New Roman" w:hAnsi="Times New Roman" w:cs="Times New Roman"/>
          <w:b w:val="0"/>
          <w:sz w:val="22"/>
          <w:szCs w:val="22"/>
        </w:rPr>
        <w:t xml:space="preserve">3. Настоящее решение вступает в силу </w:t>
      </w:r>
      <w:r w:rsidRPr="000B152E">
        <w:rPr>
          <w:rFonts w:ascii="Times New Roman" w:hAnsi="Times New Roman" w:cs="Times New Roman"/>
          <w:b w:val="0"/>
          <w:sz w:val="22"/>
          <w:szCs w:val="22"/>
          <w:lang w:eastAsia="en-US"/>
        </w:rPr>
        <w:t>со дня его подписания.</w:t>
      </w:r>
    </w:p>
    <w:p w:rsidR="00EA23E4" w:rsidRPr="000B152E" w:rsidRDefault="00EA23E4" w:rsidP="00EA23E4">
      <w:pPr>
        <w:spacing w:after="0" w:line="240" w:lineRule="auto"/>
        <w:ind w:firstLine="709"/>
        <w:jc w:val="both"/>
        <w:rPr>
          <w:rFonts w:ascii="Times New Roman" w:hAnsi="Times New Roman" w:cs="Times New Roman"/>
        </w:rPr>
      </w:pPr>
      <w:r w:rsidRPr="000B152E">
        <w:rPr>
          <w:rFonts w:ascii="Times New Roman" w:hAnsi="Times New Roman" w:cs="Times New Roman"/>
        </w:rPr>
        <w:t>4.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FC3913" w:rsidRPr="00240888" w:rsidRDefault="00FC3913" w:rsidP="00FC3913">
      <w:pPr>
        <w:spacing w:after="0" w:line="240" w:lineRule="auto"/>
        <w:contextualSpacing/>
        <w:jc w:val="both"/>
        <w:rPr>
          <w:rFonts w:ascii="Times New Roman" w:hAnsi="Times New Roman"/>
          <w:sz w:val="20"/>
          <w:szCs w:val="20"/>
        </w:rPr>
      </w:pPr>
    </w:p>
    <w:p w:rsidR="00FC3913" w:rsidRPr="00240888" w:rsidRDefault="00FC3913" w:rsidP="00FC3913">
      <w:pPr>
        <w:spacing w:after="0" w:line="240" w:lineRule="auto"/>
        <w:rPr>
          <w:rFonts w:ascii="Times New Roman" w:hAnsi="Times New Roman"/>
        </w:rPr>
      </w:pPr>
      <w:r w:rsidRPr="00240888">
        <w:rPr>
          <w:rFonts w:ascii="Times New Roman" w:hAnsi="Times New Roman"/>
        </w:rPr>
        <w:t>Председатель Тужинской</w:t>
      </w:r>
    </w:p>
    <w:p w:rsidR="00FC3913" w:rsidRPr="007B22A6" w:rsidRDefault="00FC3913" w:rsidP="00FC3913">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Э.Н. Багаев</w:t>
      </w:r>
    </w:p>
    <w:p w:rsidR="00FC3913" w:rsidRDefault="00FC3913" w:rsidP="00FC3913">
      <w:pPr>
        <w:spacing w:after="0" w:line="240" w:lineRule="auto"/>
        <w:jc w:val="both"/>
        <w:rPr>
          <w:rFonts w:ascii="Times New Roman" w:hAnsi="Times New Roman"/>
          <w:color w:val="000000"/>
        </w:rPr>
      </w:pPr>
    </w:p>
    <w:p w:rsidR="00FC3913" w:rsidRPr="00613028" w:rsidRDefault="00FC3913" w:rsidP="00FC3913">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FC3913" w:rsidRDefault="00FC3913" w:rsidP="00FC3913">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 Бледных</w:t>
      </w:r>
    </w:p>
    <w:p w:rsidR="00FC3913" w:rsidRDefault="00FC3913"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EA23E4" w:rsidRDefault="00EA23E4" w:rsidP="00FC3913">
      <w:pPr>
        <w:spacing w:after="0" w:line="240" w:lineRule="auto"/>
        <w:ind w:right="-1"/>
        <w:rPr>
          <w:rFonts w:ascii="Times New Roman" w:hAnsi="Times New Roman"/>
        </w:rPr>
      </w:pPr>
    </w:p>
    <w:p w:rsidR="00FC3913" w:rsidRDefault="00FC3913" w:rsidP="00FC3913">
      <w:pPr>
        <w:spacing w:after="0" w:line="240" w:lineRule="auto"/>
        <w:ind w:left="6237" w:right="-1"/>
        <w:rPr>
          <w:rFonts w:ascii="Times New Roman" w:hAnsi="Times New Roman"/>
        </w:rPr>
      </w:pPr>
      <w:r w:rsidRPr="00597811">
        <w:rPr>
          <w:rFonts w:ascii="Times New Roman" w:hAnsi="Times New Roman"/>
        </w:rPr>
        <w:lastRenderedPageBreak/>
        <w:t>Приложение</w:t>
      </w:r>
      <w:r>
        <w:rPr>
          <w:rFonts w:ascii="Times New Roman" w:hAnsi="Times New Roman"/>
        </w:rPr>
        <w:t xml:space="preserve"> </w:t>
      </w:r>
    </w:p>
    <w:p w:rsidR="00EA23E4" w:rsidRDefault="00EA23E4" w:rsidP="00FC3913">
      <w:pPr>
        <w:spacing w:after="0" w:line="240" w:lineRule="auto"/>
        <w:ind w:left="6237" w:right="-1"/>
        <w:rPr>
          <w:rFonts w:ascii="Times New Roman" w:hAnsi="Times New Roman"/>
        </w:rPr>
      </w:pPr>
    </w:p>
    <w:p w:rsidR="00EA23E4" w:rsidRDefault="00EA23E4" w:rsidP="00FC3913">
      <w:pPr>
        <w:spacing w:after="0" w:line="240" w:lineRule="auto"/>
        <w:ind w:left="6237" w:right="-1"/>
        <w:rPr>
          <w:rFonts w:ascii="Times New Roman" w:hAnsi="Times New Roman"/>
        </w:rPr>
      </w:pPr>
      <w:r>
        <w:rPr>
          <w:rFonts w:ascii="Times New Roman" w:hAnsi="Times New Roman"/>
        </w:rPr>
        <w:t>УТВЕРЖДЕНО</w:t>
      </w:r>
    </w:p>
    <w:p w:rsidR="00FC3913" w:rsidRPr="00597811" w:rsidRDefault="00FC3913" w:rsidP="00FC3913">
      <w:pPr>
        <w:spacing w:after="0" w:line="240" w:lineRule="auto"/>
        <w:ind w:right="-1"/>
        <w:rPr>
          <w:rFonts w:ascii="Times New Roman" w:hAnsi="Times New Roman"/>
        </w:rPr>
      </w:pPr>
    </w:p>
    <w:p w:rsidR="00FC3913" w:rsidRDefault="00EA23E4" w:rsidP="00FC3913">
      <w:pPr>
        <w:spacing w:after="0" w:line="240" w:lineRule="auto"/>
        <w:ind w:left="6237" w:right="-1"/>
        <w:rPr>
          <w:rFonts w:ascii="Times New Roman" w:hAnsi="Times New Roman"/>
        </w:rPr>
      </w:pPr>
      <w:r>
        <w:rPr>
          <w:rFonts w:ascii="Times New Roman" w:hAnsi="Times New Roman"/>
        </w:rPr>
        <w:t>решением</w:t>
      </w:r>
      <w:r w:rsidR="00FC3913">
        <w:rPr>
          <w:rFonts w:ascii="Times New Roman" w:hAnsi="Times New Roman"/>
        </w:rPr>
        <w:t xml:space="preserve"> Тужинской районной Думы от </w:t>
      </w:r>
      <w:r>
        <w:rPr>
          <w:rFonts w:ascii="Times New Roman" w:hAnsi="Times New Roman"/>
        </w:rPr>
        <w:t xml:space="preserve">26.02.2021 </w:t>
      </w:r>
      <w:r w:rsidR="00FC3913" w:rsidRPr="00597811">
        <w:rPr>
          <w:rFonts w:ascii="Times New Roman" w:hAnsi="Times New Roman"/>
        </w:rPr>
        <w:t xml:space="preserve">№ </w:t>
      </w:r>
      <w:r>
        <w:rPr>
          <w:rFonts w:ascii="Times New Roman" w:hAnsi="Times New Roman"/>
        </w:rPr>
        <w:t>54/400</w:t>
      </w:r>
    </w:p>
    <w:p w:rsidR="00FC3913" w:rsidRDefault="00FC3913" w:rsidP="00FC3913">
      <w:pPr>
        <w:spacing w:after="0" w:line="240" w:lineRule="auto"/>
        <w:contextualSpacing/>
        <w:jc w:val="both"/>
        <w:rPr>
          <w:rFonts w:ascii="Times New Roman" w:hAnsi="Times New Roman"/>
          <w:sz w:val="20"/>
          <w:szCs w:val="20"/>
        </w:rPr>
      </w:pPr>
    </w:p>
    <w:p w:rsidR="00EA23E4" w:rsidRPr="00EA23E4" w:rsidRDefault="00EA23E4" w:rsidP="00EA23E4">
      <w:pPr>
        <w:pStyle w:val="ConsPlusTitle"/>
        <w:ind w:firstLine="709"/>
        <w:jc w:val="center"/>
        <w:rPr>
          <w:rFonts w:ascii="Times New Roman" w:hAnsi="Times New Roman" w:cs="Times New Roman"/>
          <w:sz w:val="22"/>
          <w:szCs w:val="22"/>
        </w:rPr>
      </w:pPr>
      <w:r w:rsidRPr="00EA23E4">
        <w:rPr>
          <w:rFonts w:ascii="Times New Roman" w:hAnsi="Times New Roman" w:cs="Times New Roman"/>
          <w:sz w:val="22"/>
          <w:szCs w:val="22"/>
        </w:rPr>
        <w:t>ПОЛОЖЕНИЕ</w:t>
      </w:r>
    </w:p>
    <w:p w:rsidR="00EA23E4" w:rsidRPr="00EA23E4" w:rsidRDefault="00EA23E4" w:rsidP="00EA23E4">
      <w:pPr>
        <w:spacing w:after="0" w:line="240" w:lineRule="auto"/>
        <w:ind w:firstLine="709"/>
        <w:jc w:val="center"/>
        <w:rPr>
          <w:rFonts w:ascii="Times New Roman" w:hAnsi="Times New Roman" w:cs="Times New Roman"/>
          <w:b/>
        </w:rPr>
      </w:pPr>
      <w:r w:rsidRPr="00EA23E4">
        <w:rPr>
          <w:rFonts w:ascii="Times New Roman" w:hAnsi="Times New Roman" w:cs="Times New Roman"/>
          <w:b/>
        </w:rPr>
        <w:t>о бюджетном процессе в Тужинском муниципальном районе Кировской области</w:t>
      </w:r>
    </w:p>
    <w:p w:rsidR="00EA23E4" w:rsidRPr="00EA23E4" w:rsidRDefault="00EA23E4" w:rsidP="00EA23E4">
      <w:pPr>
        <w:pStyle w:val="ConsPlusNormal"/>
        <w:ind w:firstLine="709"/>
        <w:jc w:val="both"/>
        <w:rPr>
          <w:sz w:val="22"/>
          <w:szCs w:val="22"/>
        </w:rPr>
      </w:pPr>
    </w:p>
    <w:p w:rsidR="00EA23E4" w:rsidRPr="00EA23E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1. ОБЩИЕ ПОЛОЖЕНИЯ</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 Предмет правового регулирования настоящего Положения</w:t>
      </w:r>
    </w:p>
    <w:p w:rsidR="00EA23E4" w:rsidRPr="00EA23E4" w:rsidRDefault="00EA23E4" w:rsidP="00531E84">
      <w:pPr>
        <w:pStyle w:val="ConsPlusNormal"/>
        <w:ind w:firstLine="709"/>
        <w:jc w:val="both"/>
        <w:rPr>
          <w:sz w:val="22"/>
          <w:szCs w:val="22"/>
        </w:rPr>
      </w:pPr>
      <w:r w:rsidRPr="00EA23E4">
        <w:rPr>
          <w:sz w:val="22"/>
          <w:szCs w:val="22"/>
        </w:rPr>
        <w:t xml:space="preserve">Настоящее Положение определяет организацию и функционирование бюджетной системы </w:t>
      </w:r>
      <w:r>
        <w:rPr>
          <w:sz w:val="22"/>
          <w:szCs w:val="22"/>
        </w:rPr>
        <w:br/>
      </w:r>
      <w:r w:rsidRPr="00EA23E4">
        <w:rPr>
          <w:sz w:val="22"/>
          <w:szCs w:val="22"/>
        </w:rPr>
        <w:t>в Тужинском муниципальном районе Кировской области (далее – Тужинский район), порядок организации и осуществления бюджетного процесса в Тужинском районе, регламентирует деятельность участников бюджетного процесса по составлению и рассмотрению проекта бюджета Тужинского района (далее – бюджет района), утверждению и исполнению бюджета района, контролю за его исполнением, составлению, внешней проверке, рассмотрению и утверждению бюджетной отчетности.</w:t>
      </w:r>
    </w:p>
    <w:p w:rsidR="00EA23E4" w:rsidRPr="00EA23E4" w:rsidRDefault="00EA23E4" w:rsidP="00EA23E4">
      <w:pPr>
        <w:pStyle w:val="ConsPlusTitle"/>
        <w:ind w:firstLine="709"/>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 Правовая основа настоящего Положения</w:t>
      </w:r>
    </w:p>
    <w:p w:rsidR="00EA23E4" w:rsidRPr="00EA23E4" w:rsidRDefault="00EA23E4" w:rsidP="00531E84">
      <w:pPr>
        <w:pStyle w:val="ConsPlusNormal"/>
        <w:ind w:firstLine="709"/>
        <w:jc w:val="both"/>
        <w:rPr>
          <w:sz w:val="22"/>
          <w:szCs w:val="22"/>
        </w:rPr>
      </w:pPr>
      <w:r w:rsidRPr="00EA23E4">
        <w:rPr>
          <w:sz w:val="22"/>
          <w:szCs w:val="22"/>
        </w:rPr>
        <w:t xml:space="preserve">Бюджетный процесс в Тужинском районе регулируется Бюджетным </w:t>
      </w:r>
      <w:hyperlink r:id="rId70" w:history="1">
        <w:r w:rsidRPr="00EA23E4">
          <w:rPr>
            <w:sz w:val="22"/>
            <w:szCs w:val="22"/>
          </w:rPr>
          <w:t>кодексом</w:t>
        </w:r>
      </w:hyperlink>
      <w:r w:rsidRPr="00EA23E4">
        <w:rPr>
          <w:sz w:val="22"/>
          <w:szCs w:val="22"/>
        </w:rPr>
        <w:t xml:space="preserve"> Российской Федерации, Налоговым </w:t>
      </w:r>
      <w:hyperlink r:id="rId71" w:history="1">
        <w:r w:rsidRPr="00EA23E4">
          <w:rPr>
            <w:sz w:val="22"/>
            <w:szCs w:val="22"/>
          </w:rPr>
          <w:t>кодексом</w:t>
        </w:r>
      </w:hyperlink>
      <w:r w:rsidRPr="00EA23E4">
        <w:rPr>
          <w:sz w:val="22"/>
          <w:szCs w:val="22"/>
        </w:rPr>
        <w:t xml:space="preserve"> Российской Федерации, иными федеральными, областными законами и нормативными правовыми актами Российской Федерации, Кировской области, настоящим Положением, решением Тужинской районной Думы о бюджете района на очередной финансовый год </w:t>
      </w:r>
      <w:r>
        <w:rPr>
          <w:sz w:val="22"/>
          <w:szCs w:val="22"/>
        </w:rPr>
        <w:br/>
      </w:r>
      <w:r w:rsidRPr="00EA23E4">
        <w:rPr>
          <w:sz w:val="22"/>
          <w:szCs w:val="22"/>
        </w:rPr>
        <w:t>и на плановый период и иными нормативными актами Тужинского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 Понятия и термины, применяемые в настоящем Положении</w:t>
      </w:r>
    </w:p>
    <w:p w:rsidR="00EA23E4" w:rsidRPr="00EA23E4" w:rsidRDefault="00EA23E4" w:rsidP="00EA23E4">
      <w:pPr>
        <w:pStyle w:val="ConsPlusNormal"/>
        <w:ind w:firstLine="709"/>
        <w:jc w:val="both"/>
        <w:rPr>
          <w:sz w:val="22"/>
          <w:szCs w:val="22"/>
        </w:rPr>
      </w:pPr>
      <w:r w:rsidRPr="00EA23E4">
        <w:rPr>
          <w:sz w:val="22"/>
          <w:szCs w:val="22"/>
        </w:rPr>
        <w:t xml:space="preserve">Понятия и термины, используемые в настоящем Положении, применяются в значениях, определенных Бюджетным </w:t>
      </w:r>
      <w:hyperlink r:id="rId72" w:history="1">
        <w:r w:rsidRPr="00EA23E4">
          <w:rPr>
            <w:sz w:val="22"/>
            <w:szCs w:val="22"/>
          </w:rPr>
          <w:t>кодексом</w:t>
        </w:r>
      </w:hyperlink>
      <w:r w:rsidRPr="00EA23E4">
        <w:rPr>
          <w:sz w:val="22"/>
          <w:szCs w:val="22"/>
        </w:rPr>
        <w:t xml:space="preserve"> Российской Федерации и иными федеральными законами, регулирующими бюджетные правоотношения.</w:t>
      </w:r>
    </w:p>
    <w:p w:rsidR="00EA23E4" w:rsidRPr="00EA23E4" w:rsidRDefault="00EA23E4" w:rsidP="00EA23E4">
      <w:pPr>
        <w:pStyle w:val="ConsPlusNormal"/>
        <w:ind w:firstLine="709"/>
        <w:jc w:val="both"/>
        <w:rPr>
          <w:sz w:val="22"/>
          <w:szCs w:val="22"/>
        </w:rPr>
      </w:pPr>
    </w:p>
    <w:p w:rsidR="00EA23E4" w:rsidRPr="00531E8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2. БЮДЖЕТНАЯ СИСТЕМА ТУЖИНСКОГО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 Структура бюджетной системы Тужинского района</w:t>
      </w:r>
    </w:p>
    <w:p w:rsidR="00EA23E4" w:rsidRPr="00EA23E4" w:rsidRDefault="00EA23E4" w:rsidP="00EA23E4">
      <w:pPr>
        <w:pStyle w:val="ConsPlusNormal"/>
        <w:ind w:firstLine="709"/>
        <w:jc w:val="both"/>
        <w:rPr>
          <w:sz w:val="22"/>
          <w:szCs w:val="22"/>
        </w:rPr>
      </w:pPr>
      <w:r w:rsidRPr="00EA23E4">
        <w:rPr>
          <w:sz w:val="22"/>
          <w:szCs w:val="22"/>
        </w:rPr>
        <w:t>К бюджетам бюджетной системы Тужинского района относятся:</w:t>
      </w:r>
    </w:p>
    <w:p w:rsidR="00EA23E4" w:rsidRPr="00EA23E4" w:rsidRDefault="00EA23E4" w:rsidP="00EA23E4">
      <w:pPr>
        <w:pStyle w:val="ConsPlusNormal"/>
        <w:ind w:firstLine="709"/>
        <w:jc w:val="both"/>
        <w:rPr>
          <w:sz w:val="22"/>
          <w:szCs w:val="22"/>
        </w:rPr>
      </w:pPr>
      <w:r w:rsidRPr="00EA23E4">
        <w:rPr>
          <w:sz w:val="22"/>
          <w:szCs w:val="22"/>
        </w:rPr>
        <w:t>бюджет района;</w:t>
      </w:r>
    </w:p>
    <w:p w:rsidR="00EA23E4" w:rsidRPr="00EA23E4" w:rsidRDefault="00EA23E4" w:rsidP="00531E84">
      <w:pPr>
        <w:pStyle w:val="ConsPlusNormal"/>
        <w:ind w:firstLine="709"/>
        <w:jc w:val="both"/>
        <w:rPr>
          <w:sz w:val="22"/>
          <w:szCs w:val="22"/>
        </w:rPr>
      </w:pPr>
      <w:r w:rsidRPr="00EA23E4">
        <w:rPr>
          <w:sz w:val="22"/>
          <w:szCs w:val="22"/>
        </w:rPr>
        <w:t>бюджеты городского и сельских поселений, входящих в состав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5. Правовая форма бюджетов бюджетной системы Тужинского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Бюджет района разрабатывается и утверждается в форме решения Тужинской районной Думы, которое вступает в силу с 1 января и действует по 31 декабря финансового года, если иное </w:t>
      </w:r>
      <w:r>
        <w:rPr>
          <w:rFonts w:ascii="Times New Roman" w:hAnsi="Times New Roman" w:cs="Times New Roman"/>
        </w:rPr>
        <w:br/>
      </w:r>
      <w:r w:rsidRPr="00EA23E4">
        <w:rPr>
          <w:rFonts w:ascii="Times New Roman" w:hAnsi="Times New Roman" w:cs="Times New Roman"/>
        </w:rPr>
        <w:t xml:space="preserve">не предусмотрено Бюджетным </w:t>
      </w:r>
      <w:hyperlink r:id="rId73" w:history="1">
        <w:r w:rsidRPr="00EA23E4">
          <w:rPr>
            <w:rFonts w:ascii="Times New Roman" w:hAnsi="Times New Roman" w:cs="Times New Roman"/>
          </w:rPr>
          <w:t>кодексом</w:t>
        </w:r>
      </w:hyperlink>
      <w:r w:rsidRPr="00EA23E4">
        <w:rPr>
          <w:rFonts w:ascii="Times New Roman" w:hAnsi="Times New Roman" w:cs="Times New Roman"/>
        </w:rPr>
        <w:t xml:space="preserve"> Российской Федерации и (или) решением Тужинской районной Думы о бюджете района.</w:t>
      </w:r>
    </w:p>
    <w:p w:rsidR="00EA23E4" w:rsidRPr="00EA23E4" w:rsidRDefault="00EA23E4" w:rsidP="00EA23E4">
      <w:pPr>
        <w:pStyle w:val="ConsPlusNormal"/>
        <w:ind w:firstLine="709"/>
        <w:jc w:val="both"/>
        <w:rPr>
          <w:sz w:val="22"/>
          <w:szCs w:val="22"/>
        </w:rPr>
      </w:pPr>
      <w:r w:rsidRPr="00EA23E4">
        <w:rPr>
          <w:sz w:val="22"/>
          <w:szCs w:val="22"/>
        </w:rPr>
        <w:t>Проект бюджета района составляется и утверждается сроком на три года (очередной финансовый год и плановый период).</w:t>
      </w:r>
    </w:p>
    <w:p w:rsidR="00EA23E4" w:rsidRPr="00EA23E4" w:rsidRDefault="00EA23E4" w:rsidP="00531E84">
      <w:pPr>
        <w:pStyle w:val="ConsPlusNormal"/>
        <w:ind w:firstLine="709"/>
        <w:jc w:val="both"/>
        <w:rPr>
          <w:sz w:val="22"/>
          <w:szCs w:val="22"/>
        </w:rPr>
      </w:pPr>
      <w:r w:rsidRPr="00EA23E4">
        <w:rPr>
          <w:sz w:val="22"/>
          <w:szCs w:val="22"/>
        </w:rPr>
        <w:t xml:space="preserve">2. Проект бюджета городского поселения, проект бюджета сельского поселения составляются </w:t>
      </w:r>
      <w:r>
        <w:rPr>
          <w:sz w:val="22"/>
          <w:szCs w:val="22"/>
        </w:rPr>
        <w:br/>
      </w:r>
      <w:r w:rsidRPr="00EA23E4">
        <w:rPr>
          <w:sz w:val="22"/>
          <w:szCs w:val="22"/>
        </w:rPr>
        <w:t>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соответствующего поселения.</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6. Консолидированный бюджет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Консолидированный бюджет Тужинского района - бюджет района и свод бюджетов городского </w:t>
      </w:r>
      <w:r>
        <w:rPr>
          <w:sz w:val="22"/>
          <w:szCs w:val="22"/>
        </w:rPr>
        <w:br/>
      </w:r>
      <w:r w:rsidRPr="00EA23E4">
        <w:rPr>
          <w:sz w:val="22"/>
          <w:szCs w:val="22"/>
        </w:rPr>
        <w:t>и сельских поселений, входящих в состав Тужинского района (без учета межбюджетных трансфертов между этими бюджетами).</w:t>
      </w:r>
    </w:p>
    <w:p w:rsidR="00EA23E4" w:rsidRPr="00EA23E4" w:rsidRDefault="00EA23E4" w:rsidP="00EA23E4">
      <w:pPr>
        <w:pStyle w:val="ConsPlusNormal"/>
        <w:ind w:firstLine="709"/>
        <w:jc w:val="both"/>
        <w:rPr>
          <w:sz w:val="22"/>
          <w:szCs w:val="22"/>
        </w:rPr>
      </w:pPr>
    </w:p>
    <w:p w:rsidR="00EA23E4" w:rsidRPr="00EA23E4" w:rsidRDefault="00EA23E4" w:rsidP="00EA23E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3. ДОХОДЫ БЮДЖЕТОВ БЮДЖЕТНОЙ СИСТЕМЫ</w:t>
      </w:r>
    </w:p>
    <w:p w:rsidR="00EA23E4" w:rsidRPr="00EA23E4" w:rsidRDefault="00EA23E4" w:rsidP="00EA23E4">
      <w:pPr>
        <w:pStyle w:val="ConsPlusTitle"/>
        <w:ind w:firstLine="709"/>
        <w:jc w:val="center"/>
        <w:rPr>
          <w:rFonts w:ascii="Times New Roman" w:hAnsi="Times New Roman" w:cs="Times New Roman"/>
          <w:b w:val="0"/>
          <w:sz w:val="22"/>
          <w:szCs w:val="22"/>
        </w:rPr>
      </w:pPr>
      <w:r w:rsidRPr="00EA23E4">
        <w:rPr>
          <w:rFonts w:ascii="Times New Roman" w:hAnsi="Times New Roman" w:cs="Times New Roman"/>
          <w:b w:val="0"/>
          <w:sz w:val="22"/>
          <w:szCs w:val="22"/>
        </w:rPr>
        <w:t>ТУЖИНСКОГО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7. Формирование доходов</w:t>
      </w:r>
    </w:p>
    <w:p w:rsidR="00EA23E4" w:rsidRPr="00EA23E4" w:rsidRDefault="00EA23E4" w:rsidP="00531E84">
      <w:pPr>
        <w:pStyle w:val="ConsPlusNormal"/>
        <w:ind w:firstLine="709"/>
        <w:jc w:val="both"/>
        <w:rPr>
          <w:sz w:val="22"/>
          <w:szCs w:val="22"/>
        </w:rPr>
      </w:pPr>
      <w:r w:rsidRPr="00EA23E4">
        <w:rPr>
          <w:sz w:val="22"/>
          <w:szCs w:val="22"/>
        </w:rPr>
        <w:t xml:space="preserve">Доходы бюджетов бюджетной системы Тужинского района формируются в соответствии </w:t>
      </w:r>
      <w:r>
        <w:rPr>
          <w:sz w:val="22"/>
          <w:szCs w:val="22"/>
        </w:rPr>
        <w:br/>
      </w:r>
      <w:r w:rsidRPr="00EA23E4">
        <w:rPr>
          <w:sz w:val="22"/>
          <w:szCs w:val="22"/>
        </w:rPr>
        <w:t xml:space="preserve">с бюджетным законодательством Российской Федерации, законодательством о налогах и сборах </w:t>
      </w:r>
      <w:r>
        <w:rPr>
          <w:sz w:val="22"/>
          <w:szCs w:val="22"/>
        </w:rPr>
        <w:br/>
      </w:r>
      <w:r w:rsidRPr="00EA23E4">
        <w:rPr>
          <w:sz w:val="22"/>
          <w:szCs w:val="22"/>
        </w:rPr>
        <w:t>и законодательством об иных обязательных платежах.</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8. Прогнозирование доходов</w:t>
      </w:r>
    </w:p>
    <w:p w:rsidR="00EA23E4" w:rsidRPr="00EA23E4" w:rsidRDefault="00EA23E4" w:rsidP="00531E84">
      <w:pPr>
        <w:pStyle w:val="ConsPlusNormal"/>
        <w:ind w:firstLine="709"/>
        <w:jc w:val="both"/>
        <w:rPr>
          <w:sz w:val="22"/>
          <w:szCs w:val="22"/>
        </w:rPr>
      </w:pPr>
      <w:r w:rsidRPr="00EA23E4">
        <w:rPr>
          <w:sz w:val="22"/>
          <w:szCs w:val="22"/>
        </w:rPr>
        <w:lastRenderedPageBreak/>
        <w:t xml:space="preserve">Доходы бюджетов бюджетной системы Тужинского района прогнозируются на основе прогноза социально-экономического развития Тужинского района (прогноза социально-экономического развития соответствующего поселения, входящего в состав района), действующего на день внесения проекта решения о бюджете района в Тужинскую районную Думу (проекта решения о бюджете </w:t>
      </w:r>
      <w:r>
        <w:rPr>
          <w:sz w:val="22"/>
          <w:szCs w:val="22"/>
        </w:rPr>
        <w:br/>
      </w:r>
      <w:r w:rsidRPr="00EA23E4">
        <w:rPr>
          <w:sz w:val="22"/>
          <w:szCs w:val="22"/>
        </w:rPr>
        <w:t>в представительный орган соответствующего поселения, входящего в состав района),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а также законодательства Российской Федерации, законов Кировской области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9. Доходы бюджета района</w:t>
      </w:r>
    </w:p>
    <w:p w:rsidR="00EA23E4" w:rsidRPr="00EA23E4" w:rsidRDefault="00EA23E4" w:rsidP="00EA23E4">
      <w:pPr>
        <w:pStyle w:val="ConsPlusNormal"/>
        <w:ind w:firstLine="709"/>
        <w:jc w:val="both"/>
        <w:rPr>
          <w:sz w:val="22"/>
          <w:szCs w:val="22"/>
        </w:rPr>
      </w:pPr>
      <w:r w:rsidRPr="00EA23E4">
        <w:rPr>
          <w:sz w:val="22"/>
          <w:szCs w:val="22"/>
        </w:rPr>
        <w:t>1. В доходы бюджета района подлежат зачислению:</w:t>
      </w:r>
    </w:p>
    <w:p w:rsidR="00EA23E4" w:rsidRPr="00EA23E4" w:rsidRDefault="00EA23E4" w:rsidP="00EA23E4">
      <w:pPr>
        <w:pStyle w:val="ConsPlusNormal"/>
        <w:ind w:firstLine="709"/>
        <w:jc w:val="both"/>
        <w:rPr>
          <w:sz w:val="22"/>
          <w:szCs w:val="22"/>
        </w:rPr>
      </w:pPr>
      <w:r w:rsidRPr="00EA23E4">
        <w:rPr>
          <w:sz w:val="22"/>
          <w:szCs w:val="22"/>
        </w:rPr>
        <w:t xml:space="preserve">1) налоговые доходы от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w:t>
      </w:r>
      <w:r>
        <w:rPr>
          <w:sz w:val="22"/>
          <w:szCs w:val="22"/>
        </w:rPr>
        <w:br/>
      </w:r>
      <w:r w:rsidRPr="00EA23E4">
        <w:rPr>
          <w:sz w:val="22"/>
          <w:szCs w:val="22"/>
        </w:rPr>
        <w:t xml:space="preserve">по ним в соответствии с нормативами, установленными </w:t>
      </w:r>
      <w:hyperlink r:id="rId74" w:history="1">
        <w:r w:rsidRPr="00EA23E4">
          <w:rPr>
            <w:sz w:val="22"/>
            <w:szCs w:val="22"/>
          </w:rPr>
          <w:t>статьей 61.1</w:t>
        </w:r>
      </w:hyperlink>
      <w:r w:rsidRPr="00EA23E4">
        <w:rPr>
          <w:sz w:val="22"/>
          <w:szCs w:val="22"/>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Тужинской районной Думы о бюджете района;</w:t>
      </w:r>
    </w:p>
    <w:p w:rsidR="00EA23E4" w:rsidRPr="00EA23E4" w:rsidRDefault="00EA23E4" w:rsidP="00EA23E4">
      <w:pPr>
        <w:pStyle w:val="ConsPlusNormal"/>
        <w:ind w:firstLine="709"/>
        <w:jc w:val="both"/>
        <w:rPr>
          <w:sz w:val="22"/>
          <w:szCs w:val="22"/>
        </w:rPr>
      </w:pPr>
      <w:r w:rsidRPr="00EA23E4">
        <w:rPr>
          <w:sz w:val="22"/>
          <w:szCs w:val="22"/>
        </w:rPr>
        <w:t xml:space="preserve">2) неналоговые доходы в соответствии с нормативами, установленными </w:t>
      </w:r>
      <w:hyperlink r:id="rId75" w:history="1">
        <w:r w:rsidRPr="00EA23E4">
          <w:rPr>
            <w:sz w:val="22"/>
            <w:szCs w:val="22"/>
          </w:rPr>
          <w:t>статьями 46</w:t>
        </w:r>
      </w:hyperlink>
      <w:r w:rsidRPr="00EA23E4">
        <w:rPr>
          <w:sz w:val="22"/>
          <w:szCs w:val="22"/>
        </w:rPr>
        <w:t xml:space="preserve"> и </w:t>
      </w:r>
      <w:hyperlink r:id="rId76" w:history="1">
        <w:r w:rsidRPr="00EA23E4">
          <w:rPr>
            <w:sz w:val="22"/>
            <w:szCs w:val="22"/>
          </w:rPr>
          <w:t>62</w:t>
        </w:r>
      </w:hyperlink>
      <w:r w:rsidRPr="00EA23E4">
        <w:rPr>
          <w:sz w:val="22"/>
          <w:szCs w:val="22"/>
        </w:rPr>
        <w:t xml:space="preserve"> Бюджетного кодекса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3) безвозмездные поступления.</w:t>
      </w:r>
    </w:p>
    <w:p w:rsidR="00EA23E4" w:rsidRPr="00EA23E4" w:rsidRDefault="00EA23E4" w:rsidP="00EA23E4">
      <w:pPr>
        <w:pStyle w:val="ConsPlusNormal"/>
        <w:ind w:firstLine="709"/>
        <w:jc w:val="both"/>
        <w:rPr>
          <w:sz w:val="22"/>
          <w:szCs w:val="22"/>
        </w:rPr>
      </w:pPr>
      <w:r w:rsidRPr="00EA23E4">
        <w:rPr>
          <w:sz w:val="22"/>
          <w:szCs w:val="22"/>
        </w:rPr>
        <w:t xml:space="preserve">2. Налоговые доходы, подлежащие зачислению в бюджет района, могут быть переданы </w:t>
      </w:r>
      <w:r>
        <w:rPr>
          <w:sz w:val="22"/>
          <w:szCs w:val="22"/>
        </w:rPr>
        <w:br/>
      </w:r>
      <w:r w:rsidRPr="00EA23E4">
        <w:rPr>
          <w:sz w:val="22"/>
          <w:szCs w:val="22"/>
        </w:rPr>
        <w:t xml:space="preserve">в бюджеты поселений в соответствии со </w:t>
      </w:r>
      <w:hyperlink r:id="rId77" w:history="1">
        <w:r w:rsidRPr="00EA23E4">
          <w:rPr>
            <w:sz w:val="22"/>
            <w:szCs w:val="22"/>
          </w:rPr>
          <w:t>статьей 63</w:t>
        </w:r>
      </w:hyperlink>
      <w:r w:rsidRPr="00EA23E4">
        <w:rPr>
          <w:sz w:val="22"/>
          <w:szCs w:val="22"/>
        </w:rPr>
        <w:t xml:space="preserve"> Бюджетного кодекса Российской Федерации.</w:t>
      </w:r>
    </w:p>
    <w:p w:rsidR="00EA23E4" w:rsidRPr="00EA23E4" w:rsidRDefault="00EA23E4" w:rsidP="00531E84">
      <w:pPr>
        <w:pStyle w:val="ConsPlusNormal"/>
        <w:ind w:firstLine="709"/>
        <w:jc w:val="both"/>
        <w:rPr>
          <w:sz w:val="22"/>
          <w:szCs w:val="22"/>
        </w:rPr>
      </w:pPr>
      <w:r w:rsidRPr="00EA23E4">
        <w:rPr>
          <w:sz w:val="22"/>
          <w:szCs w:val="22"/>
        </w:rPr>
        <w:t>3. В случае наделения законом области представительных органов (органов местного самоуправления) муниципальных районов Кировской области полномочиями органов государственной власти Кировской области по установлению дополнительных нормативов отчислений от налога на доходы физических лиц, подлежащего зачислению в областной бюджет, в бюджеты поселений, входящих в состав соответствующих муниципальных районов Кировской области, указанные дополнительные нормативы отчислений устанавливаются решением представительного органа муниципального района о бюджете муниципального района.</w:t>
      </w:r>
    </w:p>
    <w:p w:rsidR="00EA23E4" w:rsidRPr="00EA23E4" w:rsidRDefault="00EA23E4" w:rsidP="00EA23E4">
      <w:pPr>
        <w:autoSpaceDE w:val="0"/>
        <w:autoSpaceDN w:val="0"/>
        <w:adjustRightInd w:val="0"/>
        <w:spacing w:after="0" w:line="240" w:lineRule="auto"/>
        <w:ind w:firstLine="567"/>
        <w:jc w:val="both"/>
        <w:outlineLvl w:val="0"/>
        <w:rPr>
          <w:rFonts w:ascii="Times New Roman" w:hAnsi="Times New Roman" w:cs="Times New Roman"/>
          <w:bCs/>
        </w:rPr>
      </w:pPr>
      <w:r w:rsidRPr="00EA23E4">
        <w:rPr>
          <w:rFonts w:ascii="Times New Roman" w:hAnsi="Times New Roman" w:cs="Times New Roman"/>
          <w:bCs/>
        </w:rPr>
        <w:t>Статья 10. Доходы бюджетов городского и сельских поселений</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1. В доходы бюджетов городского и сельских поселений подлежат зачислению:</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1) налоговые доходы от федеральных налогов и сборов, в том числе налогов, предусмотренных специальными налоговыми режимами, региональных и местных налогов, а также пеней и штрафов по ним в соответствии с нормативами, установленными </w:t>
      </w:r>
      <w:hyperlink r:id="rId78" w:history="1">
        <w:r w:rsidRPr="00EA23E4">
          <w:rPr>
            <w:rFonts w:ascii="Times New Roman" w:hAnsi="Times New Roman" w:cs="Times New Roman"/>
          </w:rPr>
          <w:t>статьями 61</w:t>
        </w:r>
      </w:hyperlink>
      <w:r w:rsidRPr="00EA23E4">
        <w:rPr>
          <w:rFonts w:ascii="Times New Roman" w:hAnsi="Times New Roman" w:cs="Times New Roman"/>
        </w:rPr>
        <w:t xml:space="preserve"> и </w:t>
      </w:r>
      <w:hyperlink r:id="rId79" w:history="1">
        <w:r w:rsidRPr="00EA23E4">
          <w:rPr>
            <w:rFonts w:ascii="Times New Roman" w:hAnsi="Times New Roman" w:cs="Times New Roman"/>
          </w:rPr>
          <w:t>61.5</w:t>
        </w:r>
      </w:hyperlink>
      <w:r w:rsidRPr="00EA23E4">
        <w:rPr>
          <w:rFonts w:ascii="Times New Roman" w:hAnsi="Times New Roman" w:cs="Times New Roman"/>
        </w:rPr>
        <w:t xml:space="preserve"> Бюджетного кодекса Российской Федерации, федеральным законом о федеральном бюджете, законом области об областном бюджете, законом области о межбюджетных отношениях и решением представительного органа поселения;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неналоговые доходы в соответствии с нормативами, установленными </w:t>
      </w:r>
      <w:hyperlink r:id="rId80" w:history="1">
        <w:r w:rsidRPr="00EA23E4">
          <w:rPr>
            <w:rFonts w:ascii="Times New Roman" w:hAnsi="Times New Roman" w:cs="Times New Roman"/>
          </w:rPr>
          <w:t>статьями 46</w:t>
        </w:r>
      </w:hyperlink>
      <w:r w:rsidRPr="00EA23E4">
        <w:rPr>
          <w:rFonts w:ascii="Times New Roman" w:hAnsi="Times New Roman" w:cs="Times New Roman"/>
        </w:rPr>
        <w:t xml:space="preserve"> и </w:t>
      </w:r>
      <w:hyperlink r:id="rId81" w:history="1">
        <w:r w:rsidRPr="00EA23E4">
          <w:rPr>
            <w:rFonts w:ascii="Times New Roman" w:hAnsi="Times New Roman" w:cs="Times New Roman"/>
          </w:rPr>
          <w:t>62</w:t>
        </w:r>
      </w:hyperlink>
      <w:r w:rsidRPr="00EA23E4">
        <w:rPr>
          <w:rFonts w:ascii="Times New Roman" w:hAnsi="Times New Roman" w:cs="Times New Roman"/>
        </w:rPr>
        <w:t xml:space="preserve"> Бюджетного кодекса Российской Федерации;</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3) безвозмездные поступления.</w:t>
      </w:r>
    </w:p>
    <w:p w:rsidR="00EA23E4" w:rsidRPr="00EA23E4" w:rsidRDefault="00EA23E4" w:rsidP="00531E8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Налоговые доходы, подлежащие зачислению в бюджет района, могут быть переданы в бюджеты поселений в соответствии со </w:t>
      </w:r>
      <w:hyperlink r:id="rId82" w:history="1">
        <w:r w:rsidRPr="00EA23E4">
          <w:rPr>
            <w:rFonts w:ascii="Times New Roman" w:hAnsi="Times New Roman" w:cs="Times New Roman"/>
          </w:rPr>
          <w:t>статьей 63</w:t>
        </w:r>
      </w:hyperlink>
      <w:r w:rsidRPr="00EA23E4">
        <w:rPr>
          <w:rFonts w:ascii="Times New Roman" w:hAnsi="Times New Roman" w:cs="Times New Roman"/>
        </w:rPr>
        <w:t xml:space="preserve"> Бюджетного кодекса Российской Федерации.</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11. Внесение изменений в решения Тужинской районной Думы в части изменения доходов бюджетов бюджетной системы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1. Решения Тужинской районной Думы о внесении изменений в решения Тужинской районной Думы о налогах и сборах, Положение о бюджетном процессе в Тужинском районе, приводящие </w:t>
      </w:r>
      <w:r>
        <w:rPr>
          <w:sz w:val="22"/>
          <w:szCs w:val="22"/>
        </w:rPr>
        <w:br/>
      </w:r>
      <w:r w:rsidRPr="00EA23E4">
        <w:rPr>
          <w:sz w:val="22"/>
          <w:szCs w:val="22"/>
        </w:rPr>
        <w:t xml:space="preserve">к изменению доходов бюджетов бюджетной системы Тужинского района, вступающие в силу </w:t>
      </w:r>
      <w:r>
        <w:rPr>
          <w:sz w:val="22"/>
          <w:szCs w:val="22"/>
        </w:rPr>
        <w:br/>
      </w:r>
      <w:r w:rsidRPr="00EA23E4">
        <w:rPr>
          <w:sz w:val="22"/>
          <w:szCs w:val="22"/>
        </w:rPr>
        <w:t>в очередном финансовом году и плановом периоде, должны быть приняты на дату внесения проекта решения Тужинской районной Думы о бюджете района в Тужинскую районную Думу.</w:t>
      </w:r>
    </w:p>
    <w:p w:rsidR="00EA23E4" w:rsidRPr="00EA23E4" w:rsidRDefault="00EA23E4" w:rsidP="00EA23E4">
      <w:pPr>
        <w:pStyle w:val="ConsPlusNormal"/>
        <w:ind w:firstLine="709"/>
        <w:jc w:val="both"/>
        <w:rPr>
          <w:sz w:val="22"/>
          <w:szCs w:val="22"/>
        </w:rPr>
      </w:pPr>
      <w:r w:rsidRPr="00EA23E4">
        <w:rPr>
          <w:sz w:val="22"/>
          <w:szCs w:val="22"/>
        </w:rPr>
        <w:t>2. Положения решений Тужинской районной Думы, приводящие к изменению общего объема доходов бюджетов бюджетной системы Тужинского района и принятые после внесения проекта решения Тужинской районной Думы о бюджете района на очередной финансовый год и плановый период в Тужинскую районную Думу, учитываются в очередном финансовом году при внесении изменений в бюджет района на текущий финансовый год и плановый период в части показателей текущего финансового года.</w:t>
      </w:r>
    </w:p>
    <w:p w:rsidR="00EA23E4" w:rsidRDefault="00EA23E4" w:rsidP="00EA23E4">
      <w:pPr>
        <w:pStyle w:val="ConsPlusNormal"/>
        <w:jc w:val="both"/>
        <w:rPr>
          <w:sz w:val="22"/>
          <w:szCs w:val="22"/>
        </w:rPr>
      </w:pPr>
    </w:p>
    <w:p w:rsidR="00531E84" w:rsidRPr="00EA23E4" w:rsidRDefault="00531E84" w:rsidP="00EA23E4">
      <w:pPr>
        <w:pStyle w:val="ConsPlusNormal"/>
        <w:jc w:val="both"/>
        <w:rPr>
          <w:sz w:val="22"/>
          <w:szCs w:val="22"/>
        </w:rPr>
      </w:pPr>
    </w:p>
    <w:p w:rsidR="00EA23E4" w:rsidRPr="00EA23E4" w:rsidRDefault="00EA23E4" w:rsidP="00EA23E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lastRenderedPageBreak/>
        <w:t>Глава 4. РАСХОДЫ БЮДЖЕТОВ БЮДЖЕТНОЙ СИСТЕМЫ</w:t>
      </w:r>
    </w:p>
    <w:p w:rsidR="00EA23E4" w:rsidRPr="00531E84" w:rsidRDefault="00EA23E4" w:rsidP="00531E84">
      <w:pPr>
        <w:pStyle w:val="ConsPlusTitle"/>
        <w:ind w:firstLine="709"/>
        <w:jc w:val="center"/>
        <w:rPr>
          <w:rFonts w:ascii="Times New Roman" w:hAnsi="Times New Roman" w:cs="Times New Roman"/>
          <w:b w:val="0"/>
          <w:sz w:val="22"/>
          <w:szCs w:val="22"/>
        </w:rPr>
      </w:pPr>
      <w:r w:rsidRPr="00EA23E4">
        <w:rPr>
          <w:rFonts w:ascii="Times New Roman" w:hAnsi="Times New Roman" w:cs="Times New Roman"/>
          <w:b w:val="0"/>
          <w:sz w:val="22"/>
          <w:szCs w:val="22"/>
        </w:rPr>
        <w:t>ТУЖИНСКОГО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12. Формирование расходов бюджетов</w:t>
      </w:r>
    </w:p>
    <w:p w:rsidR="00EA23E4" w:rsidRPr="00EA23E4" w:rsidRDefault="00EA23E4" w:rsidP="00531E84">
      <w:pPr>
        <w:pStyle w:val="ConsPlusNormal"/>
        <w:ind w:firstLine="709"/>
        <w:jc w:val="both"/>
        <w:rPr>
          <w:sz w:val="22"/>
          <w:szCs w:val="22"/>
        </w:rPr>
      </w:pPr>
      <w:r w:rsidRPr="00EA23E4">
        <w:rPr>
          <w:sz w:val="22"/>
          <w:szCs w:val="22"/>
        </w:rPr>
        <w:t xml:space="preserve">Формирование расходов бюджетов бюджетной системы Тужинского района осуществляется </w:t>
      </w:r>
      <w:r>
        <w:rPr>
          <w:sz w:val="22"/>
          <w:szCs w:val="22"/>
        </w:rPr>
        <w:br/>
      </w:r>
      <w:r w:rsidRPr="00EA23E4">
        <w:rPr>
          <w:sz w:val="22"/>
          <w:szCs w:val="22"/>
        </w:rPr>
        <w:t xml:space="preserve">в соответствии с расходными обязательствами, установленными федеральными законами </w:t>
      </w:r>
      <w:r>
        <w:rPr>
          <w:sz w:val="22"/>
          <w:szCs w:val="22"/>
        </w:rPr>
        <w:br/>
      </w:r>
      <w:r w:rsidRPr="00EA23E4">
        <w:rPr>
          <w:sz w:val="22"/>
          <w:szCs w:val="22"/>
        </w:rPr>
        <w:t>и (или) нормативными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 муниципальными образованиями Тужинского района либо от их имени, исполнение которых должно происходить в очередном финансовом году (в очередном финансовом году и плановом периоде) за счет средств соответствующих бюджетов.</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13. Планирование бюджетных ассигнований</w:t>
      </w:r>
    </w:p>
    <w:p w:rsidR="00EA23E4" w:rsidRPr="00EA23E4" w:rsidRDefault="00EA23E4" w:rsidP="00EA23E4">
      <w:pPr>
        <w:pStyle w:val="ConsPlusNormal"/>
        <w:ind w:firstLine="709"/>
        <w:jc w:val="both"/>
        <w:rPr>
          <w:sz w:val="22"/>
          <w:szCs w:val="22"/>
        </w:rPr>
      </w:pPr>
      <w:r w:rsidRPr="00EA23E4">
        <w:rPr>
          <w:sz w:val="22"/>
          <w:szCs w:val="22"/>
        </w:rPr>
        <w:t xml:space="preserve">1. 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w:t>
      </w:r>
      <w:r>
        <w:rPr>
          <w:sz w:val="22"/>
          <w:szCs w:val="22"/>
        </w:rPr>
        <w:br/>
      </w:r>
      <w:r w:rsidRPr="00EA23E4">
        <w:rPr>
          <w:sz w:val="22"/>
          <w:szCs w:val="22"/>
        </w:rPr>
        <w:t>с методикой, устанавливаемой финансовым управлением администрации Тужинского муниципального района для бюджета района, администрацией поселения для бюджета поселения,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 на оказание муниципальных услуг (выполнение работ).</w:t>
      </w:r>
    </w:p>
    <w:p w:rsidR="00EA23E4" w:rsidRPr="00EA23E4" w:rsidRDefault="00EA23E4" w:rsidP="00531E84">
      <w:pPr>
        <w:pStyle w:val="ConsPlusNormal"/>
        <w:ind w:firstLine="709"/>
        <w:jc w:val="both"/>
        <w:rPr>
          <w:sz w:val="22"/>
          <w:szCs w:val="22"/>
        </w:rPr>
      </w:pPr>
      <w:r w:rsidRPr="00EA23E4">
        <w:rPr>
          <w:sz w:val="22"/>
          <w:szCs w:val="2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 (или) при сокращении бюджетных ассигнований по отдельным пунктам расходов бюджета.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14. Резервный фонд администрации Тужинского района</w:t>
      </w:r>
    </w:p>
    <w:p w:rsidR="00EA23E4" w:rsidRPr="00EA23E4" w:rsidRDefault="00EA23E4" w:rsidP="00EA23E4">
      <w:pPr>
        <w:pStyle w:val="ConsPlusNormal"/>
        <w:ind w:firstLine="709"/>
        <w:jc w:val="both"/>
        <w:rPr>
          <w:sz w:val="22"/>
          <w:szCs w:val="22"/>
        </w:rPr>
      </w:pPr>
      <w:r w:rsidRPr="00EA23E4">
        <w:rPr>
          <w:sz w:val="22"/>
          <w:szCs w:val="22"/>
        </w:rPr>
        <w:t>1. В расходной части бюджета района предусматривается создание резервного фонда администрации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2. Размер резервного фонда администрации Тужинского района устанавливается решением Тужинской районной Думы о бюджете района на очередной финансовый год и плановый период </w:t>
      </w:r>
      <w:r>
        <w:rPr>
          <w:sz w:val="22"/>
          <w:szCs w:val="22"/>
        </w:rPr>
        <w:br/>
      </w:r>
      <w:r w:rsidRPr="00EA23E4">
        <w:rPr>
          <w:sz w:val="22"/>
          <w:szCs w:val="22"/>
        </w:rPr>
        <w:t>и не может превышать трех процентов утвержденного указанным решением общего объема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3. Средства резервного фонда администрации Тужинского района направляются на финансовое обеспечение непредвиденных расходов, в том числе на проведение аварийно-восстановительных работ </w:t>
      </w:r>
      <w:r>
        <w:rPr>
          <w:sz w:val="22"/>
          <w:szCs w:val="22"/>
        </w:rPr>
        <w:br/>
      </w:r>
      <w:r w:rsidRPr="00EA23E4">
        <w:rPr>
          <w:sz w:val="22"/>
          <w:szCs w:val="22"/>
        </w:rPr>
        <w:t xml:space="preserve">и иных мероприятий, связанных с ликвидацией последствий стихийных бедствий и других чрезвычайных ситуаций, и используются по решению администрации Тужинского района </w:t>
      </w:r>
      <w:r>
        <w:rPr>
          <w:sz w:val="22"/>
          <w:szCs w:val="22"/>
        </w:rPr>
        <w:br/>
      </w:r>
      <w:r w:rsidRPr="00EA23E4">
        <w:rPr>
          <w:sz w:val="22"/>
          <w:szCs w:val="22"/>
        </w:rPr>
        <w:t>в соответствии с принятым ею порядком.</w:t>
      </w:r>
    </w:p>
    <w:p w:rsidR="00EA23E4" w:rsidRPr="00EA23E4" w:rsidRDefault="00EA23E4" w:rsidP="00531E84">
      <w:pPr>
        <w:pStyle w:val="ConsPlusNormal"/>
        <w:ind w:firstLine="709"/>
        <w:jc w:val="both"/>
        <w:rPr>
          <w:sz w:val="22"/>
          <w:szCs w:val="22"/>
        </w:rPr>
      </w:pPr>
      <w:r w:rsidRPr="00EA23E4">
        <w:rPr>
          <w:sz w:val="22"/>
          <w:szCs w:val="22"/>
        </w:rPr>
        <w:t>4. Отчет об использовании бюджетных ассигнований резервного фонда администрации Тужинского района прилагается к годовому отчету об исполнении бюджета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15. Дорожный фонд Тужинского района</w:t>
      </w:r>
    </w:p>
    <w:p w:rsidR="00EA23E4" w:rsidRPr="00EA23E4" w:rsidRDefault="00EA23E4" w:rsidP="00EA23E4">
      <w:pPr>
        <w:pStyle w:val="ConsPlusNormal"/>
        <w:ind w:firstLine="709"/>
        <w:jc w:val="both"/>
        <w:rPr>
          <w:sz w:val="22"/>
          <w:szCs w:val="22"/>
        </w:rPr>
      </w:pPr>
      <w:bookmarkStart w:id="31" w:name="P149"/>
      <w:bookmarkEnd w:id="31"/>
      <w:r w:rsidRPr="00EA23E4">
        <w:rPr>
          <w:sz w:val="22"/>
          <w:szCs w:val="22"/>
        </w:rPr>
        <w:t xml:space="preserve">1. В Тужинском районе создается муниципальный дорожный фонд Тужинского района (далее – дорожный фонд), который является частью средств бюджета района, подлежащей использованию </w:t>
      </w:r>
      <w:r>
        <w:rPr>
          <w:sz w:val="22"/>
          <w:szCs w:val="22"/>
        </w:rPr>
        <w:br/>
      </w:r>
      <w:r w:rsidRPr="00EA23E4">
        <w:rPr>
          <w:sz w:val="22"/>
          <w:szCs w:val="22"/>
        </w:rPr>
        <w:t>в целях финансового обеспечения дорожной деятельности в отношении автомобильных дорог общего пользования местного значения, в том числе дорог в населенных пунктах,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EA23E4" w:rsidRPr="00EA23E4" w:rsidRDefault="00EA23E4" w:rsidP="00EA23E4">
      <w:pPr>
        <w:pStyle w:val="ConsPlusNormal"/>
        <w:ind w:firstLine="709"/>
        <w:jc w:val="both"/>
        <w:rPr>
          <w:sz w:val="22"/>
          <w:szCs w:val="22"/>
        </w:rPr>
      </w:pPr>
      <w:r w:rsidRPr="00EA23E4">
        <w:rPr>
          <w:sz w:val="22"/>
          <w:szCs w:val="22"/>
        </w:rPr>
        <w:t>2. Объем бюджетных ассигнований дорожного фонда утверждается решением Тужинской районной Думы о бюджете района в размере не менее прогнозируемого объема:</w:t>
      </w:r>
    </w:p>
    <w:p w:rsidR="00EA23E4" w:rsidRPr="00EA23E4" w:rsidRDefault="00EA23E4" w:rsidP="00EA23E4">
      <w:pPr>
        <w:pStyle w:val="ConsPlusNormal"/>
        <w:ind w:firstLine="709"/>
        <w:jc w:val="both"/>
        <w:rPr>
          <w:sz w:val="22"/>
          <w:szCs w:val="22"/>
        </w:rPr>
      </w:pPr>
      <w:bookmarkStart w:id="32" w:name="P152"/>
      <w:bookmarkEnd w:id="32"/>
      <w:r w:rsidRPr="00EA23E4">
        <w:rPr>
          <w:sz w:val="22"/>
          <w:szCs w:val="22"/>
        </w:rPr>
        <w:t xml:space="preserve">доходов бюджета района от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w:t>
      </w:r>
      <w:r>
        <w:rPr>
          <w:sz w:val="22"/>
          <w:szCs w:val="22"/>
        </w:rPr>
        <w:br/>
      </w:r>
      <w:r w:rsidRPr="00EA23E4">
        <w:rPr>
          <w:sz w:val="22"/>
          <w:szCs w:val="22"/>
        </w:rPr>
        <w:t>на территории Российской Федерации, подлежащих зачислению в бюджет района;</w:t>
      </w:r>
    </w:p>
    <w:p w:rsidR="00EA23E4" w:rsidRPr="00EA23E4" w:rsidRDefault="00EA23E4" w:rsidP="00EA23E4">
      <w:pPr>
        <w:pStyle w:val="ConsPlusNormal"/>
        <w:ind w:firstLine="709"/>
        <w:jc w:val="both"/>
        <w:rPr>
          <w:sz w:val="22"/>
          <w:szCs w:val="22"/>
        </w:rPr>
      </w:pPr>
      <w:bookmarkStart w:id="33" w:name="P154"/>
      <w:bookmarkEnd w:id="33"/>
      <w:r w:rsidRPr="00EA23E4">
        <w:rPr>
          <w:sz w:val="22"/>
          <w:szCs w:val="22"/>
        </w:rPr>
        <w:t>доходов бюджета района от транспортного налога (если законом Кировской области установлены единые нормативы отчислений от транспортного налога в местные бюджеты);</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платы за оказание услуг по присоединению объектов дорожного сервиса к автомобильным дорогам общего пользования местного значения;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lastRenderedPageBreak/>
        <w:t xml:space="preserve">денежных средств, поступающих в бюджет района от уплаты неустоек (штрафов, пеней) в связи </w:t>
      </w:r>
      <w:r>
        <w:rPr>
          <w:rFonts w:ascii="Times New Roman" w:hAnsi="Times New Roman" w:cs="Times New Roman"/>
        </w:rPr>
        <w:br/>
      </w:r>
      <w:r w:rsidRPr="00EA23E4">
        <w:rPr>
          <w:rFonts w:ascii="Times New Roman" w:hAnsi="Times New Roman" w:cs="Times New Roman"/>
        </w:rPr>
        <w:t>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дорожного фонда;</w:t>
      </w:r>
    </w:p>
    <w:p w:rsidR="00EA23E4" w:rsidRPr="00EA23E4" w:rsidRDefault="00EA23E4" w:rsidP="00EA23E4">
      <w:pPr>
        <w:autoSpaceDE w:val="0"/>
        <w:autoSpaceDN w:val="0"/>
        <w:adjustRightInd w:val="0"/>
        <w:spacing w:after="0" w:line="240" w:lineRule="auto"/>
        <w:ind w:firstLine="567"/>
        <w:jc w:val="both"/>
        <w:rPr>
          <w:rFonts w:ascii="Times New Roman" w:hAnsi="Times New Roman" w:cs="Times New Roman"/>
        </w:rPr>
      </w:pPr>
      <w:r w:rsidRPr="00EA23E4">
        <w:rPr>
          <w:rFonts w:ascii="Times New Roman" w:hAnsi="Times New Roman" w:cs="Times New Roman"/>
        </w:rPr>
        <w:t>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Тужинского района;</w:t>
      </w:r>
    </w:p>
    <w:p w:rsidR="00EA23E4" w:rsidRPr="00EA23E4" w:rsidRDefault="00EA23E4" w:rsidP="00EA23E4">
      <w:pPr>
        <w:pStyle w:val="ConsPlusNormal"/>
        <w:ind w:firstLine="709"/>
        <w:jc w:val="both"/>
        <w:rPr>
          <w:sz w:val="22"/>
          <w:szCs w:val="22"/>
        </w:rPr>
      </w:pPr>
      <w:r w:rsidRPr="00EA23E4">
        <w:rPr>
          <w:sz w:val="22"/>
          <w:szCs w:val="22"/>
        </w:rPr>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и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A23E4" w:rsidRPr="00EA23E4" w:rsidRDefault="00EA23E4" w:rsidP="00EA23E4">
      <w:pPr>
        <w:pStyle w:val="ConsPlusNormal"/>
        <w:ind w:firstLine="709"/>
        <w:jc w:val="both"/>
        <w:rPr>
          <w:sz w:val="22"/>
          <w:szCs w:val="22"/>
        </w:rPr>
      </w:pPr>
      <w:bookmarkStart w:id="34" w:name="P151"/>
      <w:bookmarkEnd w:id="34"/>
      <w:r w:rsidRPr="00EA23E4">
        <w:rPr>
          <w:sz w:val="22"/>
          <w:szCs w:val="22"/>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EA23E4" w:rsidRPr="00EA23E4" w:rsidRDefault="00EA23E4" w:rsidP="00EA23E4">
      <w:pPr>
        <w:pStyle w:val="ConsPlusNormal"/>
        <w:ind w:firstLine="709"/>
        <w:jc w:val="both"/>
        <w:rPr>
          <w:sz w:val="22"/>
          <w:szCs w:val="22"/>
        </w:rPr>
      </w:pPr>
      <w:r w:rsidRPr="00EA23E4">
        <w:rPr>
          <w:sz w:val="22"/>
          <w:szCs w:val="22"/>
        </w:rPr>
        <w:t>3. Бюджетные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w:t>
      </w:r>
    </w:p>
    <w:p w:rsidR="00EA23E4" w:rsidRPr="00EA23E4" w:rsidRDefault="00EA23E4" w:rsidP="00EA23E4">
      <w:pPr>
        <w:pStyle w:val="ConsPlusNormal"/>
        <w:ind w:firstLine="709"/>
        <w:jc w:val="both"/>
        <w:rPr>
          <w:sz w:val="22"/>
          <w:szCs w:val="22"/>
        </w:rPr>
      </w:pPr>
      <w:r w:rsidRPr="00EA23E4">
        <w:rPr>
          <w:sz w:val="22"/>
          <w:szCs w:val="22"/>
        </w:rPr>
        <w:t>Объем бюджетных ассигнований дорожного фонда:</w:t>
      </w:r>
    </w:p>
    <w:p w:rsidR="00EA23E4" w:rsidRPr="00EA23E4" w:rsidRDefault="00EA23E4" w:rsidP="00EA23E4">
      <w:pPr>
        <w:pStyle w:val="ConsPlusNormal"/>
        <w:ind w:firstLine="709"/>
        <w:jc w:val="both"/>
        <w:rPr>
          <w:sz w:val="22"/>
          <w:szCs w:val="22"/>
        </w:rPr>
      </w:pPr>
      <w:r w:rsidRPr="00EA23E4">
        <w:rPr>
          <w:sz w:val="22"/>
          <w:szCs w:val="22"/>
        </w:rPr>
        <w:t xml:space="preserve">подлежит увеличению в текущем финансовом году и (или) очередном финансовом году </w:t>
      </w:r>
      <w:r>
        <w:rPr>
          <w:sz w:val="22"/>
          <w:szCs w:val="22"/>
        </w:rPr>
        <w:br/>
      </w:r>
      <w:r w:rsidRPr="00EA23E4">
        <w:rPr>
          <w:sz w:val="22"/>
          <w:szCs w:val="22"/>
        </w:rPr>
        <w:t>на положительную разницу между фактически поступившим и прогнозировавшимся объемом доходов бюджета района, учитываемых при формировании дорожного фонда;</w:t>
      </w:r>
    </w:p>
    <w:p w:rsidR="00EA23E4" w:rsidRPr="00EA23E4" w:rsidRDefault="00EA23E4" w:rsidP="00EA23E4">
      <w:pPr>
        <w:pStyle w:val="ConsPlusNormal"/>
        <w:ind w:firstLine="709"/>
        <w:jc w:val="both"/>
        <w:rPr>
          <w:sz w:val="22"/>
          <w:szCs w:val="22"/>
        </w:rPr>
      </w:pPr>
      <w:r w:rsidRPr="00EA23E4">
        <w:rPr>
          <w:sz w:val="22"/>
          <w:szCs w:val="22"/>
        </w:rPr>
        <w:t xml:space="preserve">может быть уменьшен в текущем финансовом году и (или) очередном финансовом году </w:t>
      </w:r>
      <w:r>
        <w:rPr>
          <w:sz w:val="22"/>
          <w:szCs w:val="22"/>
        </w:rPr>
        <w:br/>
      </w:r>
      <w:r w:rsidRPr="00EA23E4">
        <w:rPr>
          <w:sz w:val="22"/>
          <w:szCs w:val="22"/>
        </w:rPr>
        <w:t>на отрицательную разницу между фактически поступившим и прогнозировавшимся объемом доходов бюджета района, учитываемых при формировании дорожного фонда.</w:t>
      </w:r>
    </w:p>
    <w:p w:rsidR="00EA23E4" w:rsidRPr="00EA23E4" w:rsidRDefault="00EA23E4" w:rsidP="00EA23E4">
      <w:pPr>
        <w:pStyle w:val="ConsPlusNormal"/>
        <w:ind w:firstLine="709"/>
        <w:jc w:val="both"/>
        <w:rPr>
          <w:sz w:val="22"/>
          <w:szCs w:val="22"/>
        </w:rPr>
      </w:pPr>
      <w:r w:rsidRPr="00EA23E4">
        <w:rPr>
          <w:sz w:val="22"/>
          <w:szCs w:val="22"/>
        </w:rPr>
        <w:t xml:space="preserve">4. Средства дорожного фонда на цели, указанные в </w:t>
      </w:r>
      <w:hyperlink w:anchor="P149" w:history="1">
        <w:r w:rsidRPr="00EA23E4">
          <w:rPr>
            <w:sz w:val="22"/>
            <w:szCs w:val="22"/>
          </w:rPr>
          <w:t>части 1</w:t>
        </w:r>
      </w:hyperlink>
      <w:r w:rsidRPr="00EA23E4">
        <w:rPr>
          <w:sz w:val="22"/>
          <w:szCs w:val="22"/>
        </w:rPr>
        <w:t xml:space="preserve"> настоящей статьи,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EA23E4" w:rsidRPr="00EA23E4" w:rsidRDefault="00EA23E4" w:rsidP="00EA23E4">
      <w:pPr>
        <w:pStyle w:val="ConsPlusNormal"/>
        <w:ind w:firstLine="709"/>
        <w:jc w:val="both"/>
        <w:rPr>
          <w:sz w:val="22"/>
          <w:szCs w:val="22"/>
        </w:rPr>
      </w:pPr>
      <w:r w:rsidRPr="00EA23E4">
        <w:rPr>
          <w:sz w:val="22"/>
          <w:szCs w:val="22"/>
        </w:rPr>
        <w:t xml:space="preserve">Средства дорожного фонда на цели, указанные в </w:t>
      </w:r>
      <w:hyperlink w:anchor="P149" w:history="1">
        <w:r w:rsidRPr="00EA23E4">
          <w:rPr>
            <w:sz w:val="22"/>
            <w:szCs w:val="22"/>
          </w:rPr>
          <w:t>части 1</w:t>
        </w:r>
      </w:hyperlink>
      <w:r w:rsidRPr="00EA23E4">
        <w:rPr>
          <w:sz w:val="22"/>
          <w:szCs w:val="22"/>
        </w:rPr>
        <w:t xml:space="preserve"> настоящей статьи, в отношении автомобильных дорог общего пользования местного значения в населенных пунктах направляются путем предоставления межбюджетных трансфертов бюджетам поселений из бюджета района.</w:t>
      </w:r>
    </w:p>
    <w:p w:rsidR="00EA23E4" w:rsidRPr="00EA23E4" w:rsidRDefault="006E4675" w:rsidP="00531E84">
      <w:pPr>
        <w:pStyle w:val="ConsPlusNormal"/>
        <w:ind w:firstLine="709"/>
        <w:jc w:val="both"/>
        <w:rPr>
          <w:sz w:val="22"/>
          <w:szCs w:val="22"/>
        </w:rPr>
      </w:pPr>
      <w:hyperlink r:id="rId83" w:history="1">
        <w:r w:rsidR="00EA23E4" w:rsidRPr="00EA23E4">
          <w:rPr>
            <w:sz w:val="22"/>
            <w:szCs w:val="22"/>
          </w:rPr>
          <w:t>5</w:t>
        </w:r>
      </w:hyperlink>
      <w:r w:rsidR="00EA23E4" w:rsidRPr="00EA23E4">
        <w:rPr>
          <w:sz w:val="22"/>
          <w:szCs w:val="22"/>
        </w:rPr>
        <w:t>. Порядок формирования и использования бюджетных ассигнований дорожного фонда устанавливается решением районной Думы.</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16. Порядок отражения бюджетных ассигнований на осуществление бюджетных инвестиций в объекты капитального строительства муниципальной собственности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1. Бюджетные ассигнования на осуществление бюджетных инвестиций в объекты капитального строительства муниципальной собственности Тужинского района в форме капитальных вложений </w:t>
      </w:r>
      <w:r>
        <w:rPr>
          <w:sz w:val="22"/>
          <w:szCs w:val="22"/>
        </w:rPr>
        <w:br/>
      </w:r>
      <w:r w:rsidRPr="00EA23E4">
        <w:rPr>
          <w:sz w:val="22"/>
          <w:szCs w:val="22"/>
        </w:rPr>
        <w:t xml:space="preserve">в основные средства муниципальных учреждений и муниципальных унитарных предприятий </w:t>
      </w:r>
      <w:r>
        <w:rPr>
          <w:sz w:val="22"/>
          <w:szCs w:val="22"/>
        </w:rPr>
        <w:br/>
      </w:r>
      <w:r w:rsidRPr="00EA23E4">
        <w:rPr>
          <w:sz w:val="22"/>
          <w:szCs w:val="22"/>
        </w:rPr>
        <w:t xml:space="preserve">в соответствии с инвестиционными проектами сметной стоимостью более 100 миллионов рублей отражаются в решении о бюджете района в составе бюджетных ассигнований на соответствующую муниципальную программу Тужинского района раздельно по каждому инвестиционному проекту </w:t>
      </w:r>
      <w:r>
        <w:rPr>
          <w:sz w:val="22"/>
          <w:szCs w:val="22"/>
        </w:rPr>
        <w:br/>
      </w:r>
      <w:r w:rsidRPr="00EA23E4">
        <w:rPr>
          <w:sz w:val="22"/>
          <w:szCs w:val="22"/>
        </w:rPr>
        <w:t>и соответствующей ему целевой статье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2. Бюджетные ассигнования на осуществление бюджетных инвестиций в объекты капитального строительства муниципальной собственности Тужинского района в соответствии с инвестиционными проектами сметной стоимостью менее 100 миллионов рублей отражаются в сводной бюджетной росписи бюджета района в составе бюджетных ассигнований на соответствующую муниципальную программу Тужинского района раздельно по каждому инвестиционному проекту и соответствующей ему целевой статье расходов бюджета района.</w:t>
      </w:r>
    </w:p>
    <w:p w:rsidR="00EA23E4" w:rsidRPr="00EA23E4" w:rsidRDefault="00EA23E4" w:rsidP="00531E84">
      <w:pPr>
        <w:pStyle w:val="ConsPlusNormal"/>
        <w:ind w:firstLine="709"/>
        <w:jc w:val="both"/>
        <w:rPr>
          <w:sz w:val="22"/>
          <w:szCs w:val="22"/>
        </w:rPr>
      </w:pPr>
      <w:r w:rsidRPr="00EA23E4">
        <w:rPr>
          <w:sz w:val="22"/>
          <w:szCs w:val="22"/>
        </w:rPr>
        <w:t>3. Бюджетные ассигнования на осуществление бюджетных инвестиций в объекты капитального строительства муниципальной собственности Тужинского района в соответствии с инвестиционными проектами, софинансирование которых осуществляется за счет межбюджетных субсидий из областного бюджета, подлежат утверждению решением о бюджете района  раздельно по каждому инвестиционному проекту.</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A23E4" w:rsidRPr="00EA23E4" w:rsidRDefault="00EA23E4" w:rsidP="00EA23E4">
      <w:pPr>
        <w:pStyle w:val="ConsPlusNormal"/>
        <w:ind w:firstLine="709"/>
        <w:jc w:val="both"/>
        <w:rPr>
          <w:sz w:val="22"/>
          <w:szCs w:val="22"/>
        </w:rPr>
      </w:pPr>
      <w:r w:rsidRPr="00EA23E4">
        <w:rPr>
          <w:sz w:val="22"/>
          <w:szCs w:val="22"/>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Тужинского района на эквивалентную часть уставных (складочных) капиталов указанных юридических лиц, которое оформляется участием </w:t>
      </w:r>
      <w:r w:rsidRPr="00EA23E4">
        <w:rPr>
          <w:sz w:val="22"/>
          <w:szCs w:val="22"/>
        </w:rPr>
        <w:lastRenderedPageBreak/>
        <w:t xml:space="preserve">Тужинского района в уставных (складочных) капиталах таких юридических лиц в соответствии </w:t>
      </w:r>
      <w:r>
        <w:rPr>
          <w:sz w:val="22"/>
          <w:szCs w:val="22"/>
        </w:rPr>
        <w:br/>
      </w:r>
      <w:r w:rsidRPr="00EA23E4">
        <w:rPr>
          <w:sz w:val="22"/>
          <w:szCs w:val="22"/>
        </w:rPr>
        <w:t>с гражданским законодательством Российской Федерации. Оформление доли в уставном (складочном) капитале, принадлежащей Тужинскому району, осуществляется в порядке и по ценам, которые определяются в соответствии с законодательством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w:t>
      </w:r>
      <w:r>
        <w:rPr>
          <w:sz w:val="22"/>
          <w:szCs w:val="22"/>
        </w:rPr>
        <w:br/>
      </w:r>
      <w:r w:rsidRPr="00EA23E4">
        <w:rPr>
          <w:sz w:val="22"/>
          <w:szCs w:val="22"/>
        </w:rPr>
        <w:t xml:space="preserve">и (или) на приобретение ими объектов недвижимого имущества либо в целях предоставления взноса </w:t>
      </w:r>
      <w:r>
        <w:rPr>
          <w:sz w:val="22"/>
          <w:szCs w:val="22"/>
        </w:rPr>
        <w:br/>
      </w:r>
      <w:r w:rsidRPr="00EA23E4">
        <w:rPr>
          <w:sz w:val="22"/>
          <w:szCs w:val="22"/>
        </w:rPr>
        <w:t>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 принимаются в форме муниципальных правовых актов администрации Тужинского района в определяемом ею порядке</w:t>
      </w:r>
    </w:p>
    <w:p w:rsidR="00EA23E4" w:rsidRPr="00EA23E4" w:rsidRDefault="00EA23E4" w:rsidP="00EA23E4">
      <w:pPr>
        <w:pStyle w:val="ConsPlusNormal"/>
        <w:ind w:firstLine="709"/>
        <w:jc w:val="both"/>
        <w:rPr>
          <w:sz w:val="22"/>
          <w:szCs w:val="22"/>
        </w:rPr>
      </w:pPr>
      <w:r w:rsidRPr="00EA23E4">
        <w:rPr>
          <w:sz w:val="22"/>
          <w:szCs w:val="22"/>
        </w:rPr>
        <w:t xml:space="preserve">2. Бюджетные инвестиции, планируемые к предоставлению юридическим лицам, указанным </w:t>
      </w:r>
      <w:r>
        <w:rPr>
          <w:sz w:val="22"/>
          <w:szCs w:val="22"/>
        </w:rPr>
        <w:br/>
      </w:r>
      <w:r w:rsidRPr="00EA23E4">
        <w:rPr>
          <w:sz w:val="22"/>
          <w:szCs w:val="22"/>
        </w:rPr>
        <w:t xml:space="preserve">в </w:t>
      </w:r>
      <w:hyperlink w:anchor="P180" w:history="1">
        <w:r w:rsidRPr="00EA23E4">
          <w:rPr>
            <w:sz w:val="22"/>
            <w:szCs w:val="22"/>
          </w:rPr>
          <w:t>части 1</w:t>
        </w:r>
      </w:hyperlink>
      <w:r w:rsidRPr="00EA23E4">
        <w:rPr>
          <w:sz w:val="22"/>
          <w:szCs w:val="22"/>
        </w:rPr>
        <w:t xml:space="preserve"> настоящей статьи, утверждаются решением о бюджете района в качестве отдельного приложения к данному решению с указанием юридического лица, объема и цели предоставляемых бюджетных инвестиций.</w:t>
      </w:r>
    </w:p>
    <w:p w:rsidR="00EA23E4" w:rsidRPr="00EA23E4" w:rsidRDefault="00EA23E4" w:rsidP="00EA23E4">
      <w:pPr>
        <w:pStyle w:val="ConsPlusNormal"/>
        <w:ind w:firstLine="709"/>
        <w:jc w:val="both"/>
        <w:rPr>
          <w:sz w:val="22"/>
          <w:szCs w:val="22"/>
        </w:rPr>
      </w:pPr>
      <w:r w:rsidRPr="00EA23E4">
        <w:rPr>
          <w:sz w:val="22"/>
          <w:szCs w:val="22"/>
        </w:rPr>
        <w:t xml:space="preserve">3. Договор между администрацией Тужинского района или уполномоченным ею органом местного самоуправления и юридическим лицом, указанным в </w:t>
      </w:r>
      <w:hyperlink w:anchor="P180" w:history="1">
        <w:r w:rsidRPr="00EA23E4">
          <w:rPr>
            <w:sz w:val="22"/>
            <w:szCs w:val="22"/>
          </w:rPr>
          <w:t>части 1</w:t>
        </w:r>
      </w:hyperlink>
      <w:r w:rsidRPr="00EA23E4">
        <w:rPr>
          <w:sz w:val="22"/>
          <w:szCs w:val="22"/>
        </w:rPr>
        <w:t xml:space="preserve"> настоящей статьи, об участии Тужинского района в собственности субъекта инвестиций оформляется в течение трех месяцев после дня вступления в силу решения Тужинской районной Думы о бюджете.</w:t>
      </w:r>
    </w:p>
    <w:p w:rsidR="00EA23E4" w:rsidRPr="00EA23E4" w:rsidRDefault="00EA23E4" w:rsidP="00EA23E4">
      <w:pPr>
        <w:pStyle w:val="ConsPlusNormal"/>
        <w:ind w:firstLine="709"/>
        <w:jc w:val="both"/>
        <w:rPr>
          <w:sz w:val="22"/>
          <w:szCs w:val="22"/>
        </w:rPr>
      </w:pPr>
      <w:r w:rsidRPr="00EA23E4">
        <w:rPr>
          <w:sz w:val="22"/>
          <w:szCs w:val="22"/>
        </w:rPr>
        <w:t>Отсутствие оформленных в установленном порядке договоров служит основанием для непредставления бюджетных инвестиций.</w:t>
      </w:r>
    </w:p>
    <w:p w:rsidR="00EA23E4" w:rsidRPr="00EA23E4" w:rsidRDefault="00EA23E4" w:rsidP="00EA23E4">
      <w:pPr>
        <w:pStyle w:val="ConsPlusNormal"/>
        <w:ind w:firstLine="709"/>
        <w:jc w:val="both"/>
        <w:rPr>
          <w:sz w:val="22"/>
          <w:szCs w:val="22"/>
        </w:rPr>
      </w:pPr>
    </w:p>
    <w:p w:rsidR="00EA23E4" w:rsidRPr="00531E8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5. УЧАСТНИКИ БЮДЖЕТНОГО ПРОЦЕССА В ТУЖИНСКОМ РАЙОНЕ</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18. Участники бюджетного процесса в Тужинском районе</w:t>
      </w:r>
    </w:p>
    <w:p w:rsidR="00EA23E4" w:rsidRPr="00EA23E4" w:rsidRDefault="00EA23E4" w:rsidP="00EA23E4">
      <w:pPr>
        <w:pStyle w:val="ConsPlusNormal"/>
        <w:ind w:firstLine="709"/>
        <w:jc w:val="both"/>
        <w:rPr>
          <w:sz w:val="22"/>
          <w:szCs w:val="22"/>
        </w:rPr>
      </w:pPr>
      <w:r w:rsidRPr="00EA23E4">
        <w:rPr>
          <w:sz w:val="22"/>
          <w:szCs w:val="22"/>
        </w:rPr>
        <w:t>1. Участниками бюджетного процесса в Тужинском районе являются:</w:t>
      </w:r>
    </w:p>
    <w:p w:rsidR="00EA23E4" w:rsidRPr="00EA23E4" w:rsidRDefault="00EA23E4" w:rsidP="00EA23E4">
      <w:pPr>
        <w:pStyle w:val="ConsPlusNormal"/>
        <w:ind w:firstLine="709"/>
        <w:jc w:val="both"/>
        <w:rPr>
          <w:sz w:val="22"/>
          <w:szCs w:val="22"/>
        </w:rPr>
      </w:pPr>
      <w:r w:rsidRPr="00EA23E4">
        <w:rPr>
          <w:sz w:val="22"/>
          <w:szCs w:val="22"/>
        </w:rPr>
        <w:t>1) глава Тужинского района;</w:t>
      </w:r>
    </w:p>
    <w:p w:rsidR="00EA23E4" w:rsidRPr="00EA23E4" w:rsidRDefault="00EA23E4" w:rsidP="00EA23E4">
      <w:pPr>
        <w:pStyle w:val="ConsPlusNormal"/>
        <w:ind w:firstLine="709"/>
        <w:jc w:val="both"/>
        <w:rPr>
          <w:sz w:val="22"/>
          <w:szCs w:val="22"/>
        </w:rPr>
      </w:pPr>
      <w:r w:rsidRPr="00EA23E4">
        <w:rPr>
          <w:sz w:val="22"/>
          <w:szCs w:val="22"/>
        </w:rPr>
        <w:t>2) Тужинская районная Дума Кировской области (далее - районная Дума);</w:t>
      </w:r>
    </w:p>
    <w:p w:rsidR="00EA23E4" w:rsidRPr="00EA23E4" w:rsidRDefault="00EA23E4" w:rsidP="00EA23E4">
      <w:pPr>
        <w:pStyle w:val="ConsPlusNormal"/>
        <w:ind w:firstLine="709"/>
        <w:jc w:val="both"/>
        <w:rPr>
          <w:sz w:val="22"/>
          <w:szCs w:val="22"/>
        </w:rPr>
      </w:pPr>
      <w:r w:rsidRPr="00EA23E4">
        <w:rPr>
          <w:sz w:val="22"/>
          <w:szCs w:val="22"/>
        </w:rPr>
        <w:t>3) администрация Тужинского муниципального района Кировской области (далее - администрация района);</w:t>
      </w:r>
    </w:p>
    <w:p w:rsidR="00EA23E4" w:rsidRPr="00EA23E4" w:rsidRDefault="00EA23E4" w:rsidP="00EA23E4">
      <w:pPr>
        <w:pStyle w:val="ConsPlusNormal"/>
        <w:ind w:firstLine="709"/>
        <w:jc w:val="both"/>
        <w:rPr>
          <w:sz w:val="22"/>
          <w:szCs w:val="22"/>
        </w:rPr>
      </w:pPr>
      <w:bookmarkStart w:id="35" w:name="P184"/>
      <w:bookmarkEnd w:id="35"/>
      <w:r w:rsidRPr="00EA23E4">
        <w:rPr>
          <w:sz w:val="22"/>
          <w:szCs w:val="22"/>
        </w:rPr>
        <w:t>4) главы городского и сельских поселений, входящих в состав Тужинского муниципального района Кировской области;</w:t>
      </w:r>
    </w:p>
    <w:p w:rsidR="00EA23E4" w:rsidRPr="00EA23E4" w:rsidRDefault="00EA23E4" w:rsidP="00EA23E4">
      <w:pPr>
        <w:pStyle w:val="ConsPlusNormal"/>
        <w:ind w:firstLine="709"/>
        <w:jc w:val="both"/>
        <w:rPr>
          <w:sz w:val="22"/>
          <w:szCs w:val="22"/>
        </w:rPr>
      </w:pPr>
      <w:r w:rsidRPr="00EA23E4">
        <w:rPr>
          <w:sz w:val="22"/>
          <w:szCs w:val="22"/>
        </w:rPr>
        <w:t>5) представительные органы местного самоуправления поселений;</w:t>
      </w:r>
    </w:p>
    <w:p w:rsidR="00EA23E4" w:rsidRPr="00EA23E4" w:rsidRDefault="00EA23E4" w:rsidP="00EA23E4">
      <w:pPr>
        <w:pStyle w:val="ConsPlusNormal"/>
        <w:ind w:firstLine="709"/>
        <w:jc w:val="both"/>
        <w:rPr>
          <w:sz w:val="22"/>
          <w:szCs w:val="22"/>
        </w:rPr>
      </w:pPr>
      <w:r w:rsidRPr="00EA23E4">
        <w:rPr>
          <w:sz w:val="22"/>
          <w:szCs w:val="22"/>
        </w:rPr>
        <w:t>6) Центральный банк Российской Федерации, его структурные подразделения;</w:t>
      </w:r>
    </w:p>
    <w:p w:rsidR="00EA23E4" w:rsidRPr="00EA23E4" w:rsidRDefault="00EA23E4" w:rsidP="00EA23E4">
      <w:pPr>
        <w:pStyle w:val="ConsPlusNormal"/>
        <w:ind w:firstLine="709"/>
        <w:jc w:val="both"/>
        <w:rPr>
          <w:sz w:val="22"/>
          <w:szCs w:val="22"/>
        </w:rPr>
      </w:pPr>
      <w:r w:rsidRPr="00EA23E4">
        <w:rPr>
          <w:sz w:val="22"/>
          <w:szCs w:val="22"/>
        </w:rPr>
        <w:t>7) кредитные организации (в случае отсутствия учреждений Центрального банка Российской Федерации на соответствующей территории);</w:t>
      </w:r>
    </w:p>
    <w:p w:rsidR="00EA23E4" w:rsidRPr="00EA23E4" w:rsidRDefault="00EA23E4" w:rsidP="00EA23E4">
      <w:pPr>
        <w:pStyle w:val="ConsPlusNormal"/>
        <w:ind w:firstLine="709"/>
        <w:jc w:val="both"/>
        <w:rPr>
          <w:sz w:val="22"/>
          <w:szCs w:val="22"/>
        </w:rPr>
      </w:pPr>
      <w:r w:rsidRPr="00EA23E4">
        <w:rPr>
          <w:sz w:val="22"/>
          <w:szCs w:val="22"/>
        </w:rPr>
        <w:t>8) органы Федерального казначейства;</w:t>
      </w:r>
    </w:p>
    <w:p w:rsidR="00EA23E4" w:rsidRPr="00EA23E4" w:rsidRDefault="00EA23E4" w:rsidP="00EA23E4">
      <w:pPr>
        <w:pStyle w:val="ConsPlusNormal"/>
        <w:ind w:firstLine="709"/>
        <w:jc w:val="both"/>
        <w:rPr>
          <w:sz w:val="22"/>
          <w:szCs w:val="22"/>
        </w:rPr>
      </w:pPr>
      <w:r w:rsidRPr="00EA23E4">
        <w:rPr>
          <w:sz w:val="22"/>
          <w:szCs w:val="22"/>
        </w:rPr>
        <w:t>9) Контрольно-счетная комиссия Тужинского муниципального района Кировской области (далее - Контрольно-счетная комиссия Тужинского района);</w:t>
      </w:r>
    </w:p>
    <w:p w:rsidR="00EA23E4" w:rsidRPr="00EA23E4" w:rsidRDefault="00EA23E4" w:rsidP="00EA23E4">
      <w:pPr>
        <w:pStyle w:val="ConsPlusNormal"/>
        <w:ind w:firstLine="709"/>
        <w:jc w:val="both"/>
        <w:rPr>
          <w:sz w:val="22"/>
          <w:szCs w:val="22"/>
        </w:rPr>
      </w:pPr>
      <w:bookmarkStart w:id="36" w:name="P191"/>
      <w:bookmarkEnd w:id="36"/>
      <w:r w:rsidRPr="00EA23E4">
        <w:rPr>
          <w:sz w:val="22"/>
          <w:szCs w:val="22"/>
        </w:rPr>
        <w:t>10) органы муниципального финансового контроля, являющиеся органами (должностными лицами) исполнительно-распорядительных органов муниципальных образований Тужинского района Кировской области;</w:t>
      </w:r>
    </w:p>
    <w:p w:rsidR="00EA23E4" w:rsidRPr="00EA23E4" w:rsidRDefault="00EA23E4" w:rsidP="00EA23E4">
      <w:pPr>
        <w:pStyle w:val="ConsPlusNormal"/>
        <w:ind w:firstLine="709"/>
        <w:jc w:val="both"/>
        <w:rPr>
          <w:sz w:val="22"/>
          <w:szCs w:val="22"/>
        </w:rPr>
      </w:pPr>
      <w:r w:rsidRPr="00EA23E4">
        <w:rPr>
          <w:sz w:val="22"/>
          <w:szCs w:val="22"/>
        </w:rPr>
        <w:t>11) финансовое управление администрации Тужинского муниципального района Кировской области (далее - финансовое управление);</w:t>
      </w:r>
    </w:p>
    <w:p w:rsidR="00EA23E4" w:rsidRPr="00EA23E4" w:rsidRDefault="00EA23E4" w:rsidP="00EA23E4">
      <w:pPr>
        <w:pStyle w:val="ConsPlusNormal"/>
        <w:ind w:firstLine="709"/>
        <w:jc w:val="both"/>
        <w:rPr>
          <w:sz w:val="22"/>
          <w:szCs w:val="22"/>
        </w:rPr>
      </w:pPr>
      <w:bookmarkStart w:id="37" w:name="P193"/>
      <w:bookmarkEnd w:id="37"/>
      <w:r w:rsidRPr="00EA23E4">
        <w:rPr>
          <w:sz w:val="22"/>
          <w:szCs w:val="22"/>
        </w:rPr>
        <w:t>12) главные распорядители (распорядители) средств бюджета района и бюджетов поселений;</w:t>
      </w:r>
    </w:p>
    <w:p w:rsidR="00EA23E4" w:rsidRPr="00EA23E4" w:rsidRDefault="00EA23E4" w:rsidP="00EA23E4">
      <w:pPr>
        <w:pStyle w:val="ConsPlusNormal"/>
        <w:ind w:firstLine="709"/>
        <w:jc w:val="both"/>
        <w:rPr>
          <w:sz w:val="22"/>
          <w:szCs w:val="22"/>
        </w:rPr>
      </w:pPr>
      <w:r w:rsidRPr="00EA23E4">
        <w:rPr>
          <w:sz w:val="22"/>
          <w:szCs w:val="22"/>
        </w:rPr>
        <w:t>13) главные администраторы (администраторы) доходов бюджета района и бюджетов поселений;</w:t>
      </w:r>
    </w:p>
    <w:p w:rsidR="00EA23E4" w:rsidRPr="00EA23E4" w:rsidRDefault="00EA23E4" w:rsidP="00EA23E4">
      <w:pPr>
        <w:pStyle w:val="ConsPlusNormal"/>
        <w:ind w:firstLine="709"/>
        <w:jc w:val="both"/>
        <w:rPr>
          <w:sz w:val="22"/>
          <w:szCs w:val="22"/>
        </w:rPr>
      </w:pPr>
      <w:r w:rsidRPr="00EA23E4">
        <w:rPr>
          <w:sz w:val="22"/>
          <w:szCs w:val="22"/>
        </w:rPr>
        <w:t>14) главные администраторы (администраторы) источников финансирования дефицита бюджета района и бюджетов поселений;</w:t>
      </w:r>
    </w:p>
    <w:p w:rsidR="00EA23E4" w:rsidRPr="00EA23E4" w:rsidRDefault="00EA23E4" w:rsidP="00531E84">
      <w:pPr>
        <w:pStyle w:val="ConsPlusNormal"/>
        <w:ind w:firstLine="709"/>
        <w:jc w:val="both"/>
        <w:rPr>
          <w:sz w:val="22"/>
          <w:szCs w:val="22"/>
        </w:rPr>
      </w:pPr>
      <w:r w:rsidRPr="00EA23E4">
        <w:rPr>
          <w:sz w:val="22"/>
          <w:szCs w:val="22"/>
        </w:rPr>
        <w:t>15) получатели средств бюджета района и бюджетов поселений.</w:t>
      </w:r>
      <w:bookmarkStart w:id="38" w:name="P197"/>
      <w:bookmarkEnd w:id="38"/>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19. Бюджетные полномочия главы Тужинского района</w:t>
      </w:r>
    </w:p>
    <w:p w:rsidR="00EA23E4" w:rsidRPr="00EA23E4" w:rsidRDefault="00EA23E4" w:rsidP="00EA23E4">
      <w:pPr>
        <w:pStyle w:val="ConsPlusNormal"/>
        <w:ind w:firstLine="709"/>
        <w:jc w:val="both"/>
        <w:rPr>
          <w:sz w:val="22"/>
          <w:szCs w:val="22"/>
        </w:rPr>
      </w:pPr>
      <w:r w:rsidRPr="00EA23E4">
        <w:rPr>
          <w:sz w:val="22"/>
          <w:szCs w:val="22"/>
        </w:rPr>
        <w:t>Глава Тужинского района:</w:t>
      </w:r>
    </w:p>
    <w:p w:rsidR="00EA23E4" w:rsidRPr="00EA23E4" w:rsidRDefault="00EA23E4" w:rsidP="00EA23E4">
      <w:pPr>
        <w:pStyle w:val="ConsPlusNormal"/>
        <w:ind w:firstLine="709"/>
        <w:jc w:val="both"/>
        <w:rPr>
          <w:sz w:val="22"/>
          <w:szCs w:val="22"/>
        </w:rPr>
      </w:pPr>
      <w:r w:rsidRPr="00EA23E4">
        <w:rPr>
          <w:sz w:val="22"/>
          <w:szCs w:val="22"/>
        </w:rPr>
        <w:t>1) принимает решение о назначении публичных слушаний;</w:t>
      </w:r>
    </w:p>
    <w:p w:rsidR="00EA23E4" w:rsidRPr="00EA23E4" w:rsidRDefault="00EA23E4" w:rsidP="00EA23E4">
      <w:pPr>
        <w:pStyle w:val="ConsPlusNormal"/>
        <w:ind w:firstLine="709"/>
        <w:jc w:val="both"/>
        <w:rPr>
          <w:sz w:val="22"/>
          <w:szCs w:val="22"/>
        </w:rPr>
      </w:pPr>
      <w:r w:rsidRPr="00EA23E4">
        <w:rPr>
          <w:sz w:val="22"/>
          <w:szCs w:val="22"/>
        </w:rPr>
        <w:t>2) подписывает и обнародует в порядке, установленном Уставом Тужинского муниципального района, решение о бюджете на очередной финансовый год и плановый период, решения о внесении изменений в бюджет, решение об утверждении отчета об исполнении бюджета и иные нормативные правовые акты, принятые районной Думой и регулирующие бюджетные правоотношения в районе;</w:t>
      </w:r>
    </w:p>
    <w:p w:rsidR="00EA23E4" w:rsidRPr="00EA23E4" w:rsidRDefault="00EA23E4" w:rsidP="00531E84">
      <w:pPr>
        <w:pStyle w:val="ConsPlusNormal"/>
        <w:ind w:firstLine="709"/>
        <w:jc w:val="both"/>
        <w:rPr>
          <w:sz w:val="22"/>
          <w:szCs w:val="22"/>
        </w:rPr>
      </w:pPr>
      <w:r w:rsidRPr="00EA23E4">
        <w:rPr>
          <w:sz w:val="22"/>
          <w:szCs w:val="22"/>
        </w:rPr>
        <w:lastRenderedPageBreak/>
        <w:t>3) осуществляет иные полномочия в соответствии с бюджетным законодательством, Уставом Тужинского муниципального района, решениями районной Думы.</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20. Бюджетные полномочия районной Думы</w:t>
      </w:r>
    </w:p>
    <w:p w:rsidR="00EA23E4" w:rsidRPr="00EA23E4" w:rsidRDefault="00EA23E4" w:rsidP="00EA23E4">
      <w:pPr>
        <w:pStyle w:val="ConsPlusNormal"/>
        <w:ind w:firstLine="709"/>
        <w:jc w:val="both"/>
        <w:rPr>
          <w:sz w:val="22"/>
          <w:szCs w:val="22"/>
        </w:rPr>
      </w:pPr>
      <w:r w:rsidRPr="00EA23E4">
        <w:rPr>
          <w:sz w:val="22"/>
          <w:szCs w:val="22"/>
        </w:rPr>
        <w:t>Районная Дума:</w:t>
      </w:r>
    </w:p>
    <w:p w:rsidR="00EA23E4" w:rsidRPr="00EA23E4" w:rsidRDefault="00EA23E4" w:rsidP="00EA23E4">
      <w:pPr>
        <w:pStyle w:val="ConsPlusNormal"/>
        <w:ind w:firstLine="709"/>
        <w:jc w:val="both"/>
        <w:rPr>
          <w:sz w:val="22"/>
          <w:szCs w:val="22"/>
        </w:rPr>
      </w:pPr>
      <w:r w:rsidRPr="00EA23E4">
        <w:rPr>
          <w:sz w:val="22"/>
          <w:szCs w:val="22"/>
        </w:rPr>
        <w:t>1) определяет организацию бюджетного процесса в Тужинском районе;</w:t>
      </w:r>
    </w:p>
    <w:p w:rsidR="00EA23E4" w:rsidRPr="00EA23E4" w:rsidRDefault="00EA23E4" w:rsidP="00EA23E4">
      <w:pPr>
        <w:pStyle w:val="ConsPlusNormal"/>
        <w:ind w:firstLine="709"/>
        <w:jc w:val="both"/>
        <w:rPr>
          <w:sz w:val="22"/>
          <w:szCs w:val="22"/>
        </w:rPr>
      </w:pPr>
      <w:r w:rsidRPr="00EA23E4">
        <w:rPr>
          <w:sz w:val="22"/>
          <w:szCs w:val="22"/>
        </w:rPr>
        <w:t>2) устанавливает порядок рассмотрения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3) устанавливает порядок утверждения бюджета района, осуществления контроля за его исполнением;</w:t>
      </w:r>
    </w:p>
    <w:p w:rsidR="00EA23E4" w:rsidRPr="00EA23E4" w:rsidRDefault="00EA23E4" w:rsidP="00EA23E4">
      <w:pPr>
        <w:pStyle w:val="ConsPlusNormal"/>
        <w:ind w:firstLine="709"/>
        <w:jc w:val="both"/>
        <w:rPr>
          <w:sz w:val="22"/>
          <w:szCs w:val="22"/>
        </w:rPr>
      </w:pPr>
      <w:r w:rsidRPr="00EA23E4">
        <w:rPr>
          <w:sz w:val="22"/>
          <w:szCs w:val="22"/>
        </w:rPr>
        <w:t xml:space="preserve">4) устанавливает порядок представления, рассмотрения и утверждения годового отчета </w:t>
      </w:r>
      <w:r w:rsidR="00082E80">
        <w:rPr>
          <w:sz w:val="22"/>
          <w:szCs w:val="22"/>
        </w:rPr>
        <w:br/>
      </w:r>
      <w:r w:rsidRPr="00EA23E4">
        <w:rPr>
          <w:sz w:val="22"/>
          <w:szCs w:val="22"/>
        </w:rPr>
        <w:t>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5) рассматривает проекты бюджета района;</w:t>
      </w:r>
    </w:p>
    <w:p w:rsidR="00EA23E4" w:rsidRPr="00EA23E4" w:rsidRDefault="00EA23E4" w:rsidP="00EA23E4">
      <w:pPr>
        <w:pStyle w:val="ConsPlusNormal"/>
        <w:ind w:firstLine="709"/>
        <w:jc w:val="both"/>
        <w:rPr>
          <w:sz w:val="22"/>
          <w:szCs w:val="22"/>
        </w:rPr>
      </w:pPr>
      <w:r w:rsidRPr="00EA23E4">
        <w:rPr>
          <w:sz w:val="22"/>
          <w:szCs w:val="22"/>
        </w:rPr>
        <w:t>6) утверждает бюджет района;</w:t>
      </w:r>
    </w:p>
    <w:p w:rsidR="00EA23E4" w:rsidRPr="00EA23E4" w:rsidRDefault="00EA23E4" w:rsidP="00EA23E4">
      <w:pPr>
        <w:pStyle w:val="ConsPlusNormal"/>
        <w:ind w:firstLine="709"/>
        <w:jc w:val="both"/>
        <w:rPr>
          <w:sz w:val="22"/>
          <w:szCs w:val="22"/>
        </w:rPr>
      </w:pPr>
      <w:r w:rsidRPr="00EA23E4">
        <w:rPr>
          <w:sz w:val="22"/>
          <w:szCs w:val="22"/>
        </w:rPr>
        <w:t>7) утверждает изменения в бюджет района;</w:t>
      </w:r>
    </w:p>
    <w:p w:rsidR="00EA23E4" w:rsidRPr="00EA23E4" w:rsidRDefault="00EA23E4" w:rsidP="00EA23E4">
      <w:pPr>
        <w:pStyle w:val="ConsPlusNormal"/>
        <w:ind w:firstLine="709"/>
        <w:jc w:val="both"/>
        <w:rPr>
          <w:sz w:val="22"/>
          <w:szCs w:val="22"/>
        </w:rPr>
      </w:pPr>
      <w:r w:rsidRPr="00EA23E4">
        <w:rPr>
          <w:sz w:val="22"/>
          <w:szCs w:val="22"/>
        </w:rPr>
        <w:t>8) утверждает годовой отчет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9) осуществляет контроль за исполнением бюджета района;</w:t>
      </w:r>
    </w:p>
    <w:p w:rsidR="00EA23E4" w:rsidRPr="00EA23E4" w:rsidRDefault="00EA23E4" w:rsidP="00EA23E4">
      <w:pPr>
        <w:pStyle w:val="ConsPlusNormal"/>
        <w:ind w:firstLine="709"/>
        <w:jc w:val="both"/>
        <w:rPr>
          <w:sz w:val="22"/>
          <w:szCs w:val="22"/>
        </w:rPr>
      </w:pPr>
      <w:r w:rsidRPr="00EA23E4">
        <w:rPr>
          <w:sz w:val="22"/>
          <w:szCs w:val="22"/>
        </w:rPr>
        <w:t>10) устанавливает расходные обязательства муниципального образования Тужинский муниципальный район Кировской области;</w:t>
      </w:r>
    </w:p>
    <w:p w:rsidR="00EA23E4" w:rsidRPr="00EA23E4" w:rsidRDefault="00EA23E4" w:rsidP="00EA23E4">
      <w:pPr>
        <w:pStyle w:val="ConsPlusNormal"/>
        <w:ind w:firstLine="709"/>
        <w:jc w:val="both"/>
        <w:rPr>
          <w:sz w:val="22"/>
          <w:szCs w:val="22"/>
        </w:rPr>
      </w:pPr>
      <w:r w:rsidRPr="00EA23E4">
        <w:rPr>
          <w:sz w:val="22"/>
          <w:szCs w:val="22"/>
        </w:rPr>
        <w:t>11) устанавливает местные налоги;</w:t>
      </w:r>
    </w:p>
    <w:p w:rsidR="00EA23E4" w:rsidRPr="00EA23E4" w:rsidRDefault="00EA23E4" w:rsidP="00EA23E4">
      <w:pPr>
        <w:pStyle w:val="ConsPlusNormal"/>
        <w:ind w:firstLine="709"/>
        <w:jc w:val="both"/>
        <w:rPr>
          <w:sz w:val="22"/>
          <w:szCs w:val="22"/>
        </w:rPr>
      </w:pPr>
      <w:r w:rsidRPr="00EA23E4">
        <w:rPr>
          <w:sz w:val="22"/>
          <w:szCs w:val="22"/>
        </w:rPr>
        <w:t xml:space="preserve">12) определяет в порядке и пределах, которые предусмотрены Налоговым </w:t>
      </w:r>
      <w:hyperlink r:id="rId84" w:history="1">
        <w:r w:rsidRPr="00EA23E4">
          <w:rPr>
            <w:sz w:val="22"/>
            <w:szCs w:val="22"/>
          </w:rPr>
          <w:t>кодексом</w:t>
        </w:r>
      </w:hyperlink>
      <w:r w:rsidRPr="00EA23E4">
        <w:rPr>
          <w:sz w:val="22"/>
          <w:szCs w:val="22"/>
        </w:rPr>
        <w:t xml:space="preserve"> Российской Федерации, налоговые ставки, порядок и сроки уплаты налогов, если эти элементы налогообложения </w:t>
      </w:r>
      <w:r w:rsidR="00082E80">
        <w:rPr>
          <w:sz w:val="22"/>
          <w:szCs w:val="22"/>
        </w:rPr>
        <w:br/>
      </w:r>
      <w:r w:rsidRPr="00EA23E4">
        <w:rPr>
          <w:sz w:val="22"/>
          <w:szCs w:val="22"/>
        </w:rPr>
        <w:t xml:space="preserve">не установлены указанным </w:t>
      </w:r>
      <w:hyperlink r:id="rId85" w:history="1">
        <w:r w:rsidRPr="00EA23E4">
          <w:rPr>
            <w:sz w:val="22"/>
            <w:szCs w:val="22"/>
          </w:rPr>
          <w:t>Кодексом</w:t>
        </w:r>
      </w:hyperlink>
      <w:r w:rsidRPr="00EA23E4">
        <w:rPr>
          <w:sz w:val="22"/>
          <w:szCs w:val="22"/>
        </w:rPr>
        <w:t>;</w:t>
      </w:r>
    </w:p>
    <w:p w:rsidR="00EA23E4" w:rsidRPr="00EA23E4" w:rsidRDefault="00EA23E4" w:rsidP="00EA23E4">
      <w:pPr>
        <w:pStyle w:val="ConsPlusNormal"/>
        <w:ind w:firstLine="709"/>
        <w:jc w:val="both"/>
        <w:rPr>
          <w:sz w:val="22"/>
          <w:szCs w:val="22"/>
        </w:rPr>
      </w:pPr>
      <w:r w:rsidRPr="00EA23E4">
        <w:rPr>
          <w:sz w:val="22"/>
          <w:szCs w:val="22"/>
        </w:rPr>
        <w:t xml:space="preserve">13) устанавливает в порядке и пределах, которые предусмотрены Налоговым </w:t>
      </w:r>
      <w:hyperlink r:id="rId86" w:history="1">
        <w:r w:rsidRPr="00EA23E4">
          <w:rPr>
            <w:sz w:val="22"/>
            <w:szCs w:val="22"/>
          </w:rPr>
          <w:t>кодексом</w:t>
        </w:r>
      </w:hyperlink>
      <w:r w:rsidRPr="00EA23E4">
        <w:rPr>
          <w:sz w:val="22"/>
          <w:szCs w:val="22"/>
        </w:rPr>
        <w:t xml:space="preserve"> Российской Федерации, налоговые льготы, основания и порядок их применения;</w:t>
      </w:r>
    </w:p>
    <w:p w:rsidR="00EA23E4" w:rsidRPr="00EA23E4" w:rsidRDefault="00EA23E4" w:rsidP="00EA23E4">
      <w:pPr>
        <w:pStyle w:val="ConsPlusNormal"/>
        <w:ind w:firstLine="709"/>
        <w:jc w:val="both"/>
        <w:rPr>
          <w:sz w:val="22"/>
          <w:szCs w:val="22"/>
        </w:rPr>
      </w:pPr>
      <w:r w:rsidRPr="00EA23E4">
        <w:rPr>
          <w:sz w:val="22"/>
          <w:szCs w:val="22"/>
        </w:rPr>
        <w:t xml:space="preserve">14) устанавливает дополнительные основания и иные условия предоставления отсрочки </w:t>
      </w:r>
      <w:r w:rsidR="00082E80">
        <w:rPr>
          <w:sz w:val="22"/>
          <w:szCs w:val="22"/>
        </w:rPr>
        <w:br/>
      </w:r>
      <w:r w:rsidRPr="00EA23E4">
        <w:rPr>
          <w:sz w:val="22"/>
          <w:szCs w:val="22"/>
        </w:rPr>
        <w:t xml:space="preserve">и рассрочки уплаты местных налогов и сборов, пеней и штрафов в пределах полномочий, установленных Налоговым </w:t>
      </w:r>
      <w:hyperlink r:id="rId87" w:history="1">
        <w:r w:rsidRPr="00EA23E4">
          <w:rPr>
            <w:sz w:val="22"/>
            <w:szCs w:val="22"/>
          </w:rPr>
          <w:t>кодексом</w:t>
        </w:r>
      </w:hyperlink>
      <w:r w:rsidRPr="00EA23E4">
        <w:rPr>
          <w:sz w:val="22"/>
          <w:szCs w:val="22"/>
        </w:rPr>
        <w:t xml:space="preserve">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15)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w:t>
      </w:r>
    </w:p>
    <w:p w:rsidR="00EA23E4" w:rsidRPr="00EA23E4" w:rsidRDefault="00EA23E4" w:rsidP="00EA23E4">
      <w:pPr>
        <w:pStyle w:val="ConsPlusNormal"/>
        <w:ind w:firstLine="709"/>
        <w:jc w:val="both"/>
        <w:rPr>
          <w:sz w:val="22"/>
          <w:szCs w:val="22"/>
        </w:rPr>
      </w:pPr>
      <w:r w:rsidRPr="00EA23E4">
        <w:rPr>
          <w:sz w:val="22"/>
          <w:szCs w:val="22"/>
        </w:rPr>
        <w:t xml:space="preserve">16) устанавливает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w:t>
      </w:r>
      <w:r w:rsidR="00082E80">
        <w:rPr>
          <w:sz w:val="22"/>
          <w:szCs w:val="22"/>
        </w:rPr>
        <w:br/>
      </w:r>
      <w:r w:rsidRPr="00EA23E4">
        <w:rPr>
          <w:sz w:val="22"/>
          <w:szCs w:val="22"/>
        </w:rPr>
        <w:t>и (или) региональных налогов, подлежащих зачислению в бюджет района в соответствии с бюджетным законодательством Российской Федерации и законодательством о налогах и сборах;</w:t>
      </w:r>
    </w:p>
    <w:p w:rsidR="00EA23E4" w:rsidRPr="00EA23E4" w:rsidRDefault="00EA23E4" w:rsidP="00EA23E4">
      <w:pPr>
        <w:pStyle w:val="ConsPlusNormal"/>
        <w:ind w:firstLine="709"/>
        <w:jc w:val="both"/>
        <w:rPr>
          <w:sz w:val="22"/>
          <w:szCs w:val="22"/>
        </w:rPr>
      </w:pPr>
      <w:r w:rsidRPr="00EA23E4">
        <w:rPr>
          <w:sz w:val="22"/>
          <w:szCs w:val="22"/>
        </w:rPr>
        <w:t>17) устанавливает нормативы отчислений доходов в бюджеты поселений от отдельных неналоговых доходов, подлежащих зачислению в бюджет района;</w:t>
      </w:r>
    </w:p>
    <w:p w:rsidR="00EA23E4" w:rsidRPr="00EA23E4" w:rsidRDefault="00EA23E4" w:rsidP="00EA23E4">
      <w:pPr>
        <w:pStyle w:val="ConsPlusNormal"/>
        <w:ind w:firstLine="709"/>
        <w:jc w:val="both"/>
        <w:rPr>
          <w:sz w:val="22"/>
          <w:szCs w:val="22"/>
        </w:rPr>
      </w:pPr>
      <w:r w:rsidRPr="00EA23E4">
        <w:rPr>
          <w:sz w:val="22"/>
          <w:szCs w:val="22"/>
        </w:rPr>
        <w:t>18) утверждает дополнительные ограничения по муниципальному долгу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19) устанавливает общий порядок и условия предоставления межбюджетных трансфертов </w:t>
      </w:r>
      <w:r w:rsidR="00082E80">
        <w:rPr>
          <w:sz w:val="22"/>
          <w:szCs w:val="22"/>
        </w:rPr>
        <w:br/>
      </w:r>
      <w:r w:rsidRPr="00EA23E4">
        <w:rPr>
          <w:sz w:val="22"/>
          <w:szCs w:val="22"/>
        </w:rPr>
        <w:t>из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20) в соответствии с законами и (или) иными нормативными правовыми актами Кировской области устанавливает цели, порядок и условия предоставления межбюджетных трансфертов </w:t>
      </w:r>
      <w:r w:rsidR="00082E80">
        <w:rPr>
          <w:sz w:val="22"/>
          <w:szCs w:val="22"/>
        </w:rPr>
        <w:br/>
      </w:r>
      <w:r w:rsidRPr="00EA23E4">
        <w:rPr>
          <w:sz w:val="22"/>
          <w:szCs w:val="22"/>
        </w:rPr>
        <w:t xml:space="preserve">из бюджета района, источником финансового обеспечения которых являются субсидии, субвенции </w:t>
      </w:r>
      <w:r w:rsidR="00082E80">
        <w:rPr>
          <w:sz w:val="22"/>
          <w:szCs w:val="22"/>
        </w:rPr>
        <w:br/>
      </w:r>
      <w:r w:rsidRPr="00EA23E4">
        <w:rPr>
          <w:sz w:val="22"/>
          <w:szCs w:val="22"/>
        </w:rPr>
        <w:t>и иные межбюджетные трансферты, имеющие целевое назначение, из областного бюджета;</w:t>
      </w:r>
    </w:p>
    <w:p w:rsidR="00EA23E4" w:rsidRPr="00EA23E4" w:rsidRDefault="00EA23E4" w:rsidP="00EA23E4">
      <w:pPr>
        <w:pStyle w:val="ConsPlusNormal"/>
        <w:ind w:firstLine="709"/>
        <w:jc w:val="both"/>
        <w:rPr>
          <w:sz w:val="22"/>
          <w:szCs w:val="22"/>
        </w:rPr>
      </w:pPr>
      <w:r w:rsidRPr="00EA23E4">
        <w:rPr>
          <w:sz w:val="22"/>
          <w:szCs w:val="22"/>
        </w:rPr>
        <w:t xml:space="preserve">21) устанавливает случаи и порядок предоставления субсидий бюджетам других муниципальных образований из бюджета района в целях софинансирования расходных обязательств, возникающих </w:t>
      </w:r>
      <w:r w:rsidR="00082E80">
        <w:rPr>
          <w:sz w:val="22"/>
          <w:szCs w:val="22"/>
        </w:rPr>
        <w:br/>
      </w:r>
      <w:r w:rsidRPr="00EA23E4">
        <w:rPr>
          <w:sz w:val="22"/>
          <w:szCs w:val="22"/>
        </w:rPr>
        <w:t>при выполнении полномочий органов местного самоуправления по решению вопросов местного значения;</w:t>
      </w:r>
    </w:p>
    <w:p w:rsidR="00EA23E4" w:rsidRPr="00EA23E4" w:rsidRDefault="00EA23E4" w:rsidP="00EA23E4">
      <w:pPr>
        <w:pStyle w:val="ConsPlusNormal"/>
        <w:ind w:firstLine="709"/>
        <w:jc w:val="both"/>
        <w:rPr>
          <w:sz w:val="22"/>
          <w:szCs w:val="22"/>
        </w:rPr>
      </w:pPr>
      <w:r w:rsidRPr="00EA23E4">
        <w:rPr>
          <w:sz w:val="22"/>
          <w:szCs w:val="22"/>
        </w:rPr>
        <w:t xml:space="preserve">22) устанавливает порядок заключения соглашений между местными администрациями </w:t>
      </w:r>
      <w:r w:rsidR="00082E80">
        <w:rPr>
          <w:sz w:val="22"/>
          <w:szCs w:val="22"/>
        </w:rPr>
        <w:br/>
      </w:r>
      <w:r w:rsidRPr="00EA23E4">
        <w:rPr>
          <w:sz w:val="22"/>
          <w:szCs w:val="22"/>
        </w:rPr>
        <w:t>о предоставлении субсидий;</w:t>
      </w:r>
    </w:p>
    <w:p w:rsidR="00EA23E4" w:rsidRPr="00EA23E4" w:rsidRDefault="00EA23E4" w:rsidP="00EA23E4">
      <w:pPr>
        <w:pStyle w:val="ConsPlusNormal"/>
        <w:ind w:firstLine="709"/>
        <w:jc w:val="both"/>
        <w:rPr>
          <w:sz w:val="22"/>
          <w:szCs w:val="22"/>
        </w:rPr>
      </w:pPr>
      <w:r w:rsidRPr="00EA23E4">
        <w:rPr>
          <w:sz w:val="22"/>
          <w:szCs w:val="22"/>
        </w:rPr>
        <w:t>23) формирует и определяет правовой статус органов внешнего муниципального контроля;</w:t>
      </w:r>
    </w:p>
    <w:p w:rsidR="00EA23E4" w:rsidRPr="00EA23E4" w:rsidRDefault="00EA23E4" w:rsidP="00EA23E4">
      <w:pPr>
        <w:pStyle w:val="ConsPlusNormal"/>
        <w:ind w:firstLine="709"/>
        <w:jc w:val="both"/>
        <w:rPr>
          <w:sz w:val="22"/>
          <w:szCs w:val="22"/>
        </w:rPr>
      </w:pPr>
      <w:r w:rsidRPr="00EA23E4">
        <w:rPr>
          <w:sz w:val="22"/>
          <w:szCs w:val="22"/>
        </w:rPr>
        <w:t>24) устанавливает порядок формирования и использования бюджетных ассигнований муниципального дорожного фонда Тужинского района;</w:t>
      </w:r>
    </w:p>
    <w:p w:rsidR="00EA23E4" w:rsidRPr="00EA23E4" w:rsidRDefault="00EA23E4" w:rsidP="00531E84">
      <w:pPr>
        <w:pStyle w:val="ConsPlusNormal"/>
        <w:ind w:firstLine="709"/>
        <w:jc w:val="both"/>
        <w:rPr>
          <w:sz w:val="22"/>
          <w:szCs w:val="22"/>
        </w:rPr>
      </w:pPr>
      <w:r w:rsidRPr="00EA23E4">
        <w:rPr>
          <w:sz w:val="22"/>
          <w:szCs w:val="22"/>
        </w:rPr>
        <w:t xml:space="preserve">25) осуществляет иные бюджетные полномочия в соответствии с Бюджетным </w:t>
      </w:r>
      <w:hyperlink r:id="rId88" w:history="1">
        <w:r w:rsidRPr="00EA23E4">
          <w:rPr>
            <w:sz w:val="22"/>
            <w:szCs w:val="22"/>
          </w:rPr>
          <w:t>кодексом</w:t>
        </w:r>
      </w:hyperlink>
      <w:r w:rsidRPr="00EA23E4">
        <w:rPr>
          <w:sz w:val="22"/>
          <w:szCs w:val="22"/>
        </w:rPr>
        <w:t xml:space="preserve"> Российской Федерации, Федеральным </w:t>
      </w:r>
      <w:hyperlink r:id="rId89" w:history="1">
        <w:r w:rsidRPr="00EA23E4">
          <w:rPr>
            <w:sz w:val="22"/>
            <w:szCs w:val="22"/>
          </w:rPr>
          <w:t>законом</w:t>
        </w:r>
      </w:hyperlink>
      <w:r w:rsidRPr="00EA23E4">
        <w:rPr>
          <w:sz w:val="22"/>
          <w:szCs w:val="22"/>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90" w:history="1">
        <w:r w:rsidRPr="00EA23E4">
          <w:rPr>
            <w:sz w:val="22"/>
            <w:szCs w:val="22"/>
          </w:rPr>
          <w:t>законом</w:t>
        </w:r>
      </w:hyperlink>
      <w:r w:rsidRPr="00EA23E4">
        <w:rPr>
          <w:sz w:val="22"/>
          <w:szCs w:val="22"/>
        </w:rPr>
        <w:t xml:space="preserve"> от 6 октября 2003 года № 131-ФЗ «Об общих принципах организации местного самоуправления в Российской Федерации», Федеральным </w:t>
      </w:r>
      <w:hyperlink r:id="rId91" w:history="1">
        <w:r w:rsidRPr="00EA23E4">
          <w:rPr>
            <w:sz w:val="22"/>
            <w:szCs w:val="22"/>
          </w:rPr>
          <w:t>законом</w:t>
        </w:r>
      </w:hyperlink>
      <w:r w:rsidRPr="00EA23E4">
        <w:rPr>
          <w:sz w:val="22"/>
          <w:szCs w:val="22"/>
        </w:rPr>
        <w:t xml:space="preserve"> </w:t>
      </w:r>
      <w:r w:rsidR="00082E80">
        <w:rPr>
          <w:sz w:val="22"/>
          <w:szCs w:val="22"/>
        </w:rPr>
        <w:br/>
      </w:r>
      <w:r w:rsidRPr="00EA23E4">
        <w:rPr>
          <w:sz w:val="22"/>
          <w:szCs w:val="22"/>
        </w:rP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w:t>
      </w:r>
      <w:r w:rsidRPr="00EA23E4">
        <w:rPr>
          <w:sz w:val="22"/>
          <w:szCs w:val="22"/>
        </w:rPr>
        <w:lastRenderedPageBreak/>
        <w:t xml:space="preserve">правовыми актами Российской Федерации, </w:t>
      </w:r>
      <w:hyperlink r:id="rId92" w:history="1">
        <w:r w:rsidRPr="00EA23E4">
          <w:rPr>
            <w:sz w:val="22"/>
            <w:szCs w:val="22"/>
          </w:rPr>
          <w:t>Уставом</w:t>
        </w:r>
      </w:hyperlink>
      <w:r w:rsidRPr="00EA23E4">
        <w:rPr>
          <w:sz w:val="22"/>
          <w:szCs w:val="22"/>
        </w:rPr>
        <w:t xml:space="preserve"> Кировской области, иными законами Кировской области, а также </w:t>
      </w:r>
      <w:hyperlink r:id="rId93" w:history="1">
        <w:r w:rsidRPr="00EA23E4">
          <w:rPr>
            <w:sz w:val="22"/>
            <w:szCs w:val="22"/>
          </w:rPr>
          <w:t>Уставом</w:t>
        </w:r>
      </w:hyperlink>
      <w:r w:rsidRPr="00EA23E4">
        <w:rPr>
          <w:sz w:val="22"/>
          <w:szCs w:val="22"/>
        </w:rPr>
        <w:t xml:space="preserve"> Тужинского района и иными нормативными правовыми актами органов местного самоуправления Тужинского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21. Бюджетные полномочия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Администрация района:</w:t>
      </w:r>
    </w:p>
    <w:p w:rsidR="00EA23E4" w:rsidRPr="00EA23E4" w:rsidRDefault="00EA23E4" w:rsidP="00EA23E4">
      <w:pPr>
        <w:pStyle w:val="ConsPlusNormal"/>
        <w:ind w:firstLine="709"/>
        <w:jc w:val="both"/>
        <w:rPr>
          <w:sz w:val="22"/>
          <w:szCs w:val="22"/>
        </w:rPr>
      </w:pPr>
      <w:r w:rsidRPr="00EA23E4">
        <w:rPr>
          <w:sz w:val="22"/>
          <w:szCs w:val="22"/>
        </w:rPr>
        <w:t>1) устанавливает порядок и сроки составления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2) обеспечивает составление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3) вносит с необходимыми документами и материалами на утверждение районной Думе проект решения о бюджете, о внесении изменений в решение о бюджете;</w:t>
      </w:r>
    </w:p>
    <w:p w:rsidR="00EA23E4" w:rsidRPr="00EA23E4" w:rsidRDefault="00EA23E4" w:rsidP="00EA23E4">
      <w:pPr>
        <w:pStyle w:val="ConsPlusNormal"/>
        <w:ind w:firstLine="709"/>
        <w:jc w:val="both"/>
        <w:rPr>
          <w:sz w:val="22"/>
          <w:szCs w:val="22"/>
        </w:rPr>
      </w:pPr>
      <w:r w:rsidRPr="00EA23E4">
        <w:rPr>
          <w:sz w:val="22"/>
          <w:szCs w:val="22"/>
        </w:rPr>
        <w:t>4) обеспечивает исполнение бюджета района;</w:t>
      </w:r>
    </w:p>
    <w:p w:rsidR="00EA23E4" w:rsidRPr="00EA23E4" w:rsidRDefault="00EA23E4" w:rsidP="00EA23E4">
      <w:pPr>
        <w:pStyle w:val="ConsPlusNormal"/>
        <w:ind w:firstLine="709"/>
        <w:jc w:val="both"/>
        <w:rPr>
          <w:sz w:val="22"/>
          <w:szCs w:val="22"/>
        </w:rPr>
      </w:pPr>
      <w:r w:rsidRPr="00EA23E4">
        <w:rPr>
          <w:sz w:val="22"/>
          <w:szCs w:val="22"/>
        </w:rPr>
        <w:t>5) представляет годовой отчет об исполнении бюджета района в Контрольно-счетную комиссию Тужинского района;</w:t>
      </w:r>
    </w:p>
    <w:p w:rsidR="00EA23E4" w:rsidRPr="00EA23E4" w:rsidRDefault="00EA23E4" w:rsidP="00EA23E4">
      <w:pPr>
        <w:pStyle w:val="ConsPlusNormal"/>
        <w:ind w:firstLine="709"/>
        <w:jc w:val="both"/>
        <w:rPr>
          <w:sz w:val="22"/>
          <w:szCs w:val="22"/>
        </w:rPr>
      </w:pPr>
      <w:r w:rsidRPr="00EA23E4">
        <w:rPr>
          <w:sz w:val="22"/>
          <w:szCs w:val="22"/>
        </w:rPr>
        <w:t>6) представляет на утверждение районной Думы годовой отчет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7) обеспечивает составление отчетов об исполнении бюджета района, консолидированного бюджета Тужинского района;</w:t>
      </w:r>
    </w:p>
    <w:p w:rsidR="00EA23E4" w:rsidRPr="00EA23E4" w:rsidRDefault="00EA23E4" w:rsidP="00EA23E4">
      <w:pPr>
        <w:pStyle w:val="ConsPlusNormal"/>
        <w:ind w:firstLine="709"/>
        <w:jc w:val="both"/>
        <w:rPr>
          <w:sz w:val="22"/>
          <w:szCs w:val="22"/>
        </w:rPr>
      </w:pPr>
      <w:r w:rsidRPr="00EA23E4">
        <w:rPr>
          <w:sz w:val="22"/>
          <w:szCs w:val="22"/>
        </w:rPr>
        <w:t>8) утверждает отчеты об исполнении бюджета района за первый квартал, полугодие и девять месяцев текущего финансового года и направляет их в районную Думу и Контрольно-счетную комиссию Тужинского района;</w:t>
      </w:r>
    </w:p>
    <w:p w:rsidR="00EA23E4" w:rsidRPr="00EA23E4" w:rsidRDefault="00EA23E4" w:rsidP="00EA23E4">
      <w:pPr>
        <w:pStyle w:val="ConsPlusNormal"/>
        <w:ind w:firstLine="709"/>
        <w:jc w:val="both"/>
        <w:rPr>
          <w:sz w:val="22"/>
          <w:szCs w:val="22"/>
        </w:rPr>
      </w:pPr>
      <w:r w:rsidRPr="00EA23E4">
        <w:rPr>
          <w:sz w:val="22"/>
          <w:szCs w:val="22"/>
        </w:rPr>
        <w:t>9) устанавливает порядок разработки прогноза социально-экономического развития района;</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 xml:space="preserve">10) устанавливает порядок разработки и утверждения, период действия, а также требования </w:t>
      </w:r>
      <w:r w:rsidR="00082E80">
        <w:rPr>
          <w:rFonts w:ascii="Times New Roman" w:hAnsi="Times New Roman" w:cs="Times New Roman"/>
          <w:sz w:val="22"/>
          <w:szCs w:val="22"/>
        </w:rPr>
        <w:br/>
      </w:r>
      <w:r w:rsidRPr="00EA23E4">
        <w:rPr>
          <w:rFonts w:ascii="Times New Roman" w:hAnsi="Times New Roman" w:cs="Times New Roman"/>
          <w:sz w:val="22"/>
          <w:szCs w:val="22"/>
        </w:rPr>
        <w:t xml:space="preserve">к составу и содержанию бюджетного прогноза Тужинского района Кировской области с соблюдением требований Бюджетного </w:t>
      </w:r>
      <w:hyperlink r:id="rId94" w:history="1">
        <w:r w:rsidRPr="00EA23E4">
          <w:rPr>
            <w:rFonts w:ascii="Times New Roman" w:hAnsi="Times New Roman" w:cs="Times New Roman"/>
            <w:sz w:val="22"/>
            <w:szCs w:val="22"/>
          </w:rPr>
          <w:t>кодекса</w:t>
        </w:r>
      </w:hyperlink>
      <w:r w:rsidRPr="00EA23E4">
        <w:rPr>
          <w:rFonts w:ascii="Times New Roman" w:hAnsi="Times New Roman" w:cs="Times New Roman"/>
          <w:sz w:val="22"/>
          <w:szCs w:val="22"/>
        </w:rPr>
        <w:t xml:space="preserve"> Российской Федерации;</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11) устанавливает порядок формирования и ведения реестра источников доходов бюджета района в соответствии с общими требованиями к составу информации, порядку формирования и ведения реестров источников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12) устанавливает расходные обязательства района и обеспечивает их исполнение;</w:t>
      </w:r>
    </w:p>
    <w:p w:rsidR="00EA23E4" w:rsidRPr="00EA23E4" w:rsidRDefault="00EA23E4" w:rsidP="00EA23E4">
      <w:pPr>
        <w:pStyle w:val="ConsPlusNormal"/>
        <w:ind w:firstLine="709"/>
        <w:jc w:val="both"/>
        <w:rPr>
          <w:sz w:val="22"/>
          <w:szCs w:val="22"/>
        </w:rPr>
      </w:pPr>
      <w:r w:rsidRPr="00EA23E4">
        <w:rPr>
          <w:sz w:val="22"/>
          <w:szCs w:val="22"/>
        </w:rPr>
        <w:t>13) устанавливает порядок ведения реестра расходных обязательств района;</w:t>
      </w:r>
    </w:p>
    <w:p w:rsidR="00EA23E4" w:rsidRPr="00EA23E4" w:rsidRDefault="00EA23E4" w:rsidP="00EA23E4">
      <w:pPr>
        <w:pStyle w:val="ConsPlusNormal"/>
        <w:ind w:firstLine="709"/>
        <w:jc w:val="both"/>
        <w:rPr>
          <w:sz w:val="22"/>
          <w:szCs w:val="22"/>
        </w:rPr>
      </w:pPr>
      <w:r w:rsidRPr="00EA23E4">
        <w:rPr>
          <w:sz w:val="22"/>
          <w:szCs w:val="22"/>
        </w:rPr>
        <w:t>14) устанавливает порядок формирования муниципального задания на оказание муниципальных услуг (выполнение работ) районными муниципальными учреждениями;</w:t>
      </w:r>
    </w:p>
    <w:p w:rsidR="00EA23E4" w:rsidRPr="00EA23E4" w:rsidRDefault="00EA23E4" w:rsidP="00EA23E4">
      <w:pPr>
        <w:pStyle w:val="ConsPlusNormal"/>
        <w:ind w:firstLine="709"/>
        <w:jc w:val="both"/>
        <w:rPr>
          <w:sz w:val="22"/>
          <w:szCs w:val="22"/>
        </w:rPr>
      </w:pPr>
      <w:r w:rsidRPr="00EA23E4">
        <w:rPr>
          <w:sz w:val="22"/>
          <w:szCs w:val="22"/>
        </w:rPr>
        <w:t>15) устанавливает порядок формирования муниципального задания, включающий в том числе порядок утверждения нормативных затрат на оказание муниципальных услуг;</w:t>
      </w:r>
    </w:p>
    <w:p w:rsidR="00EA23E4" w:rsidRPr="00EA23E4" w:rsidRDefault="00EA23E4" w:rsidP="00EA23E4">
      <w:pPr>
        <w:pStyle w:val="ConsPlusNormal"/>
        <w:ind w:firstLine="709"/>
        <w:jc w:val="both"/>
        <w:rPr>
          <w:sz w:val="22"/>
          <w:szCs w:val="22"/>
        </w:rPr>
      </w:pPr>
      <w:r w:rsidRPr="00EA23E4">
        <w:rPr>
          <w:sz w:val="22"/>
          <w:szCs w:val="22"/>
        </w:rPr>
        <w:t>16) устанавливает порядок предоставления средств бюджета района, по которым решением районной Думы о бюджете установлены условия их предоставления;</w:t>
      </w:r>
    </w:p>
    <w:p w:rsidR="00EA23E4" w:rsidRPr="00EA23E4" w:rsidRDefault="00EA23E4" w:rsidP="00EA23E4">
      <w:pPr>
        <w:pStyle w:val="ConsPlusNormal"/>
        <w:ind w:firstLine="709"/>
        <w:jc w:val="both"/>
        <w:rPr>
          <w:sz w:val="22"/>
          <w:szCs w:val="22"/>
        </w:rPr>
      </w:pPr>
      <w:r w:rsidRPr="00EA23E4">
        <w:rPr>
          <w:sz w:val="22"/>
          <w:szCs w:val="22"/>
        </w:rPr>
        <w:t xml:space="preserve">17) устанавливает порядок предоставления субсидий из бюджета района (за исключением субсидий муниципальным учреждениям, а также субсидий, указанных в </w:t>
      </w:r>
      <w:hyperlink r:id="rId95" w:history="1">
        <w:r w:rsidRPr="00EA23E4">
          <w:rPr>
            <w:sz w:val="22"/>
            <w:szCs w:val="22"/>
          </w:rPr>
          <w:t>пункте 7 статьи 78</w:t>
        </w:r>
      </w:hyperlink>
      <w:r w:rsidRPr="00EA23E4">
        <w:rPr>
          <w:sz w:val="22"/>
          <w:szCs w:val="22"/>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случаях, предусмотренных решением о бюджете;</w:t>
      </w:r>
    </w:p>
    <w:p w:rsidR="00EA23E4" w:rsidRPr="00EA23E4" w:rsidRDefault="00EA23E4" w:rsidP="00EA23E4">
      <w:pPr>
        <w:pStyle w:val="ConsPlusNormal"/>
        <w:ind w:firstLine="709"/>
        <w:jc w:val="both"/>
        <w:rPr>
          <w:sz w:val="22"/>
          <w:szCs w:val="22"/>
        </w:rPr>
      </w:pPr>
      <w:r w:rsidRPr="00EA23E4">
        <w:rPr>
          <w:sz w:val="22"/>
          <w:szCs w:val="22"/>
        </w:rPr>
        <w:t>18) устанавливает порядок предоставления грантов в форме субсидий из бюджета района юридическим лицам (за исключением муниципальных учреждений), индивидуальным предпринимателям, физическим лицам;</w:t>
      </w:r>
    </w:p>
    <w:p w:rsidR="00EA23E4" w:rsidRPr="00EA23E4" w:rsidRDefault="00EA23E4" w:rsidP="00EA23E4">
      <w:pPr>
        <w:pStyle w:val="ConsPlusNormal"/>
        <w:ind w:firstLine="709"/>
        <w:jc w:val="both"/>
        <w:rPr>
          <w:sz w:val="22"/>
          <w:szCs w:val="22"/>
        </w:rPr>
      </w:pPr>
      <w:r w:rsidRPr="00EA23E4">
        <w:rPr>
          <w:sz w:val="22"/>
          <w:szCs w:val="22"/>
        </w:rPr>
        <w:t>19) устанавливает порядок предоставления субсидий из бюджета района муниципальным бюджетным и автономным учреждениям на финансовое обеспечение выполнения ими муниципального задания;</w:t>
      </w:r>
    </w:p>
    <w:p w:rsidR="00EA23E4" w:rsidRPr="00EA23E4" w:rsidRDefault="00EA23E4" w:rsidP="00EA23E4">
      <w:pPr>
        <w:pStyle w:val="ConsPlusNormal"/>
        <w:ind w:firstLine="709"/>
        <w:jc w:val="both"/>
        <w:rPr>
          <w:sz w:val="22"/>
          <w:szCs w:val="22"/>
        </w:rPr>
      </w:pPr>
      <w:r w:rsidRPr="00EA23E4">
        <w:rPr>
          <w:sz w:val="22"/>
          <w:szCs w:val="22"/>
        </w:rPr>
        <w:t>20) устанавливает порядок определения объема и условия предоставления субсидий из бюджета района муниципальным бюджетным и автономным учреждениям на иные цели;</w:t>
      </w:r>
    </w:p>
    <w:p w:rsidR="00EA23E4" w:rsidRPr="00EA23E4" w:rsidRDefault="00EA23E4" w:rsidP="00EA23E4">
      <w:pPr>
        <w:pStyle w:val="ConsPlusNormal"/>
        <w:ind w:firstLine="709"/>
        <w:jc w:val="both"/>
        <w:rPr>
          <w:sz w:val="22"/>
          <w:szCs w:val="22"/>
        </w:rPr>
      </w:pPr>
      <w:r w:rsidRPr="00EA23E4">
        <w:rPr>
          <w:sz w:val="22"/>
          <w:szCs w:val="22"/>
        </w:rPr>
        <w:t>21) устанавливает порядок определения объема предоставления субсидий из бюджета района некоммерческим организациям, не являющимся муниципальными учреждениями;</w:t>
      </w:r>
    </w:p>
    <w:p w:rsidR="00EA23E4" w:rsidRPr="00EA23E4" w:rsidRDefault="00EA23E4" w:rsidP="00EA23E4">
      <w:pPr>
        <w:pStyle w:val="ConsPlusNormal"/>
        <w:ind w:firstLine="709"/>
        <w:jc w:val="both"/>
        <w:rPr>
          <w:sz w:val="22"/>
          <w:szCs w:val="22"/>
        </w:rPr>
      </w:pPr>
      <w:r w:rsidRPr="00EA23E4">
        <w:rPr>
          <w:sz w:val="22"/>
          <w:szCs w:val="22"/>
        </w:rPr>
        <w:t>22) устанавливает порядок предоставления грантов в форме субсидий из бюджета района некоммерческим организациям, не являющимся казенными учреждениями;</w:t>
      </w:r>
    </w:p>
    <w:p w:rsidR="00EA23E4" w:rsidRPr="00EA23E4" w:rsidRDefault="00EA23E4" w:rsidP="00EA23E4">
      <w:pPr>
        <w:pStyle w:val="ConsPlusNormal"/>
        <w:ind w:firstLine="709"/>
        <w:jc w:val="both"/>
        <w:rPr>
          <w:sz w:val="22"/>
          <w:szCs w:val="22"/>
        </w:rPr>
      </w:pPr>
      <w:r w:rsidRPr="00EA23E4">
        <w:rPr>
          <w:sz w:val="22"/>
          <w:szCs w:val="22"/>
        </w:rPr>
        <w:t xml:space="preserve">23) устанавливает предельные объемы размещения муниципальных ценных бумаг Тужинского района на очередной финансовый год и каждый год планового периода по номинальной стоимости </w:t>
      </w:r>
      <w:r w:rsidR="00082E80">
        <w:rPr>
          <w:sz w:val="22"/>
          <w:szCs w:val="22"/>
        </w:rPr>
        <w:br/>
      </w:r>
      <w:r w:rsidRPr="00EA23E4">
        <w:rPr>
          <w:sz w:val="22"/>
          <w:szCs w:val="22"/>
        </w:rPr>
        <w:t>на очередной финансовый год и каждый год планового периода;</w:t>
      </w:r>
    </w:p>
    <w:p w:rsidR="00EA23E4" w:rsidRPr="00EA23E4" w:rsidRDefault="00EA23E4" w:rsidP="00EA23E4">
      <w:pPr>
        <w:pStyle w:val="ConsPlusNormal"/>
        <w:ind w:firstLine="709"/>
        <w:jc w:val="both"/>
        <w:rPr>
          <w:sz w:val="22"/>
          <w:szCs w:val="22"/>
        </w:rPr>
      </w:pPr>
      <w:r w:rsidRPr="00EA23E4">
        <w:rPr>
          <w:sz w:val="22"/>
          <w:szCs w:val="22"/>
        </w:rPr>
        <w:t>24) предоставляет муниципальные гарантии бюджета района в пределах общей суммы предоставляемых гарантий, указанной в решении о бюджете;</w:t>
      </w:r>
    </w:p>
    <w:p w:rsidR="00EA23E4" w:rsidRPr="00EA23E4" w:rsidRDefault="00EA23E4" w:rsidP="00EA23E4">
      <w:pPr>
        <w:pStyle w:val="ConsPlusNormal"/>
        <w:ind w:firstLine="709"/>
        <w:jc w:val="both"/>
        <w:rPr>
          <w:sz w:val="22"/>
          <w:szCs w:val="22"/>
        </w:rPr>
      </w:pPr>
      <w:r w:rsidRPr="00EA23E4">
        <w:rPr>
          <w:sz w:val="22"/>
          <w:szCs w:val="22"/>
        </w:rPr>
        <w:t>25)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 xml:space="preserve">26) устанавливает порядок проведения анализа финансового состояния принципала, проверки </w:t>
      </w:r>
      <w:r w:rsidRPr="00EA23E4">
        <w:rPr>
          <w:rFonts w:ascii="Times New Roman" w:hAnsi="Times New Roman" w:cs="Times New Roman"/>
          <w:sz w:val="22"/>
          <w:szCs w:val="22"/>
        </w:rPr>
        <w:lastRenderedPageBreak/>
        <w:t xml:space="preserve">достаточности, надежности и ликвидности обеспечения исполнения обязательств принципала </w:t>
      </w:r>
      <w:r w:rsidR="00082E80">
        <w:rPr>
          <w:rFonts w:ascii="Times New Roman" w:hAnsi="Times New Roman" w:cs="Times New Roman"/>
          <w:sz w:val="22"/>
          <w:szCs w:val="22"/>
        </w:rPr>
        <w:br/>
      </w:r>
      <w:r w:rsidRPr="00EA23E4">
        <w:rPr>
          <w:rFonts w:ascii="Times New Roman" w:hAnsi="Times New Roman" w:cs="Times New Roman"/>
          <w:sz w:val="22"/>
          <w:szCs w:val="22"/>
        </w:rPr>
        <w:t xml:space="preserve">по удовлетворению регрессного требования гаранта к принципалу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w:t>
      </w:r>
      <w:r w:rsidR="00082E80">
        <w:rPr>
          <w:rFonts w:ascii="Times New Roman" w:hAnsi="Times New Roman" w:cs="Times New Roman"/>
          <w:sz w:val="22"/>
          <w:szCs w:val="22"/>
        </w:rPr>
        <w:br/>
      </w:r>
      <w:r w:rsidRPr="00EA23E4">
        <w:rPr>
          <w:rFonts w:ascii="Times New Roman" w:hAnsi="Times New Roman" w:cs="Times New Roman"/>
          <w:sz w:val="22"/>
          <w:szCs w:val="22"/>
        </w:rPr>
        <w:t>по удовлетворению регрессного требования гаранта к принципалу после предоставления муниципальной гарантии;</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 xml:space="preserve">27)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w:t>
      </w:r>
      <w:r w:rsidR="00082E80">
        <w:rPr>
          <w:rFonts w:ascii="Times New Roman" w:hAnsi="Times New Roman" w:cs="Times New Roman"/>
          <w:sz w:val="22"/>
          <w:szCs w:val="22"/>
        </w:rPr>
        <w:br/>
      </w:r>
      <w:r w:rsidRPr="00EA23E4">
        <w:rPr>
          <w:rFonts w:ascii="Times New Roman" w:hAnsi="Times New Roman" w:cs="Times New Roman"/>
          <w:sz w:val="22"/>
          <w:szCs w:val="22"/>
        </w:rPr>
        <w:t>по муниципальной гарантии в зависимости от степени удовлетворенности финансового состояния принципала;</w:t>
      </w:r>
    </w:p>
    <w:p w:rsidR="00EA23E4" w:rsidRPr="00EA23E4" w:rsidRDefault="00EA23E4" w:rsidP="00EA23E4">
      <w:pPr>
        <w:pStyle w:val="ConsPlusNormal"/>
        <w:ind w:firstLine="709"/>
        <w:jc w:val="both"/>
        <w:rPr>
          <w:sz w:val="22"/>
          <w:szCs w:val="22"/>
        </w:rPr>
      </w:pPr>
      <w:r w:rsidRPr="00EA23E4">
        <w:rPr>
          <w:sz w:val="22"/>
          <w:szCs w:val="22"/>
        </w:rPr>
        <w:t xml:space="preserve">28) утверждает перечень документов, представляемых принципалом и (или) бенефициаром </w:t>
      </w:r>
      <w:r w:rsidR="00082E80">
        <w:rPr>
          <w:sz w:val="22"/>
          <w:szCs w:val="22"/>
        </w:rPr>
        <w:br/>
      </w:r>
      <w:r w:rsidRPr="00EA23E4">
        <w:rPr>
          <w:sz w:val="22"/>
          <w:szCs w:val="22"/>
        </w:rPr>
        <w:t xml:space="preserve">в администрацию муниципального района для предоставления муниципальной гарантии, и порядок </w:t>
      </w:r>
      <w:r w:rsidR="00082E80">
        <w:rPr>
          <w:sz w:val="22"/>
          <w:szCs w:val="22"/>
        </w:rPr>
        <w:br/>
      </w:r>
      <w:r w:rsidRPr="00EA23E4">
        <w:rPr>
          <w:sz w:val="22"/>
          <w:szCs w:val="22"/>
        </w:rPr>
        <w:t>их рассмотрения;</w:t>
      </w:r>
    </w:p>
    <w:p w:rsidR="00EA23E4" w:rsidRPr="00EA23E4" w:rsidRDefault="00EA23E4" w:rsidP="00EA23E4">
      <w:pPr>
        <w:pStyle w:val="ConsPlusNormal"/>
        <w:ind w:firstLine="709"/>
        <w:jc w:val="both"/>
        <w:rPr>
          <w:sz w:val="22"/>
          <w:szCs w:val="22"/>
        </w:rPr>
      </w:pPr>
      <w:r w:rsidRPr="00EA23E4">
        <w:rPr>
          <w:sz w:val="22"/>
          <w:szCs w:val="22"/>
        </w:rPr>
        <w:t>29) устанавливает порядок предоставления, использования и возврата городским и сельскими поселениями района бюджетных кредитов, полученных ими из бюджета района;</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 xml:space="preserve">30) устанавливает порядок оценки надежности банковской гарантии, поручительства в связи </w:t>
      </w:r>
      <w:r w:rsidR="00082E80">
        <w:rPr>
          <w:rFonts w:ascii="Times New Roman" w:hAnsi="Times New Roman" w:cs="Times New Roman"/>
          <w:sz w:val="22"/>
          <w:szCs w:val="22"/>
        </w:rPr>
        <w:br/>
      </w:r>
      <w:r w:rsidRPr="00EA23E4">
        <w:rPr>
          <w:rFonts w:ascii="Times New Roman" w:hAnsi="Times New Roman" w:cs="Times New Roman"/>
          <w:sz w:val="22"/>
          <w:szCs w:val="22"/>
        </w:rPr>
        <w:t>с предоставлением бюджетного кредита, муниципальной гарантии;</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31) устанавливает правила (основания, условия и порядок) реструктуризации денежных обязательств (задолженности по денежным обязательствам) перед Тужинским районом;</w:t>
      </w:r>
    </w:p>
    <w:p w:rsidR="00EA23E4" w:rsidRPr="00EA23E4" w:rsidRDefault="00EA23E4" w:rsidP="00EA23E4">
      <w:pPr>
        <w:pStyle w:val="ConsPlusNormal"/>
        <w:ind w:firstLine="709"/>
        <w:jc w:val="both"/>
        <w:rPr>
          <w:sz w:val="22"/>
          <w:szCs w:val="22"/>
        </w:rPr>
      </w:pPr>
      <w:r w:rsidRPr="00EA23E4">
        <w:rPr>
          <w:sz w:val="22"/>
          <w:szCs w:val="22"/>
        </w:rPr>
        <w:t xml:space="preserve">32)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w:t>
      </w:r>
      <w:r w:rsidR="00082E80">
        <w:rPr>
          <w:sz w:val="22"/>
          <w:szCs w:val="22"/>
        </w:rPr>
        <w:br/>
      </w:r>
      <w:r w:rsidRPr="00EA23E4">
        <w:rPr>
          <w:sz w:val="22"/>
          <w:szCs w:val="22"/>
        </w:rPr>
        <w:t>по возврату бюджетного кредита, уплате процентов и (или) иных платежей, предусмотренных заключенным с ним договором;</w:t>
      </w:r>
    </w:p>
    <w:p w:rsidR="00EA23E4" w:rsidRPr="00EA23E4" w:rsidRDefault="00EA23E4" w:rsidP="00EA23E4">
      <w:pPr>
        <w:pStyle w:val="ConsPlusNormal"/>
        <w:ind w:firstLine="709"/>
        <w:jc w:val="both"/>
        <w:rPr>
          <w:sz w:val="22"/>
          <w:szCs w:val="22"/>
        </w:rPr>
      </w:pPr>
      <w:r w:rsidRPr="00EA23E4">
        <w:rPr>
          <w:sz w:val="22"/>
          <w:szCs w:val="22"/>
        </w:rPr>
        <w:t>33) устанавливает порядок использования бюджетных ассигнований резервного фонда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34) устанавливает порядок принятия решений о разработке, формировании и реализации муниципальных программ;</w:t>
      </w:r>
    </w:p>
    <w:p w:rsidR="00EA23E4" w:rsidRPr="00EA23E4" w:rsidRDefault="00EA23E4" w:rsidP="00EA23E4">
      <w:pPr>
        <w:pStyle w:val="ConsPlusNormal"/>
        <w:ind w:firstLine="709"/>
        <w:jc w:val="both"/>
        <w:rPr>
          <w:sz w:val="22"/>
          <w:szCs w:val="22"/>
        </w:rPr>
      </w:pPr>
      <w:r w:rsidRPr="00EA23E4">
        <w:rPr>
          <w:sz w:val="22"/>
          <w:szCs w:val="22"/>
        </w:rPr>
        <w:t>35) устанавливает порядок определения сроков реализации муниципальных программ;</w:t>
      </w:r>
    </w:p>
    <w:p w:rsidR="00EA23E4" w:rsidRPr="00EA23E4" w:rsidRDefault="00EA23E4" w:rsidP="00EA23E4">
      <w:pPr>
        <w:pStyle w:val="ConsPlusNormal"/>
        <w:ind w:firstLine="709"/>
        <w:jc w:val="both"/>
        <w:rPr>
          <w:sz w:val="22"/>
          <w:szCs w:val="22"/>
        </w:rPr>
      </w:pPr>
      <w:r w:rsidRPr="00EA23E4">
        <w:rPr>
          <w:sz w:val="22"/>
          <w:szCs w:val="22"/>
        </w:rPr>
        <w:t>36) устанавливает сроки утверждения муниципальных программ;</w:t>
      </w:r>
    </w:p>
    <w:p w:rsidR="00EA23E4" w:rsidRPr="00EA23E4" w:rsidRDefault="00EA23E4" w:rsidP="00EA23E4">
      <w:pPr>
        <w:pStyle w:val="ConsPlusNormal"/>
        <w:ind w:firstLine="709"/>
        <w:jc w:val="both"/>
        <w:rPr>
          <w:sz w:val="22"/>
          <w:szCs w:val="22"/>
        </w:rPr>
      </w:pPr>
      <w:r w:rsidRPr="00EA23E4">
        <w:rPr>
          <w:sz w:val="22"/>
          <w:szCs w:val="22"/>
        </w:rPr>
        <w:t>37) утверждает муниципальные программы;</w:t>
      </w:r>
    </w:p>
    <w:p w:rsidR="00EA23E4" w:rsidRPr="00EA23E4" w:rsidRDefault="00EA23E4" w:rsidP="00EA23E4">
      <w:pPr>
        <w:pStyle w:val="ConsPlusNormal"/>
        <w:ind w:firstLine="709"/>
        <w:jc w:val="both"/>
        <w:rPr>
          <w:sz w:val="22"/>
          <w:szCs w:val="22"/>
        </w:rPr>
      </w:pPr>
      <w:r w:rsidRPr="00EA23E4">
        <w:rPr>
          <w:sz w:val="22"/>
          <w:szCs w:val="22"/>
        </w:rPr>
        <w:t>38) устанавливает порядок проведения оценки эффективности реализации муниципальных программ и ее критерии;</w:t>
      </w:r>
    </w:p>
    <w:p w:rsidR="00EA23E4" w:rsidRPr="00EA23E4" w:rsidRDefault="00EA23E4" w:rsidP="00EA23E4">
      <w:pPr>
        <w:pStyle w:val="ConsPlusNormal"/>
        <w:ind w:firstLine="709"/>
        <w:jc w:val="both"/>
        <w:rPr>
          <w:sz w:val="22"/>
          <w:szCs w:val="22"/>
        </w:rPr>
      </w:pPr>
      <w:r w:rsidRPr="00EA23E4">
        <w:rPr>
          <w:sz w:val="22"/>
          <w:szCs w:val="22"/>
        </w:rPr>
        <w:t>39)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по результатам оценки эффективности реализации указанной программы;</w:t>
      </w:r>
    </w:p>
    <w:p w:rsidR="00EA23E4" w:rsidRPr="00EA23E4" w:rsidRDefault="00EA23E4" w:rsidP="00EA23E4">
      <w:pPr>
        <w:pStyle w:val="ConsPlusNormal"/>
        <w:ind w:firstLine="709"/>
        <w:jc w:val="both"/>
        <w:rPr>
          <w:sz w:val="22"/>
          <w:szCs w:val="22"/>
        </w:rPr>
      </w:pPr>
      <w:r w:rsidRPr="00EA23E4">
        <w:rPr>
          <w:sz w:val="22"/>
          <w:szCs w:val="22"/>
        </w:rPr>
        <w:t>40) устанавливает порядок принятия решений о подготовке и реализации бюджетных инвестиций в объекты муниципальной собственности Тужинского района;</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41) устанавливает порядок осуществления бюджетных инвестиций в объекты муниципальной собственности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42) устанавливает порядок принятия решений о предоставлении бюджетных ассигнований </w:t>
      </w:r>
      <w:r w:rsidR="00082E80">
        <w:rPr>
          <w:sz w:val="22"/>
          <w:szCs w:val="22"/>
        </w:rPr>
        <w:br/>
      </w:r>
      <w:r w:rsidRPr="00EA23E4">
        <w:rPr>
          <w:sz w:val="22"/>
          <w:szCs w:val="22"/>
        </w:rPr>
        <w:t xml:space="preserve">за счет субсидий из бюджета района на осуществление районными муниципальными бюджетными </w:t>
      </w:r>
      <w:r w:rsidR="00082E80">
        <w:rPr>
          <w:sz w:val="22"/>
          <w:szCs w:val="22"/>
        </w:rPr>
        <w:br/>
      </w:r>
      <w:r w:rsidRPr="00EA23E4">
        <w:rPr>
          <w:sz w:val="22"/>
          <w:szCs w:val="22"/>
        </w:rPr>
        <w:t>и автономными учреждениями и районными муниципальными унитарными предприятиями капитальных вложений в объекты капитального строительства муниципальной собственности Тужинского района или приобретение объектов недвижимого имущества в муниципальную собственность Тужинского района;</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43) устанавливает порядок предоставления субсидий из бюджета района на осуществление районными муниципальными бюджетными и автономными учреждениями и районными муниципальными унитарными предприятиями капитальных вложений в объекты капитального строительства муниципальной собственности Тужинского района или приобретение объектов недвижимого имущества в муниципальную собственность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44) 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w:t>
      </w:r>
      <w:r w:rsidR="00082E80">
        <w:rPr>
          <w:sz w:val="22"/>
          <w:szCs w:val="22"/>
        </w:rPr>
        <w:br/>
      </w:r>
      <w:r w:rsidRPr="00EA23E4">
        <w:rPr>
          <w:sz w:val="22"/>
          <w:szCs w:val="22"/>
        </w:rPr>
        <w:lastRenderedPageBreak/>
        <w:t>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w:t>
      </w:r>
    </w:p>
    <w:p w:rsidR="00EA23E4" w:rsidRPr="00EA23E4" w:rsidRDefault="00EA23E4" w:rsidP="00EA23E4">
      <w:pPr>
        <w:pStyle w:val="ConsPlusNormal"/>
        <w:ind w:firstLine="709"/>
        <w:jc w:val="both"/>
        <w:rPr>
          <w:sz w:val="22"/>
          <w:szCs w:val="22"/>
        </w:rPr>
      </w:pPr>
      <w:r w:rsidRPr="00EA23E4">
        <w:rPr>
          <w:sz w:val="22"/>
          <w:szCs w:val="22"/>
        </w:rPr>
        <w:t>45) устанавливает порядок осуществления бюджетных полномочий главных администраторов доходов бюджета района и (или) находящихся в их ведении казенных учреждений;</w:t>
      </w:r>
    </w:p>
    <w:p w:rsidR="00EA23E4" w:rsidRPr="00EA23E4" w:rsidRDefault="00EA23E4" w:rsidP="00EA23E4">
      <w:pPr>
        <w:pStyle w:val="ConsPlusNormal"/>
        <w:ind w:firstLine="709"/>
        <w:jc w:val="both"/>
        <w:rPr>
          <w:sz w:val="22"/>
          <w:szCs w:val="22"/>
        </w:rPr>
      </w:pPr>
      <w:r w:rsidRPr="00EA23E4">
        <w:rPr>
          <w:sz w:val="22"/>
          <w:szCs w:val="22"/>
        </w:rPr>
        <w:t>46) определяет основания и порядок признания безнадежной к взысканию и списания задолженности по неналоговым доходам, подлежащим зачислению в бюджет района, главными администраторами которых являются органы местного самоуправления района и (или) отраслевые (функциональные) органы администрации района по закрепляемым за ними видам неналоговых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47) определяет порядок принятия решений администрацией муниципального района, предусматривающих случаи заключения концессионных соглашений от имени бюджета района на срок, превышающий срок действия утвержденных лимитов бюджетных обязательств;</w:t>
      </w:r>
    </w:p>
    <w:p w:rsidR="00EA23E4" w:rsidRPr="00EA23E4" w:rsidRDefault="00EA23E4" w:rsidP="00EA23E4">
      <w:pPr>
        <w:pStyle w:val="ConsPlusNormal"/>
        <w:ind w:firstLine="709"/>
        <w:jc w:val="both"/>
        <w:rPr>
          <w:sz w:val="22"/>
          <w:szCs w:val="22"/>
        </w:rPr>
      </w:pPr>
      <w:r w:rsidRPr="00EA23E4">
        <w:rPr>
          <w:sz w:val="22"/>
          <w:szCs w:val="22"/>
        </w:rPr>
        <w:t>48) определяет уполномоченное структурное подразделение (уполномоченное лицо) для обращения в суд с исковыми заявлениями о возмещении ущерба, причиненного бюджету района нарушением бюджетного законодательства Российской Федерации и иных нормативных правовых актов, регулирующих бюджетные правоотношения;</w:t>
      </w:r>
    </w:p>
    <w:p w:rsidR="00EA23E4" w:rsidRPr="00EA23E4" w:rsidRDefault="00EA23E4" w:rsidP="00EA23E4">
      <w:pPr>
        <w:pStyle w:val="ConsPlusNormal"/>
        <w:ind w:firstLine="709"/>
        <w:jc w:val="both"/>
        <w:rPr>
          <w:sz w:val="22"/>
          <w:szCs w:val="22"/>
        </w:rPr>
      </w:pPr>
      <w:r w:rsidRPr="00EA23E4">
        <w:rPr>
          <w:sz w:val="22"/>
          <w:szCs w:val="22"/>
        </w:rPr>
        <w:t>49) устанавливает состав информации, вносимой в долговую книгу Тужинского района, порядок и сроки ее внесения в долговую книгу Тужинского района;</w:t>
      </w:r>
    </w:p>
    <w:p w:rsidR="00EA23E4" w:rsidRPr="00EA23E4" w:rsidRDefault="00EA23E4" w:rsidP="00531E84">
      <w:pPr>
        <w:pStyle w:val="ConsPlusNormal"/>
        <w:ind w:firstLine="709"/>
        <w:jc w:val="both"/>
        <w:rPr>
          <w:sz w:val="22"/>
          <w:szCs w:val="22"/>
        </w:rPr>
      </w:pPr>
      <w:r w:rsidRPr="00EA23E4">
        <w:rPr>
          <w:sz w:val="22"/>
          <w:szCs w:val="22"/>
        </w:rPr>
        <w:t>50)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22. Бюджетные полномочия финансового управления</w:t>
      </w:r>
    </w:p>
    <w:p w:rsidR="00EA23E4" w:rsidRPr="00EA23E4" w:rsidRDefault="00EA23E4" w:rsidP="00EA23E4">
      <w:pPr>
        <w:pStyle w:val="ConsPlusNormal"/>
        <w:ind w:firstLine="709"/>
        <w:jc w:val="both"/>
        <w:rPr>
          <w:sz w:val="22"/>
          <w:szCs w:val="22"/>
        </w:rPr>
      </w:pPr>
      <w:r w:rsidRPr="00EA23E4">
        <w:rPr>
          <w:sz w:val="22"/>
          <w:szCs w:val="22"/>
        </w:rPr>
        <w:t>1. Финансовое управление:</w:t>
      </w:r>
    </w:p>
    <w:p w:rsidR="00EA23E4" w:rsidRPr="00EA23E4" w:rsidRDefault="00EA23E4" w:rsidP="00EA23E4">
      <w:pPr>
        <w:pStyle w:val="ConsPlusNormal"/>
        <w:ind w:firstLine="709"/>
        <w:jc w:val="both"/>
        <w:rPr>
          <w:sz w:val="22"/>
          <w:szCs w:val="22"/>
        </w:rPr>
      </w:pPr>
      <w:r w:rsidRPr="00EA23E4">
        <w:rPr>
          <w:sz w:val="22"/>
          <w:szCs w:val="22"/>
        </w:rPr>
        <w:t>1) устанавливает порядок и методику планирования бюджетных ассигнований;</w:t>
      </w:r>
    </w:p>
    <w:p w:rsidR="00EA23E4" w:rsidRPr="00EA23E4" w:rsidRDefault="00EA23E4" w:rsidP="00EA23E4">
      <w:pPr>
        <w:pStyle w:val="ConsPlusNormal"/>
        <w:ind w:firstLine="709"/>
        <w:jc w:val="both"/>
        <w:rPr>
          <w:sz w:val="22"/>
          <w:szCs w:val="22"/>
        </w:rPr>
      </w:pPr>
      <w:r w:rsidRPr="00EA23E4">
        <w:rPr>
          <w:sz w:val="22"/>
          <w:szCs w:val="22"/>
        </w:rPr>
        <w:t xml:space="preserve">2) разрабатывает и представляет главе Тужинского района основные направления бюджетной </w:t>
      </w:r>
      <w:r w:rsidR="00082E80">
        <w:rPr>
          <w:sz w:val="22"/>
          <w:szCs w:val="22"/>
        </w:rPr>
        <w:br/>
      </w:r>
      <w:r w:rsidRPr="00EA23E4">
        <w:rPr>
          <w:sz w:val="22"/>
          <w:szCs w:val="22"/>
        </w:rPr>
        <w:t>и налоговой политики Тужинского района;</w:t>
      </w:r>
    </w:p>
    <w:p w:rsidR="00EA23E4" w:rsidRPr="00EA23E4" w:rsidRDefault="00EA23E4" w:rsidP="00EA23E4">
      <w:pPr>
        <w:pStyle w:val="ConsPlusNormal"/>
        <w:ind w:firstLine="709"/>
        <w:jc w:val="both"/>
        <w:rPr>
          <w:sz w:val="22"/>
          <w:szCs w:val="22"/>
        </w:rPr>
      </w:pPr>
      <w:r w:rsidRPr="00EA23E4">
        <w:rPr>
          <w:sz w:val="22"/>
          <w:szCs w:val="22"/>
        </w:rPr>
        <w:t>3) составляет проект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4) представляет проект бюджета района с необходимыми документами и материалами </w:t>
      </w:r>
      <w:r w:rsidR="00082E80">
        <w:rPr>
          <w:sz w:val="22"/>
          <w:szCs w:val="22"/>
        </w:rPr>
        <w:br/>
      </w:r>
      <w:r w:rsidRPr="00EA23E4">
        <w:rPr>
          <w:sz w:val="22"/>
          <w:szCs w:val="22"/>
        </w:rPr>
        <w:t>в администрацию района;</w:t>
      </w:r>
    </w:p>
    <w:p w:rsidR="00EA23E4" w:rsidRPr="00EA23E4" w:rsidRDefault="00EA23E4" w:rsidP="00EA23E4">
      <w:pPr>
        <w:pStyle w:val="ConsPlusNormal"/>
        <w:ind w:firstLine="709"/>
        <w:jc w:val="both"/>
        <w:rPr>
          <w:sz w:val="22"/>
          <w:szCs w:val="22"/>
        </w:rPr>
      </w:pPr>
      <w:r w:rsidRPr="00EA23E4">
        <w:rPr>
          <w:sz w:val="22"/>
          <w:szCs w:val="22"/>
        </w:rPr>
        <w:t>5) организует исполнение бюджета района;</w:t>
      </w:r>
    </w:p>
    <w:p w:rsidR="00EA23E4" w:rsidRPr="00EA23E4" w:rsidRDefault="00EA23E4" w:rsidP="00EA23E4">
      <w:pPr>
        <w:pStyle w:val="ConsPlusNormal"/>
        <w:ind w:firstLine="709"/>
        <w:jc w:val="both"/>
        <w:rPr>
          <w:sz w:val="22"/>
          <w:szCs w:val="22"/>
        </w:rPr>
      </w:pPr>
      <w:r w:rsidRPr="00EA23E4">
        <w:rPr>
          <w:sz w:val="22"/>
          <w:szCs w:val="22"/>
        </w:rPr>
        <w:t>6) устанавливает порядок исполнения бюджета района по расходам и по источникам финансирования дефицита бюджета района;</w:t>
      </w:r>
    </w:p>
    <w:p w:rsidR="00EA23E4" w:rsidRPr="00EA23E4" w:rsidRDefault="00EA23E4" w:rsidP="00EA23E4">
      <w:pPr>
        <w:pStyle w:val="ConsPlusNormal"/>
        <w:ind w:firstLine="709"/>
        <w:jc w:val="both"/>
        <w:rPr>
          <w:sz w:val="22"/>
          <w:szCs w:val="22"/>
        </w:rPr>
      </w:pPr>
      <w:r w:rsidRPr="00EA23E4">
        <w:rPr>
          <w:sz w:val="22"/>
          <w:szCs w:val="22"/>
        </w:rPr>
        <w:t>7) устанавливает порядок составления и ведения сводной бюджетной росписи бюджета района;</w:t>
      </w:r>
    </w:p>
    <w:p w:rsidR="00EA23E4" w:rsidRPr="00EA23E4" w:rsidRDefault="00EA23E4" w:rsidP="00EA23E4">
      <w:pPr>
        <w:pStyle w:val="ConsPlusNormal"/>
        <w:ind w:firstLine="709"/>
        <w:jc w:val="both"/>
        <w:rPr>
          <w:sz w:val="22"/>
          <w:szCs w:val="22"/>
        </w:rPr>
      </w:pPr>
      <w:r w:rsidRPr="00EA23E4">
        <w:rPr>
          <w:sz w:val="22"/>
          <w:szCs w:val="22"/>
        </w:rPr>
        <w:t>8) составляет и ведет сводную бюджетную роспись бюджета района;</w:t>
      </w:r>
    </w:p>
    <w:p w:rsidR="00EA23E4" w:rsidRPr="00EA23E4" w:rsidRDefault="00EA23E4" w:rsidP="00EA23E4">
      <w:pPr>
        <w:pStyle w:val="ConsPlusNormal"/>
        <w:ind w:firstLine="709"/>
        <w:jc w:val="both"/>
        <w:rPr>
          <w:sz w:val="22"/>
          <w:szCs w:val="22"/>
        </w:rPr>
      </w:pPr>
      <w:r w:rsidRPr="00EA23E4">
        <w:rPr>
          <w:sz w:val="22"/>
          <w:szCs w:val="22"/>
        </w:rPr>
        <w:t>9) вносит изменения в сводную бюджетную роспись бюджета района и лимиты бюджетных обязательств для главных распорядителей средств бюджета района;</w:t>
      </w:r>
    </w:p>
    <w:p w:rsidR="00EA23E4" w:rsidRPr="00EA23E4" w:rsidRDefault="00EA23E4" w:rsidP="00EA23E4">
      <w:pPr>
        <w:pStyle w:val="ConsPlusNormal"/>
        <w:ind w:firstLine="709"/>
        <w:jc w:val="both"/>
        <w:rPr>
          <w:sz w:val="22"/>
          <w:szCs w:val="22"/>
        </w:rPr>
      </w:pPr>
      <w:r w:rsidRPr="00EA23E4">
        <w:rPr>
          <w:sz w:val="22"/>
          <w:szCs w:val="22"/>
        </w:rPr>
        <w:t>10) устанавливает порядок составления и ведения бюджетных росписей главных распорядителей (распорядителей) средств бюджета района и внесения изменений в них;</w:t>
      </w:r>
    </w:p>
    <w:p w:rsidR="00EA23E4" w:rsidRPr="00EA23E4" w:rsidRDefault="00EA23E4" w:rsidP="00EA23E4">
      <w:pPr>
        <w:pStyle w:val="ConsPlusNormal"/>
        <w:ind w:firstLine="709"/>
        <w:jc w:val="both"/>
        <w:rPr>
          <w:sz w:val="22"/>
          <w:szCs w:val="22"/>
        </w:rPr>
      </w:pPr>
      <w:r w:rsidRPr="00EA23E4">
        <w:rPr>
          <w:sz w:val="22"/>
          <w:szCs w:val="22"/>
        </w:rPr>
        <w:t>11) устанавливает порядок доведения бюджетных ассигнований и (или) лимитов бюджетных обязательств до главных распорядителей средств бюджета района, для которых решением о бюджете установлены условия их предоставления;</w:t>
      </w:r>
    </w:p>
    <w:p w:rsidR="00EA23E4" w:rsidRPr="00EA23E4" w:rsidRDefault="00EA23E4" w:rsidP="00EA23E4">
      <w:pPr>
        <w:pStyle w:val="ConsPlusNormal"/>
        <w:ind w:firstLine="709"/>
        <w:jc w:val="both"/>
        <w:rPr>
          <w:sz w:val="22"/>
          <w:szCs w:val="22"/>
        </w:rPr>
      </w:pPr>
      <w:r w:rsidRPr="00EA23E4">
        <w:rPr>
          <w:sz w:val="22"/>
          <w:szCs w:val="22"/>
        </w:rPr>
        <w:t>12) устанавливает порядок составления и ведения кассового плана;</w:t>
      </w:r>
    </w:p>
    <w:p w:rsidR="00EA23E4" w:rsidRPr="00EA23E4" w:rsidRDefault="00EA23E4" w:rsidP="00EA23E4">
      <w:pPr>
        <w:pStyle w:val="ConsPlusNormal"/>
        <w:ind w:firstLine="709"/>
        <w:jc w:val="both"/>
        <w:rPr>
          <w:sz w:val="22"/>
          <w:szCs w:val="22"/>
        </w:rPr>
      </w:pPr>
      <w:r w:rsidRPr="00EA23E4">
        <w:rPr>
          <w:sz w:val="22"/>
          <w:szCs w:val="22"/>
        </w:rPr>
        <w:t xml:space="preserve">13) устанавливает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w:t>
      </w:r>
      <w:r w:rsidR="00082E80">
        <w:rPr>
          <w:sz w:val="22"/>
          <w:szCs w:val="22"/>
        </w:rPr>
        <w:br/>
      </w:r>
      <w:r w:rsidRPr="00EA23E4">
        <w:rPr>
          <w:sz w:val="22"/>
          <w:szCs w:val="22"/>
        </w:rPr>
        <w:t>и ведения кассового плана;</w:t>
      </w:r>
    </w:p>
    <w:p w:rsidR="00EA23E4" w:rsidRPr="00EA23E4" w:rsidRDefault="00EA23E4" w:rsidP="00EA23E4">
      <w:pPr>
        <w:pStyle w:val="ConsPlusNormal"/>
        <w:ind w:firstLine="709"/>
        <w:jc w:val="both"/>
        <w:rPr>
          <w:sz w:val="22"/>
          <w:szCs w:val="22"/>
        </w:rPr>
      </w:pPr>
      <w:r w:rsidRPr="00EA23E4">
        <w:rPr>
          <w:sz w:val="22"/>
          <w:szCs w:val="22"/>
        </w:rPr>
        <w:t>14) устанавливает случаи и порядок утверждения и доведения до главных распорядителей,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EA23E4" w:rsidRPr="00EA23E4" w:rsidRDefault="00EA23E4" w:rsidP="00EA23E4">
      <w:pPr>
        <w:pStyle w:val="ConsPlusNormal"/>
        <w:ind w:firstLine="709"/>
        <w:jc w:val="both"/>
        <w:rPr>
          <w:sz w:val="22"/>
          <w:szCs w:val="22"/>
        </w:rPr>
      </w:pPr>
      <w:r w:rsidRPr="00EA23E4">
        <w:rPr>
          <w:sz w:val="22"/>
          <w:szCs w:val="22"/>
        </w:rPr>
        <w:t>15) осуществляет составление и ведение кассового плана;</w:t>
      </w:r>
    </w:p>
    <w:p w:rsidR="00EA23E4" w:rsidRPr="00EA23E4" w:rsidRDefault="00EA23E4" w:rsidP="00EA23E4">
      <w:pPr>
        <w:pStyle w:val="ConsPlusNormal"/>
        <w:ind w:firstLine="709"/>
        <w:jc w:val="both"/>
        <w:rPr>
          <w:sz w:val="22"/>
          <w:szCs w:val="22"/>
        </w:rPr>
      </w:pPr>
      <w:r w:rsidRPr="00EA23E4">
        <w:rPr>
          <w:sz w:val="22"/>
          <w:szCs w:val="22"/>
        </w:rPr>
        <w:t>16) осуществляет управление средствами на едином счете бюджета района;</w:t>
      </w:r>
    </w:p>
    <w:p w:rsidR="00EA23E4" w:rsidRPr="00EA23E4" w:rsidRDefault="00EA23E4" w:rsidP="00EA23E4">
      <w:pPr>
        <w:pStyle w:val="ConsPlusNormal"/>
        <w:ind w:firstLine="709"/>
        <w:jc w:val="both"/>
        <w:rPr>
          <w:sz w:val="22"/>
          <w:szCs w:val="22"/>
        </w:rPr>
      </w:pPr>
      <w:r w:rsidRPr="00EA23E4">
        <w:rPr>
          <w:sz w:val="22"/>
          <w:szCs w:val="22"/>
        </w:rPr>
        <w:t>17) устанавливает порядок открытия и ведения в финансовом управлении лицевых счетов участников бюджетного процесса, а также муниципальных бюджетных и автономных учреждений, юридических лиц, не являющихся участниками бюджетного процесса, в соответствии с общими требованиями, установленными Федеральным казначейством;</w:t>
      </w:r>
    </w:p>
    <w:p w:rsidR="00EA23E4" w:rsidRPr="00EA23E4" w:rsidRDefault="00EA23E4" w:rsidP="00EA23E4">
      <w:pPr>
        <w:pStyle w:val="ConsPlusNormal"/>
        <w:ind w:firstLine="709"/>
        <w:jc w:val="both"/>
        <w:rPr>
          <w:sz w:val="22"/>
          <w:szCs w:val="22"/>
        </w:rPr>
      </w:pPr>
      <w:r w:rsidRPr="00EA23E4">
        <w:rPr>
          <w:sz w:val="22"/>
          <w:szCs w:val="22"/>
        </w:rPr>
        <w:t>18) устанавливает порядок учета бюджетных обязательств, подлежащих исполнению за счет средств бюджета района;</w:t>
      </w:r>
    </w:p>
    <w:p w:rsidR="00EA23E4" w:rsidRPr="00EA23E4" w:rsidRDefault="00EA23E4" w:rsidP="00EA23E4">
      <w:pPr>
        <w:pStyle w:val="ConsPlusNormal"/>
        <w:ind w:firstLine="709"/>
        <w:jc w:val="both"/>
        <w:rPr>
          <w:sz w:val="22"/>
          <w:szCs w:val="22"/>
        </w:rPr>
      </w:pPr>
      <w:r w:rsidRPr="00EA23E4">
        <w:rPr>
          <w:sz w:val="22"/>
          <w:szCs w:val="22"/>
        </w:rPr>
        <w:lastRenderedPageBreak/>
        <w:t>19) устанавливает порядок санкционирования оплаты денежных обязательств, подлежащих исполнению за счет бюджетных ассигнований по расходам бюджета района и по источникам финансирования дефицита бюджета района;</w:t>
      </w:r>
    </w:p>
    <w:p w:rsidR="00EA23E4" w:rsidRPr="00EA23E4" w:rsidRDefault="00EA23E4" w:rsidP="00EA23E4">
      <w:pPr>
        <w:pStyle w:val="ConsPlusNormal"/>
        <w:ind w:firstLine="709"/>
        <w:jc w:val="both"/>
        <w:rPr>
          <w:sz w:val="22"/>
          <w:szCs w:val="22"/>
        </w:rPr>
      </w:pPr>
      <w:r w:rsidRPr="00EA23E4">
        <w:rPr>
          <w:sz w:val="22"/>
          <w:szCs w:val="22"/>
        </w:rPr>
        <w:t>20) привлекает в установленном администрацией района порядке на единый счет бюджета района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района, казначейских счетах для осуществления и отражения операций с денежными средствами муниципальных бюджетных и автономных учреждений, открытых финансовому управлению, казначейских счетах для осуществления и отражения операций с денежными средствами юридических лиц, не являющихся участниками бюджетного процесса, муниципальными бюджетными и автономными учреждениями, открытых финансовому управлению;</w:t>
      </w:r>
    </w:p>
    <w:p w:rsidR="00EA23E4" w:rsidRPr="00EA23E4" w:rsidRDefault="00EA23E4" w:rsidP="00EA23E4">
      <w:pPr>
        <w:pStyle w:val="ConsPlusNormal"/>
        <w:ind w:firstLine="709"/>
        <w:jc w:val="both"/>
        <w:rPr>
          <w:sz w:val="22"/>
          <w:szCs w:val="22"/>
        </w:rPr>
      </w:pPr>
      <w:r w:rsidRPr="00EA23E4">
        <w:rPr>
          <w:sz w:val="22"/>
          <w:szCs w:val="22"/>
        </w:rPr>
        <w:t xml:space="preserve">21) осуществляет в установленном администрацией района порядке возврат привлеченных средств с единого счета бюджета района на казначейские счета, с которых они были ранее перечислены, в соответствии с </w:t>
      </w:r>
      <w:hyperlink r:id="rId96" w:history="1">
        <w:r w:rsidRPr="00EA23E4">
          <w:rPr>
            <w:sz w:val="22"/>
            <w:szCs w:val="22"/>
          </w:rPr>
          <w:t>пунктами 11</w:t>
        </w:r>
      </w:hyperlink>
      <w:r w:rsidRPr="00EA23E4">
        <w:rPr>
          <w:sz w:val="22"/>
          <w:szCs w:val="22"/>
        </w:rPr>
        <w:t xml:space="preserve"> и </w:t>
      </w:r>
      <w:hyperlink r:id="rId97" w:history="1">
        <w:r w:rsidRPr="00EA23E4">
          <w:rPr>
            <w:sz w:val="22"/>
            <w:szCs w:val="22"/>
          </w:rPr>
          <w:t>12 статьи 236.1</w:t>
        </w:r>
      </w:hyperlink>
      <w:r w:rsidRPr="00EA23E4">
        <w:rPr>
          <w:sz w:val="22"/>
          <w:szCs w:val="22"/>
        </w:rPr>
        <w:t xml:space="preserve"> Бюджетного кодекса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22)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района (в том числе консолидированного бюджета Тужинского района);</w:t>
      </w:r>
    </w:p>
    <w:p w:rsidR="00EA23E4" w:rsidRPr="00EA23E4" w:rsidRDefault="00EA23E4" w:rsidP="00EA23E4">
      <w:pPr>
        <w:pStyle w:val="ConsPlusNormal"/>
        <w:ind w:firstLine="709"/>
        <w:jc w:val="both"/>
        <w:rPr>
          <w:sz w:val="22"/>
          <w:szCs w:val="22"/>
        </w:rPr>
      </w:pPr>
      <w:r w:rsidRPr="00EA23E4">
        <w:rPr>
          <w:sz w:val="22"/>
          <w:szCs w:val="22"/>
        </w:rPr>
        <w:t>23) определяет порядок взыскания в доход бюджета района неиспользованных остатков субсидий, субвенций и иных межбюджетных трансфертов, имеющих целевое назначение;</w:t>
      </w:r>
    </w:p>
    <w:p w:rsidR="00EA23E4" w:rsidRPr="00EA23E4" w:rsidRDefault="00EA23E4" w:rsidP="00EA23E4">
      <w:pPr>
        <w:pStyle w:val="ConsPlusNormal"/>
        <w:ind w:firstLine="709"/>
        <w:jc w:val="both"/>
        <w:rPr>
          <w:sz w:val="22"/>
          <w:szCs w:val="22"/>
        </w:rPr>
      </w:pPr>
      <w:r w:rsidRPr="00EA23E4">
        <w:rPr>
          <w:sz w:val="22"/>
          <w:szCs w:val="22"/>
        </w:rPr>
        <w:t>24) ведет реестр источников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25) представляет в министерство финансов Кировской области в установленном им порядке реестр источников доходов бюджета района, а также свод реестров источников доходов бюджетов поселений, входящих в состав Тужинского района;</w:t>
      </w:r>
    </w:p>
    <w:p w:rsidR="00EA23E4" w:rsidRPr="00EA23E4" w:rsidRDefault="00EA23E4" w:rsidP="00EA23E4">
      <w:pPr>
        <w:pStyle w:val="ConsPlusNormal"/>
        <w:ind w:firstLine="709"/>
        <w:jc w:val="both"/>
        <w:rPr>
          <w:sz w:val="22"/>
          <w:szCs w:val="22"/>
        </w:rPr>
      </w:pPr>
      <w:r w:rsidRPr="00EA23E4">
        <w:rPr>
          <w:sz w:val="22"/>
          <w:szCs w:val="22"/>
        </w:rPr>
        <w:t>26) ведет реестр расходных обязательств Тужинского района;</w:t>
      </w:r>
    </w:p>
    <w:p w:rsidR="00EA23E4" w:rsidRPr="00EA23E4" w:rsidRDefault="00EA23E4" w:rsidP="00EA23E4">
      <w:pPr>
        <w:pStyle w:val="ConsPlusNormal"/>
        <w:ind w:firstLine="709"/>
        <w:jc w:val="both"/>
        <w:rPr>
          <w:sz w:val="22"/>
          <w:szCs w:val="22"/>
        </w:rPr>
      </w:pPr>
      <w:r w:rsidRPr="00EA23E4">
        <w:rPr>
          <w:sz w:val="22"/>
          <w:szCs w:val="22"/>
        </w:rPr>
        <w:t>27) представляет в министерство финансов Кировской области реестр расходных обязательств Тужинского района, а также свод реестров расходных обязательств поселений, входящих в состав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28) представляет Тужинский район на основании распоряжения администрации Тужинского района в договорах о предоставлении бюджетных кредитов поселениям района, а также </w:t>
      </w:r>
      <w:r w:rsidR="00082E80">
        <w:rPr>
          <w:sz w:val="22"/>
          <w:szCs w:val="22"/>
        </w:rPr>
        <w:br/>
      </w:r>
      <w:r w:rsidRPr="00EA23E4">
        <w:rPr>
          <w:sz w:val="22"/>
          <w:szCs w:val="22"/>
        </w:rPr>
        <w:t>в правоотношениях, возникающих в связи с их заключением;</w:t>
      </w:r>
    </w:p>
    <w:p w:rsidR="00EA23E4" w:rsidRPr="00EA23E4" w:rsidRDefault="00EA23E4" w:rsidP="00EA23E4">
      <w:pPr>
        <w:pStyle w:val="ConsPlusNormal"/>
        <w:ind w:firstLine="709"/>
        <w:jc w:val="both"/>
        <w:rPr>
          <w:sz w:val="22"/>
          <w:szCs w:val="22"/>
        </w:rPr>
      </w:pPr>
      <w:r w:rsidRPr="00EA23E4">
        <w:rPr>
          <w:sz w:val="22"/>
          <w:szCs w:val="22"/>
        </w:rPr>
        <w:t>29)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поселениями района бюджетных кредитов, включая проценты, штрафы и пени;</w:t>
      </w:r>
    </w:p>
    <w:p w:rsidR="00EA23E4" w:rsidRPr="00EA23E4" w:rsidRDefault="00EA23E4" w:rsidP="00EA23E4">
      <w:pPr>
        <w:pStyle w:val="ConsPlusNormal"/>
        <w:ind w:firstLine="709"/>
        <w:jc w:val="both"/>
        <w:rPr>
          <w:sz w:val="22"/>
          <w:szCs w:val="22"/>
        </w:rPr>
      </w:pPr>
      <w:r w:rsidRPr="00EA23E4">
        <w:rPr>
          <w:sz w:val="22"/>
          <w:szCs w:val="22"/>
        </w:rPr>
        <w:t xml:space="preserve">30) принимает меры по принудительному взысканию с заемщика - поселения района, гаранта или поручителя просроченной задолженности, в том числе по обращению взыскания на предмет залога, при невыполнении заемщиком - поселением района, гарантом или поручителем своих обязательств </w:t>
      </w:r>
      <w:r w:rsidR="00082E80">
        <w:rPr>
          <w:sz w:val="22"/>
          <w:szCs w:val="22"/>
        </w:rPr>
        <w:br/>
      </w:r>
      <w:r w:rsidRPr="00EA23E4">
        <w:rPr>
          <w:sz w:val="22"/>
          <w:szCs w:val="22"/>
        </w:rPr>
        <w:t>по возврату бюджетного кредита, уплате процентов и (или) иных платежей, предусмотренных заключенным с ним договором;</w:t>
      </w:r>
    </w:p>
    <w:p w:rsidR="00EA23E4" w:rsidRPr="00EA23E4" w:rsidRDefault="00EA23E4" w:rsidP="00EA23E4">
      <w:pPr>
        <w:pStyle w:val="ConsPlusNormal"/>
        <w:ind w:firstLine="709"/>
        <w:jc w:val="both"/>
        <w:rPr>
          <w:sz w:val="22"/>
          <w:szCs w:val="22"/>
        </w:rPr>
      </w:pPr>
      <w:r w:rsidRPr="00EA23E4">
        <w:rPr>
          <w:sz w:val="22"/>
          <w:szCs w:val="22"/>
        </w:rPr>
        <w:t>31)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EA23E4" w:rsidRPr="00EA23E4" w:rsidRDefault="00EA23E4" w:rsidP="00EA23E4">
      <w:pPr>
        <w:pStyle w:val="ConsPlusNormal"/>
        <w:ind w:firstLine="709"/>
        <w:jc w:val="both"/>
        <w:rPr>
          <w:sz w:val="22"/>
          <w:szCs w:val="22"/>
        </w:rPr>
      </w:pPr>
      <w:r w:rsidRPr="00EA23E4">
        <w:rPr>
          <w:sz w:val="22"/>
          <w:szCs w:val="22"/>
        </w:rPr>
        <w:t>32) проверяет целевое использование бюджетных кредитов;</w:t>
      </w:r>
    </w:p>
    <w:p w:rsidR="00EA23E4" w:rsidRPr="00EA23E4" w:rsidRDefault="00EA23E4" w:rsidP="00EA23E4">
      <w:pPr>
        <w:pStyle w:val="ConsPlusNormal"/>
        <w:ind w:firstLine="709"/>
        <w:jc w:val="both"/>
        <w:rPr>
          <w:sz w:val="22"/>
          <w:szCs w:val="22"/>
        </w:rPr>
      </w:pPr>
      <w:r w:rsidRPr="00EA23E4">
        <w:rPr>
          <w:sz w:val="22"/>
          <w:szCs w:val="22"/>
        </w:rPr>
        <w:t xml:space="preserve">33) осуществляет оценку надежности банковской гарантии, поручительства в связи </w:t>
      </w:r>
      <w:r w:rsidR="00082E80">
        <w:rPr>
          <w:sz w:val="22"/>
          <w:szCs w:val="22"/>
        </w:rPr>
        <w:br/>
      </w:r>
      <w:r w:rsidRPr="00EA23E4">
        <w:rPr>
          <w:sz w:val="22"/>
          <w:szCs w:val="22"/>
        </w:rPr>
        <w:t>с предоставлением бюджетного кредита, муниципальных гарантий;</w:t>
      </w:r>
    </w:p>
    <w:p w:rsidR="00EA23E4" w:rsidRPr="00EA23E4" w:rsidRDefault="00EA23E4" w:rsidP="00EA23E4">
      <w:pPr>
        <w:pStyle w:val="ConsPlusNormal"/>
        <w:ind w:firstLine="709"/>
        <w:jc w:val="both"/>
        <w:rPr>
          <w:sz w:val="22"/>
          <w:szCs w:val="22"/>
        </w:rPr>
      </w:pPr>
      <w:r w:rsidRPr="00EA23E4">
        <w:rPr>
          <w:sz w:val="22"/>
          <w:szCs w:val="22"/>
        </w:rPr>
        <w:t xml:space="preserve">34) проводит анализ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Тужинского района, </w:t>
      </w:r>
      <w:r w:rsidR="00082E80">
        <w:rPr>
          <w:sz w:val="22"/>
          <w:szCs w:val="22"/>
        </w:rPr>
        <w:br/>
      </w:r>
      <w:r w:rsidRPr="00EA23E4">
        <w:rPr>
          <w:sz w:val="22"/>
          <w:szCs w:val="22"/>
        </w:rPr>
        <w:t xml:space="preserve">а также мониторинг финансового состояния принципала, контроль за достаточностью, надежностью </w:t>
      </w:r>
      <w:r w:rsidR="00082E80">
        <w:rPr>
          <w:sz w:val="22"/>
          <w:szCs w:val="22"/>
        </w:rPr>
        <w:br/>
      </w:r>
      <w:r w:rsidRPr="00EA23E4">
        <w:rPr>
          <w:sz w:val="22"/>
          <w:szCs w:val="22"/>
        </w:rPr>
        <w:t xml:space="preserve">и ликвидностью предоставленного обеспечения исполнения обязательств принципала </w:t>
      </w:r>
      <w:r w:rsidR="00082E80">
        <w:rPr>
          <w:sz w:val="22"/>
          <w:szCs w:val="22"/>
        </w:rPr>
        <w:br/>
      </w:r>
      <w:r w:rsidRPr="00EA23E4">
        <w:rPr>
          <w:sz w:val="22"/>
          <w:szCs w:val="22"/>
        </w:rPr>
        <w:t>по удовлетворению регрессного требования гаранта к принципалу после предоставления муниципальной гарантии Тужинского района;</w:t>
      </w:r>
    </w:p>
    <w:p w:rsidR="00EA23E4" w:rsidRPr="00EA23E4" w:rsidRDefault="00EA23E4" w:rsidP="00EA23E4">
      <w:pPr>
        <w:pStyle w:val="ConsPlusNormal"/>
        <w:ind w:firstLine="709"/>
        <w:jc w:val="both"/>
        <w:rPr>
          <w:sz w:val="22"/>
          <w:szCs w:val="22"/>
        </w:rPr>
      </w:pPr>
      <w:r w:rsidRPr="00EA23E4">
        <w:rPr>
          <w:sz w:val="22"/>
          <w:szCs w:val="22"/>
        </w:rPr>
        <w:t>35) устанавливает правила (основания, условия и порядок) списания и восстановления в учете задолженности по денежным обязательствам перед Тужинским районом;</w:t>
      </w:r>
    </w:p>
    <w:p w:rsidR="00EA23E4" w:rsidRPr="00EA23E4" w:rsidRDefault="00EA23E4" w:rsidP="00EA23E4">
      <w:pPr>
        <w:pStyle w:val="ConsPlusNormal"/>
        <w:ind w:firstLine="709"/>
        <w:jc w:val="both"/>
        <w:rPr>
          <w:sz w:val="22"/>
          <w:szCs w:val="22"/>
        </w:rPr>
      </w:pPr>
      <w:r w:rsidRPr="00EA23E4">
        <w:rPr>
          <w:sz w:val="22"/>
          <w:szCs w:val="22"/>
        </w:rPr>
        <w:t>36) осуществляет учет денежных обязательств (задолженности по денежным обязательствам) перед Тужинским районом и сделок, обеспечивающих исполнение таких обязательств, а также реализует права требования по указанным обязательствам и сделкам;</w:t>
      </w:r>
    </w:p>
    <w:p w:rsidR="00EA23E4" w:rsidRPr="00EA23E4" w:rsidRDefault="00EA23E4" w:rsidP="00EA23E4">
      <w:pPr>
        <w:pStyle w:val="ConsPlusNormal"/>
        <w:ind w:firstLine="709"/>
        <w:jc w:val="both"/>
        <w:rPr>
          <w:sz w:val="22"/>
          <w:szCs w:val="22"/>
        </w:rPr>
      </w:pPr>
      <w:r w:rsidRPr="00EA23E4">
        <w:rPr>
          <w:sz w:val="22"/>
          <w:szCs w:val="22"/>
        </w:rPr>
        <w:t>37) ведет муниципальную долговую книгу Тужинского района;</w:t>
      </w:r>
    </w:p>
    <w:p w:rsidR="00EA23E4" w:rsidRPr="00EA23E4" w:rsidRDefault="00EA23E4" w:rsidP="00EA23E4">
      <w:pPr>
        <w:pStyle w:val="ConsPlusNormal"/>
        <w:ind w:firstLine="709"/>
        <w:jc w:val="both"/>
        <w:rPr>
          <w:sz w:val="22"/>
          <w:szCs w:val="22"/>
        </w:rPr>
      </w:pPr>
      <w:r w:rsidRPr="00EA23E4">
        <w:rPr>
          <w:sz w:val="22"/>
          <w:szCs w:val="22"/>
        </w:rPr>
        <w:lastRenderedPageBreak/>
        <w:t>38) ведет учет выданных муниципальных гарантий Тужинского района, исполнения обязательств принципала, обеспеченных муниципальными гарантиями Тужинского района, а также учет осуществления гарантом платежей по выданным муниципальным гарантиям Тужинского района;</w:t>
      </w:r>
    </w:p>
    <w:p w:rsidR="00EA23E4" w:rsidRPr="00EA23E4" w:rsidRDefault="00EA23E4" w:rsidP="00EA23E4">
      <w:pPr>
        <w:pStyle w:val="ConsPlusNormal"/>
        <w:ind w:firstLine="709"/>
        <w:jc w:val="both"/>
        <w:rPr>
          <w:sz w:val="22"/>
          <w:szCs w:val="22"/>
        </w:rPr>
      </w:pPr>
      <w:r w:rsidRPr="00EA23E4">
        <w:rPr>
          <w:sz w:val="22"/>
          <w:szCs w:val="22"/>
        </w:rPr>
        <w:t>39) устанавливает порядок и срок передачи поселениями района информации о долговых обязательствах поселений района, отраженных в муниципальных долговых книгах, в финансовое управление;</w:t>
      </w:r>
    </w:p>
    <w:p w:rsidR="00EA23E4" w:rsidRPr="00EA23E4" w:rsidRDefault="00EA23E4" w:rsidP="00EA23E4">
      <w:pPr>
        <w:pStyle w:val="ConsPlusNormal"/>
        <w:ind w:firstLine="709"/>
        <w:jc w:val="both"/>
        <w:rPr>
          <w:sz w:val="22"/>
          <w:szCs w:val="22"/>
        </w:rPr>
      </w:pPr>
      <w:r w:rsidRPr="00EA23E4">
        <w:rPr>
          <w:sz w:val="22"/>
          <w:szCs w:val="22"/>
        </w:rPr>
        <w:t>40) передает в министерство финансов Кировской области информацию о долговых обязательствах Тужинского района, отраженную в муниципальной долговой книге Тужинского района, а также информацию о долговых обязательствах поселений района;</w:t>
      </w:r>
    </w:p>
    <w:p w:rsidR="00EA23E4" w:rsidRPr="00EA23E4" w:rsidRDefault="00EA23E4" w:rsidP="00EA23E4">
      <w:pPr>
        <w:pStyle w:val="ConsPlusNormal"/>
        <w:ind w:firstLine="709"/>
        <w:jc w:val="both"/>
        <w:rPr>
          <w:sz w:val="22"/>
          <w:szCs w:val="22"/>
        </w:rPr>
      </w:pPr>
      <w:r w:rsidRPr="00EA23E4">
        <w:rPr>
          <w:sz w:val="22"/>
          <w:szCs w:val="22"/>
        </w:rPr>
        <w:t>41) устанавливает порядок составления бюджетной отчетности;</w:t>
      </w:r>
    </w:p>
    <w:p w:rsidR="00EA23E4" w:rsidRPr="00EA23E4" w:rsidRDefault="00EA23E4" w:rsidP="00EA23E4">
      <w:pPr>
        <w:pStyle w:val="ConsPlusNormal"/>
        <w:ind w:firstLine="709"/>
        <w:jc w:val="both"/>
        <w:rPr>
          <w:sz w:val="22"/>
          <w:szCs w:val="22"/>
        </w:rPr>
      </w:pPr>
      <w:r w:rsidRPr="00EA23E4">
        <w:rPr>
          <w:sz w:val="22"/>
          <w:szCs w:val="22"/>
        </w:rPr>
        <w:t>42) устанавливает сроки представления в финансовое управление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(главными администраторами средств бюджета района) бюджетной отчетности;</w:t>
      </w:r>
    </w:p>
    <w:p w:rsidR="00EA23E4" w:rsidRPr="00EA23E4" w:rsidRDefault="00EA23E4" w:rsidP="00EA23E4">
      <w:pPr>
        <w:pStyle w:val="ConsPlusNormal"/>
        <w:ind w:firstLine="709"/>
        <w:jc w:val="both"/>
        <w:rPr>
          <w:sz w:val="22"/>
          <w:szCs w:val="22"/>
        </w:rPr>
      </w:pPr>
      <w:r w:rsidRPr="00EA23E4">
        <w:rPr>
          <w:sz w:val="22"/>
          <w:szCs w:val="22"/>
        </w:rPr>
        <w:t>43) устанавливает порядок представления в финансовое управление утвержденных местных бюджетов, отчетов об исполнении местных бюджетов и иной бюджетной отчетности;</w:t>
      </w:r>
    </w:p>
    <w:p w:rsidR="00EA23E4" w:rsidRPr="00EA23E4" w:rsidRDefault="00EA23E4" w:rsidP="00EA23E4">
      <w:pPr>
        <w:pStyle w:val="ConsPlusNormal"/>
        <w:ind w:firstLine="709"/>
        <w:jc w:val="both"/>
        <w:rPr>
          <w:sz w:val="22"/>
          <w:szCs w:val="22"/>
        </w:rPr>
      </w:pPr>
      <w:r w:rsidRPr="00EA23E4">
        <w:rPr>
          <w:sz w:val="22"/>
          <w:szCs w:val="22"/>
        </w:rPr>
        <w:t>44) составляет и представляет в министерство финансов Кировской области отчет о кассовом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45) составляет и представляет бюджетную отчетность об исполнении консолидированного бюджета Тужинского района в министерство финансов Кировской области;</w:t>
      </w:r>
    </w:p>
    <w:p w:rsidR="00EA23E4" w:rsidRPr="00EA23E4" w:rsidRDefault="00EA23E4" w:rsidP="00EA23E4">
      <w:pPr>
        <w:pStyle w:val="ConsPlusNormal"/>
        <w:ind w:firstLine="709"/>
        <w:jc w:val="both"/>
        <w:rPr>
          <w:sz w:val="22"/>
          <w:szCs w:val="22"/>
        </w:rPr>
      </w:pPr>
      <w:r w:rsidRPr="00EA23E4">
        <w:rPr>
          <w:sz w:val="22"/>
          <w:szCs w:val="22"/>
        </w:rPr>
        <w:t>46) представляет в администрацию района отчет об исполнении бюджета района за первый квартал, полугодие и девять месяцев текущего финансового года;</w:t>
      </w:r>
    </w:p>
    <w:p w:rsidR="00EA23E4" w:rsidRPr="00EA23E4" w:rsidRDefault="00EA23E4" w:rsidP="00EA23E4">
      <w:pPr>
        <w:pStyle w:val="ConsPlusNormal"/>
        <w:ind w:firstLine="709"/>
        <w:jc w:val="both"/>
        <w:rPr>
          <w:sz w:val="22"/>
          <w:szCs w:val="22"/>
        </w:rPr>
      </w:pPr>
      <w:r w:rsidRPr="00EA23E4">
        <w:rPr>
          <w:sz w:val="22"/>
          <w:szCs w:val="22"/>
        </w:rPr>
        <w:t>47) устанавливает порядок завершения операций по исполнению бюджета района в текущем году;</w:t>
      </w:r>
    </w:p>
    <w:p w:rsidR="00EA23E4" w:rsidRPr="00EA23E4" w:rsidRDefault="00EA23E4" w:rsidP="00EA23E4">
      <w:pPr>
        <w:pStyle w:val="ConsPlusNormal"/>
        <w:ind w:firstLine="709"/>
        <w:jc w:val="both"/>
        <w:rPr>
          <w:sz w:val="22"/>
          <w:szCs w:val="22"/>
        </w:rPr>
      </w:pPr>
      <w:r w:rsidRPr="00EA23E4">
        <w:rPr>
          <w:sz w:val="22"/>
          <w:szCs w:val="22"/>
        </w:rPr>
        <w:t xml:space="preserve">48) устанавливает порядок обеспечения получателей средств бюджета района при завершении текущего финансового года наличными деньгами, необходимыми для осуществления их деятельности </w:t>
      </w:r>
      <w:r w:rsidR="00082E80">
        <w:rPr>
          <w:sz w:val="22"/>
          <w:szCs w:val="22"/>
        </w:rPr>
        <w:br/>
      </w:r>
      <w:r w:rsidRPr="00EA23E4">
        <w:rPr>
          <w:sz w:val="22"/>
          <w:szCs w:val="22"/>
        </w:rPr>
        <w:t>в нерабочие праздничные дни в Российской Федерации в январе очередного финансового года;</w:t>
      </w:r>
    </w:p>
    <w:p w:rsidR="00EA23E4" w:rsidRPr="00EA23E4" w:rsidRDefault="00EA23E4" w:rsidP="00EA23E4">
      <w:pPr>
        <w:pStyle w:val="ConsPlusNormal"/>
        <w:ind w:firstLine="709"/>
        <w:jc w:val="both"/>
        <w:rPr>
          <w:sz w:val="22"/>
          <w:szCs w:val="22"/>
        </w:rPr>
      </w:pPr>
      <w:r w:rsidRPr="00EA23E4">
        <w:rPr>
          <w:sz w:val="22"/>
          <w:szCs w:val="22"/>
        </w:rPr>
        <w:t>49) устанавливает порядок учета и хранения исполнительных документов и иных документов, связанных с их исполнением;</w:t>
      </w:r>
    </w:p>
    <w:p w:rsidR="00EA23E4" w:rsidRPr="00EA23E4" w:rsidRDefault="00EA23E4" w:rsidP="00EA23E4">
      <w:pPr>
        <w:pStyle w:val="ConsPlusNormal"/>
        <w:ind w:firstLine="709"/>
        <w:jc w:val="both"/>
        <w:rPr>
          <w:sz w:val="22"/>
          <w:szCs w:val="22"/>
        </w:rPr>
      </w:pPr>
      <w:r w:rsidRPr="00EA23E4">
        <w:rPr>
          <w:sz w:val="22"/>
          <w:szCs w:val="22"/>
        </w:rPr>
        <w:t>50) ведет учет и осуществляет хранение исполнительных документов и иных документов, связанных с их исполнением;</w:t>
      </w:r>
    </w:p>
    <w:p w:rsidR="00EA23E4" w:rsidRPr="00EA23E4" w:rsidRDefault="00EA23E4" w:rsidP="00EA23E4">
      <w:pPr>
        <w:pStyle w:val="ConsPlusNormal"/>
        <w:ind w:firstLine="709"/>
        <w:jc w:val="both"/>
        <w:rPr>
          <w:sz w:val="22"/>
          <w:szCs w:val="22"/>
        </w:rPr>
      </w:pPr>
      <w:r w:rsidRPr="00EA23E4">
        <w:rPr>
          <w:sz w:val="22"/>
          <w:szCs w:val="22"/>
        </w:rPr>
        <w:t>51) устанавливает перечень и коды целевых статей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52) детализирует и определяет порядок применения бюджетной классификации Российской Федерации в части, относящейся к бюджету района;</w:t>
      </w:r>
    </w:p>
    <w:p w:rsidR="00EA23E4" w:rsidRPr="00EA23E4" w:rsidRDefault="00EA23E4" w:rsidP="00EA23E4">
      <w:pPr>
        <w:pStyle w:val="ConsPlusNormal"/>
        <w:ind w:firstLine="709"/>
        <w:jc w:val="both"/>
        <w:rPr>
          <w:sz w:val="22"/>
          <w:szCs w:val="22"/>
        </w:rPr>
      </w:pPr>
      <w:r w:rsidRPr="00EA23E4">
        <w:rPr>
          <w:sz w:val="22"/>
          <w:szCs w:val="22"/>
        </w:rPr>
        <w:t xml:space="preserve">53) утверждает перечень кодов подвидов по видам доходов, главными администраторами которых являются органы местного самоуправления Тужинского района и (или) находящиеся </w:t>
      </w:r>
      <w:r w:rsidR="00082E80">
        <w:rPr>
          <w:sz w:val="22"/>
          <w:szCs w:val="22"/>
        </w:rPr>
        <w:br/>
      </w:r>
      <w:r w:rsidRPr="00EA23E4">
        <w:rPr>
          <w:sz w:val="22"/>
          <w:szCs w:val="22"/>
        </w:rPr>
        <w:t>в их ведении казенные учреждения, в соответствии с общими требованиями к порядку формирования перечня кодов подвидов доходов бюджетов бюджетной системы Российской Федерации, утвержденными Министерством финансов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xml:space="preserve">54) утверждает перечень кодов видов источников финансирования дефицита бюджета района, главными администраторами которых являются органы местного самоуправления Тужинского района </w:t>
      </w:r>
      <w:r w:rsidR="00082E80">
        <w:rPr>
          <w:sz w:val="22"/>
          <w:szCs w:val="22"/>
        </w:rPr>
        <w:br/>
      </w:r>
      <w:r w:rsidRPr="00EA23E4">
        <w:rPr>
          <w:sz w:val="22"/>
          <w:szCs w:val="22"/>
        </w:rPr>
        <w:t xml:space="preserve">и (или) находящиеся в их ведении казенные учреждения, в соответствии с общими требованиями </w:t>
      </w:r>
      <w:r w:rsidR="00082E80">
        <w:rPr>
          <w:sz w:val="22"/>
          <w:szCs w:val="22"/>
        </w:rPr>
        <w:br/>
      </w:r>
      <w:r w:rsidRPr="00EA23E4">
        <w:rPr>
          <w:sz w:val="22"/>
          <w:szCs w:val="22"/>
        </w:rPr>
        <w:t>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55)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района;</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56) осуществляет внутренний муниципальный финансовый контроль в рамках полномочий;</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57) утверждает порядок проведения мониторинга и проводит мониторинг качества финансового менеджмента главных администраторов средств бюджета района;</w:t>
      </w:r>
    </w:p>
    <w:p w:rsidR="00EA23E4" w:rsidRPr="00EA23E4" w:rsidRDefault="00EA23E4" w:rsidP="00EA23E4">
      <w:pPr>
        <w:pStyle w:val="ConsPlusNormal"/>
        <w:ind w:firstLine="709"/>
        <w:jc w:val="both"/>
        <w:rPr>
          <w:sz w:val="22"/>
          <w:szCs w:val="22"/>
        </w:rPr>
      </w:pPr>
      <w:r w:rsidRPr="00EA23E4">
        <w:rPr>
          <w:sz w:val="22"/>
          <w:szCs w:val="22"/>
        </w:rPr>
        <w:t>58)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 xml:space="preserve">59) направляет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копии соответствующих решений – органам муниципального финансового контроля и объектам контроля, указанным в решениях </w:t>
      </w:r>
      <w:r w:rsidR="00082E80">
        <w:rPr>
          <w:rFonts w:ascii="Times New Roman" w:hAnsi="Times New Roman" w:cs="Times New Roman"/>
          <w:sz w:val="22"/>
          <w:szCs w:val="22"/>
        </w:rPr>
        <w:br/>
      </w:r>
      <w:r w:rsidRPr="00EA23E4">
        <w:rPr>
          <w:rFonts w:ascii="Times New Roman" w:hAnsi="Times New Roman" w:cs="Times New Roman"/>
          <w:sz w:val="22"/>
          <w:szCs w:val="22"/>
        </w:rPr>
        <w:t>о применении бюджетных мер принуждения;</w:t>
      </w:r>
    </w:p>
    <w:p w:rsidR="00EA23E4" w:rsidRPr="00EA23E4" w:rsidRDefault="00EA23E4" w:rsidP="00EA23E4">
      <w:pPr>
        <w:pStyle w:val="ConsPlusNormal"/>
        <w:ind w:firstLine="709"/>
        <w:jc w:val="both"/>
        <w:rPr>
          <w:sz w:val="22"/>
          <w:szCs w:val="22"/>
        </w:rPr>
      </w:pPr>
      <w:r w:rsidRPr="00EA23E4">
        <w:rPr>
          <w:sz w:val="22"/>
          <w:szCs w:val="22"/>
        </w:rPr>
        <w:lastRenderedPageBreak/>
        <w:t xml:space="preserve">60) устанавливает порядок исполнения решения о применении бюджетных мер принуждения, предусмотренных </w:t>
      </w:r>
      <w:hyperlink r:id="rId98" w:history="1">
        <w:r w:rsidRPr="00EA23E4">
          <w:rPr>
            <w:sz w:val="22"/>
            <w:szCs w:val="22"/>
          </w:rPr>
          <w:t>главой 30</w:t>
        </w:r>
      </w:hyperlink>
      <w:r w:rsidRPr="00EA23E4">
        <w:rPr>
          <w:sz w:val="22"/>
          <w:szCs w:val="22"/>
        </w:rPr>
        <w:t xml:space="preserve"> Бюджетного кодекса Российской Федерации, решения об изменении (отмене) указанного решения;</w:t>
      </w:r>
    </w:p>
    <w:p w:rsidR="00EA23E4" w:rsidRPr="00EA23E4" w:rsidRDefault="00EA23E4" w:rsidP="00EA23E4">
      <w:pPr>
        <w:pStyle w:val="ConsPlusNormal"/>
        <w:ind w:firstLine="709"/>
        <w:jc w:val="both"/>
        <w:rPr>
          <w:sz w:val="22"/>
          <w:szCs w:val="22"/>
        </w:rPr>
      </w:pPr>
      <w:r w:rsidRPr="00EA23E4">
        <w:rPr>
          <w:sz w:val="22"/>
          <w:szCs w:val="22"/>
        </w:rPr>
        <w:t xml:space="preserve">61) заключает соглашения, предусматривающие меры по социально-экономическому развитию </w:t>
      </w:r>
      <w:r w:rsidR="00082E80">
        <w:rPr>
          <w:sz w:val="22"/>
          <w:szCs w:val="22"/>
        </w:rPr>
        <w:br/>
      </w:r>
      <w:r w:rsidRPr="00EA23E4">
        <w:rPr>
          <w:sz w:val="22"/>
          <w:szCs w:val="22"/>
        </w:rPr>
        <w:t>и оздоровлению муниципальных финансов поселений, с главами местных администраций поселений, получающих дотации на выравнивание бюджетной обеспеченности поселений из бюджета района;</w:t>
      </w:r>
    </w:p>
    <w:p w:rsidR="00EA23E4" w:rsidRPr="00EA23E4" w:rsidRDefault="00EA23E4" w:rsidP="00EA23E4">
      <w:pPr>
        <w:pStyle w:val="ConsPlusNormal"/>
        <w:ind w:firstLine="709"/>
        <w:jc w:val="both"/>
        <w:rPr>
          <w:sz w:val="22"/>
          <w:szCs w:val="22"/>
        </w:rPr>
      </w:pPr>
      <w:r w:rsidRPr="00EA23E4">
        <w:rPr>
          <w:sz w:val="22"/>
          <w:szCs w:val="22"/>
        </w:rPr>
        <w:t>62) направляет в министерство финансов Кировской области программу муниципальных внутренних и внешних заимствований, муниципальных гарантий Тужинского района на очередной финансовый год и плановый период, а также изменения в указанные программы в случае отнесения Тужинского района к группе заемщиков со средним и низким уровнем долговой устойчивости;</w:t>
      </w:r>
    </w:p>
    <w:p w:rsidR="00EA23E4" w:rsidRPr="00EA23E4" w:rsidRDefault="00EA23E4" w:rsidP="00EA23E4">
      <w:pPr>
        <w:pStyle w:val="ConsPlusNormal"/>
        <w:ind w:firstLine="709"/>
        <w:jc w:val="both"/>
        <w:rPr>
          <w:sz w:val="22"/>
          <w:szCs w:val="22"/>
        </w:rPr>
      </w:pPr>
      <w:r w:rsidRPr="00EA23E4">
        <w:rPr>
          <w:sz w:val="22"/>
          <w:szCs w:val="22"/>
        </w:rPr>
        <w:t>63) предоставляет межбюджетные трансферты из бюджета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64) устанавливает порядок ведения сводного реестра органов местного самоуправления Тужинского района Кировской области (муниципальных органов) и находящихся в их ведении районных муниципальных учреждений;</w:t>
      </w:r>
    </w:p>
    <w:p w:rsidR="00EA23E4" w:rsidRPr="00EA23E4" w:rsidRDefault="00EA23E4" w:rsidP="00EA23E4">
      <w:pPr>
        <w:pStyle w:val="ConsPlusNonformat"/>
        <w:ind w:firstLine="709"/>
        <w:jc w:val="both"/>
        <w:rPr>
          <w:rFonts w:ascii="Times New Roman" w:hAnsi="Times New Roman" w:cs="Times New Roman"/>
          <w:sz w:val="22"/>
          <w:szCs w:val="22"/>
        </w:rPr>
      </w:pPr>
      <w:r w:rsidRPr="00EA23E4">
        <w:rPr>
          <w:rFonts w:ascii="Times New Roman" w:hAnsi="Times New Roman" w:cs="Times New Roman"/>
          <w:sz w:val="22"/>
          <w:szCs w:val="22"/>
        </w:rPr>
        <w:t>65) устанавливает формы документов, необходимых для реализации полномочий, установленных настоящей статьей;</w:t>
      </w:r>
    </w:p>
    <w:p w:rsidR="00EA23E4" w:rsidRPr="00EA23E4" w:rsidRDefault="00EA23E4" w:rsidP="00EA23E4">
      <w:pPr>
        <w:pStyle w:val="ConsPlusNormal"/>
        <w:ind w:firstLine="709"/>
        <w:jc w:val="both"/>
        <w:rPr>
          <w:sz w:val="22"/>
          <w:szCs w:val="22"/>
        </w:rPr>
      </w:pPr>
      <w:r w:rsidRPr="00EA23E4">
        <w:rPr>
          <w:sz w:val="22"/>
          <w:szCs w:val="22"/>
        </w:rPr>
        <w:t>66)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EA23E4" w:rsidRPr="00EA23E4" w:rsidRDefault="00EA23E4" w:rsidP="00531E84">
      <w:pPr>
        <w:pStyle w:val="ConsPlusNormal"/>
        <w:ind w:firstLine="709"/>
        <w:jc w:val="both"/>
        <w:rPr>
          <w:sz w:val="22"/>
          <w:szCs w:val="22"/>
        </w:rPr>
      </w:pPr>
      <w:r w:rsidRPr="00EA23E4">
        <w:rPr>
          <w:sz w:val="22"/>
          <w:szCs w:val="22"/>
        </w:rPr>
        <w:t>2. В целях своевременного и качественного составления проекта бюджета района финансовое управление имеет право получать необходимые сведения от органов местного самоуправления муниципальных образований района, главных распорядителей бюджетных средств, распорядителей бюджетных средств, получателей бюджетных средств района и иных органов власти.</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 xml:space="preserve">Статья 23. Исключительные полномочия начальника финансового управления </w:t>
      </w:r>
    </w:p>
    <w:p w:rsidR="00EA23E4" w:rsidRPr="00EA23E4" w:rsidRDefault="00EA23E4" w:rsidP="00EA23E4">
      <w:pPr>
        <w:pStyle w:val="ConsPlusNormal"/>
        <w:ind w:firstLine="709"/>
        <w:jc w:val="both"/>
        <w:rPr>
          <w:sz w:val="22"/>
          <w:szCs w:val="22"/>
        </w:rPr>
      </w:pPr>
      <w:r w:rsidRPr="00EA23E4">
        <w:rPr>
          <w:sz w:val="22"/>
          <w:szCs w:val="22"/>
        </w:rPr>
        <w:t>1. Начальник финансового управления имеет исключительное право:</w:t>
      </w:r>
    </w:p>
    <w:p w:rsidR="00EA23E4" w:rsidRPr="00EA23E4" w:rsidRDefault="00EA23E4" w:rsidP="00EA23E4">
      <w:pPr>
        <w:pStyle w:val="ConsPlusNormal"/>
        <w:ind w:firstLine="709"/>
        <w:jc w:val="both"/>
        <w:rPr>
          <w:sz w:val="22"/>
          <w:szCs w:val="22"/>
        </w:rPr>
      </w:pPr>
      <w:r w:rsidRPr="00EA23E4">
        <w:rPr>
          <w:sz w:val="22"/>
          <w:szCs w:val="22"/>
        </w:rPr>
        <w:t>1) утверждать сводную бюджетную роспись бюджета района;</w:t>
      </w:r>
    </w:p>
    <w:p w:rsidR="00EA23E4" w:rsidRPr="00EA23E4" w:rsidRDefault="00EA23E4" w:rsidP="00531E84">
      <w:pPr>
        <w:pStyle w:val="ConsPlusNormal"/>
        <w:ind w:firstLine="709"/>
        <w:jc w:val="both"/>
        <w:rPr>
          <w:sz w:val="22"/>
          <w:szCs w:val="22"/>
        </w:rPr>
      </w:pPr>
      <w:r w:rsidRPr="00EA23E4">
        <w:rPr>
          <w:sz w:val="22"/>
          <w:szCs w:val="22"/>
        </w:rPr>
        <w:t>2) утверждать лимиты бюджетных обязательств для главных распорядителей средств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24. Бюджетные полномочия иных участников бюджетного процесса</w:t>
      </w:r>
    </w:p>
    <w:p w:rsidR="00EA23E4" w:rsidRPr="00EA23E4" w:rsidRDefault="00EA23E4" w:rsidP="00EA23E4">
      <w:pPr>
        <w:pStyle w:val="ConsPlusNormal"/>
        <w:ind w:firstLine="709"/>
        <w:jc w:val="both"/>
        <w:rPr>
          <w:sz w:val="22"/>
          <w:szCs w:val="22"/>
        </w:rPr>
      </w:pPr>
      <w:r w:rsidRPr="00EA23E4">
        <w:rPr>
          <w:sz w:val="22"/>
          <w:szCs w:val="22"/>
        </w:rPr>
        <w:t xml:space="preserve">Участники бюджетного процесса в Тужинском районе, указанные в </w:t>
      </w:r>
      <w:hyperlink w:anchor="P194" w:history="1">
        <w:r w:rsidRPr="00EA23E4">
          <w:rPr>
            <w:sz w:val="22"/>
            <w:szCs w:val="22"/>
          </w:rPr>
          <w:t>подпунктах 4</w:t>
        </w:r>
      </w:hyperlink>
      <w:r w:rsidRPr="00EA23E4">
        <w:rPr>
          <w:sz w:val="22"/>
          <w:szCs w:val="22"/>
        </w:rPr>
        <w:t xml:space="preserve"> - </w:t>
      </w:r>
      <w:hyperlink w:anchor="P202" w:history="1">
        <w:r w:rsidRPr="00EA23E4">
          <w:rPr>
            <w:sz w:val="22"/>
            <w:szCs w:val="22"/>
          </w:rPr>
          <w:t>10</w:t>
        </w:r>
      </w:hyperlink>
      <w:r w:rsidRPr="00EA23E4">
        <w:rPr>
          <w:sz w:val="22"/>
          <w:szCs w:val="22"/>
        </w:rPr>
        <w:t xml:space="preserve"> и </w:t>
      </w:r>
      <w:hyperlink w:anchor="P204" w:history="1">
        <w:r w:rsidRPr="00EA23E4">
          <w:rPr>
            <w:sz w:val="22"/>
            <w:szCs w:val="22"/>
          </w:rPr>
          <w:t>12</w:t>
        </w:r>
      </w:hyperlink>
      <w:r w:rsidRPr="00EA23E4">
        <w:rPr>
          <w:sz w:val="22"/>
          <w:szCs w:val="22"/>
        </w:rPr>
        <w:t xml:space="preserve"> - </w:t>
      </w:r>
      <w:hyperlink w:anchor="P207" w:history="1">
        <w:r w:rsidRPr="00EA23E4">
          <w:rPr>
            <w:sz w:val="22"/>
            <w:szCs w:val="22"/>
          </w:rPr>
          <w:t>15статьи 18</w:t>
        </w:r>
      </w:hyperlink>
      <w:r w:rsidRPr="00EA23E4">
        <w:rPr>
          <w:sz w:val="22"/>
          <w:szCs w:val="22"/>
        </w:rPr>
        <w:t xml:space="preserve"> настоящего решения, осуществляют бюджетные полномочия в соответствии с Бюджетным </w:t>
      </w:r>
      <w:hyperlink r:id="rId99" w:history="1">
        <w:r w:rsidRPr="00EA23E4">
          <w:rPr>
            <w:sz w:val="22"/>
            <w:szCs w:val="22"/>
          </w:rPr>
          <w:t>кодексом</w:t>
        </w:r>
      </w:hyperlink>
      <w:r w:rsidRPr="00EA23E4">
        <w:rPr>
          <w:sz w:val="22"/>
          <w:szCs w:val="22"/>
        </w:rPr>
        <w:t xml:space="preserve"> Российской Федерации, Федеральным </w:t>
      </w:r>
      <w:hyperlink r:id="rId100" w:history="1">
        <w:r w:rsidRPr="00EA23E4">
          <w:rPr>
            <w:sz w:val="22"/>
            <w:szCs w:val="22"/>
          </w:rPr>
          <w:t>законом</w:t>
        </w:r>
      </w:hyperlink>
      <w:r w:rsidRPr="00EA23E4">
        <w:rPr>
          <w:sz w:val="22"/>
          <w:szCs w:val="22"/>
        </w:rPr>
        <w:t xml:space="preserve"> от 6 октября 2003 года № 131-ФЗ «Об общих принципах организации местного самоуправления в Российской Федерации», Федеральным </w:t>
      </w:r>
      <w:hyperlink r:id="rId101" w:history="1">
        <w:r w:rsidRPr="00EA23E4">
          <w:rPr>
            <w:sz w:val="22"/>
            <w:szCs w:val="22"/>
          </w:rPr>
          <w:t>законом</w:t>
        </w:r>
      </w:hyperlink>
      <w:r w:rsidRPr="00EA23E4">
        <w:rPr>
          <w:sz w:val="22"/>
          <w:szCs w:val="22"/>
        </w:rPr>
        <w:t xml:space="preserve"> </w:t>
      </w:r>
      <w:r w:rsidR="00082E80">
        <w:rPr>
          <w:sz w:val="22"/>
          <w:szCs w:val="22"/>
        </w:rPr>
        <w:br/>
      </w:r>
      <w:r w:rsidRPr="00EA23E4">
        <w:rPr>
          <w:sz w:val="22"/>
          <w:szCs w:val="22"/>
        </w:rPr>
        <w:t xml:space="preserve">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w:t>
      </w:r>
      <w:r w:rsidR="00082E80">
        <w:rPr>
          <w:sz w:val="22"/>
          <w:szCs w:val="22"/>
        </w:rPr>
        <w:br/>
      </w:r>
      <w:r w:rsidRPr="00EA23E4">
        <w:rPr>
          <w:sz w:val="22"/>
          <w:szCs w:val="22"/>
        </w:rPr>
        <w:t>в соответствии с ними законами Кировской области, муниципальными правовыми актами представительных органов муниципальных образований, нормативными правовыми актами, регулирующими бюджетные правоотношения.</w:t>
      </w:r>
    </w:p>
    <w:p w:rsidR="00EA23E4" w:rsidRPr="00EA23E4" w:rsidRDefault="00EA23E4" w:rsidP="00EA23E4">
      <w:pPr>
        <w:pStyle w:val="ConsPlusNormal"/>
        <w:ind w:firstLine="709"/>
        <w:jc w:val="both"/>
        <w:rPr>
          <w:sz w:val="22"/>
          <w:szCs w:val="22"/>
        </w:rPr>
      </w:pPr>
    </w:p>
    <w:p w:rsidR="00EA23E4" w:rsidRPr="00531E8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6. СОСТАВЛЕНИЕ, РАССМОТРЕНИЕ ПРОЕКТА БЮДЖЕТА РАЙОНА И УТВЕРЖДЕНИЕ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25. Составление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1. Составление проекта бюджета района начинается не позднее чем за 6 месяцев до начала очередного финансового года.</w:t>
      </w:r>
    </w:p>
    <w:p w:rsidR="00EA23E4" w:rsidRPr="00EA23E4" w:rsidRDefault="00EA23E4" w:rsidP="00EA23E4">
      <w:pPr>
        <w:pStyle w:val="ConsPlusNormal"/>
        <w:ind w:firstLine="709"/>
        <w:jc w:val="both"/>
        <w:rPr>
          <w:sz w:val="22"/>
          <w:szCs w:val="22"/>
        </w:rPr>
      </w:pPr>
      <w:r w:rsidRPr="00EA23E4">
        <w:rPr>
          <w:sz w:val="22"/>
          <w:szCs w:val="22"/>
        </w:rPr>
        <w:t xml:space="preserve">2. Проект бюджета района составляется администрацией района в установленном ею порядке, </w:t>
      </w:r>
      <w:r w:rsidR="00082E80">
        <w:rPr>
          <w:sz w:val="22"/>
          <w:szCs w:val="22"/>
        </w:rPr>
        <w:br/>
      </w:r>
      <w:r w:rsidRPr="00EA23E4">
        <w:rPr>
          <w:sz w:val="22"/>
          <w:szCs w:val="22"/>
        </w:rPr>
        <w:t xml:space="preserve">в котором определяются ответственные исполнители, порядок и сроки работы над документами </w:t>
      </w:r>
      <w:r w:rsidR="00082E80">
        <w:rPr>
          <w:sz w:val="22"/>
          <w:szCs w:val="22"/>
        </w:rPr>
        <w:br/>
      </w:r>
      <w:r w:rsidRPr="00EA23E4">
        <w:rPr>
          <w:sz w:val="22"/>
          <w:szCs w:val="22"/>
        </w:rPr>
        <w:t>и материалами, необходимыми для составления проекта бюджета района, а также обязательными для одновременного представления с проектом бюджета района.</w:t>
      </w:r>
    </w:p>
    <w:p w:rsidR="00EA23E4" w:rsidRPr="00EA23E4" w:rsidRDefault="00EA23E4" w:rsidP="00EA23E4">
      <w:pPr>
        <w:pStyle w:val="ConsPlusNormal"/>
        <w:ind w:firstLine="709"/>
        <w:jc w:val="both"/>
        <w:rPr>
          <w:sz w:val="22"/>
          <w:szCs w:val="22"/>
        </w:rPr>
      </w:pPr>
      <w:r w:rsidRPr="00EA23E4">
        <w:rPr>
          <w:sz w:val="22"/>
          <w:szCs w:val="22"/>
        </w:rPr>
        <w:t>3. Непосредственное составление проекта бюджета района осуществляет финансовое управление.</w:t>
      </w:r>
    </w:p>
    <w:p w:rsidR="00EA23E4" w:rsidRPr="00EA23E4" w:rsidRDefault="00EA23E4" w:rsidP="00531E84">
      <w:pPr>
        <w:pStyle w:val="ConsPlusNormal"/>
        <w:ind w:firstLine="709"/>
        <w:jc w:val="both"/>
        <w:rPr>
          <w:sz w:val="22"/>
          <w:szCs w:val="22"/>
        </w:rPr>
      </w:pPr>
      <w:r w:rsidRPr="00EA23E4">
        <w:rPr>
          <w:sz w:val="22"/>
          <w:szCs w:val="22"/>
        </w:rPr>
        <w:t xml:space="preserve">4. Составленный финансовым управлением проект решения о бюджете района до внесения проекта решения о бюджете района на рассмотрение районной Думы представляется на рассмотрение </w:t>
      </w:r>
      <w:r w:rsidR="00082E80">
        <w:rPr>
          <w:sz w:val="22"/>
          <w:szCs w:val="22"/>
        </w:rPr>
        <w:br/>
      </w:r>
      <w:r w:rsidRPr="00EA23E4">
        <w:rPr>
          <w:sz w:val="22"/>
          <w:szCs w:val="22"/>
        </w:rPr>
        <w:t>и одобрение в администрацию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26. Сведения, необходимые для составления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Составление проекта бюджета района основывается на:</w:t>
      </w:r>
    </w:p>
    <w:p w:rsidR="00EA23E4" w:rsidRPr="00EA23E4" w:rsidRDefault="00EA23E4" w:rsidP="00EA23E4">
      <w:pPr>
        <w:pStyle w:val="ConsPlusNormal"/>
        <w:ind w:firstLine="709"/>
        <w:jc w:val="both"/>
        <w:rPr>
          <w:sz w:val="22"/>
          <w:szCs w:val="22"/>
        </w:rPr>
      </w:pPr>
      <w:r w:rsidRPr="00EA23E4">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23E4" w:rsidRPr="00EA23E4" w:rsidRDefault="00EA23E4" w:rsidP="00EA23E4">
      <w:pPr>
        <w:pStyle w:val="ConsPlusNormal"/>
        <w:ind w:firstLine="709"/>
        <w:jc w:val="both"/>
        <w:rPr>
          <w:sz w:val="22"/>
          <w:szCs w:val="22"/>
        </w:rPr>
      </w:pPr>
      <w:r w:rsidRPr="00EA23E4">
        <w:rPr>
          <w:sz w:val="22"/>
          <w:szCs w:val="22"/>
        </w:rPr>
        <w:lastRenderedPageBreak/>
        <w:t>положениях основных направлений бюджетной и налоговой политики Кировской области;</w:t>
      </w:r>
    </w:p>
    <w:p w:rsidR="00EA23E4" w:rsidRPr="00EA23E4" w:rsidRDefault="00EA23E4" w:rsidP="00EA23E4">
      <w:pPr>
        <w:pStyle w:val="ConsPlusNormal"/>
        <w:ind w:firstLine="709"/>
        <w:jc w:val="both"/>
        <w:rPr>
          <w:sz w:val="22"/>
          <w:szCs w:val="22"/>
        </w:rPr>
      </w:pPr>
      <w:r w:rsidRPr="00EA23E4">
        <w:rPr>
          <w:sz w:val="22"/>
          <w:szCs w:val="22"/>
        </w:rPr>
        <w:t>основных направлениях бюджетной и налоговой политики Тужинского района;</w:t>
      </w:r>
    </w:p>
    <w:p w:rsidR="00EA23E4" w:rsidRPr="00EA23E4" w:rsidRDefault="00EA23E4" w:rsidP="00EA23E4">
      <w:pPr>
        <w:pStyle w:val="ConsPlusNormal"/>
        <w:ind w:firstLine="709"/>
        <w:jc w:val="both"/>
        <w:rPr>
          <w:sz w:val="22"/>
          <w:szCs w:val="22"/>
        </w:rPr>
      </w:pPr>
      <w:r w:rsidRPr="00EA23E4">
        <w:rPr>
          <w:sz w:val="22"/>
          <w:szCs w:val="22"/>
        </w:rPr>
        <w:t>прогнозе социально-экономического развития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бюджетном прогнозе (проекте бюджетного прогноза, проекте изменений бюджетного прогноза) на долгосрочный период Тужинского района (в случае, если районной Думой принято решение о его формировании в соответствии с требованиями Бюджетного </w:t>
      </w:r>
      <w:hyperlink r:id="rId102" w:history="1">
        <w:r w:rsidRPr="00EA23E4">
          <w:rPr>
            <w:sz w:val="22"/>
            <w:szCs w:val="22"/>
          </w:rPr>
          <w:t>кодекса</w:t>
        </w:r>
      </w:hyperlink>
      <w:r w:rsidRPr="00EA23E4">
        <w:rPr>
          <w:sz w:val="22"/>
          <w:szCs w:val="22"/>
        </w:rPr>
        <w:t>).</w:t>
      </w:r>
    </w:p>
    <w:p w:rsidR="00EA23E4" w:rsidRPr="00EA23E4" w:rsidRDefault="00EA23E4" w:rsidP="00531E84">
      <w:pPr>
        <w:pStyle w:val="ConsPlusNormal"/>
        <w:ind w:firstLine="709"/>
        <w:jc w:val="both"/>
        <w:rPr>
          <w:sz w:val="22"/>
          <w:szCs w:val="22"/>
        </w:rPr>
      </w:pPr>
      <w:r w:rsidRPr="00EA23E4">
        <w:rPr>
          <w:sz w:val="22"/>
          <w:szCs w:val="22"/>
        </w:rPr>
        <w:t>муниципальных программах (проектах муниципальных программ, проектах изменений указанных программ).</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27. Прогноз социально-экономического развития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1. Прогноз социально-экономического развития Тужинского района разрабатывается ежегодно на очередной финансовый год и плановый период путем уточнения параметров планового периода </w:t>
      </w:r>
      <w:r w:rsidR="00082E80">
        <w:rPr>
          <w:sz w:val="22"/>
          <w:szCs w:val="22"/>
        </w:rPr>
        <w:br/>
      </w:r>
      <w:r w:rsidRPr="00EA23E4">
        <w:rPr>
          <w:sz w:val="22"/>
          <w:szCs w:val="22"/>
        </w:rPr>
        <w:t>и добавления параметров второго года планового периода.</w:t>
      </w:r>
    </w:p>
    <w:p w:rsidR="00EA23E4" w:rsidRPr="00EA23E4" w:rsidRDefault="00EA23E4" w:rsidP="00EA23E4">
      <w:pPr>
        <w:pStyle w:val="ConsPlusNormal"/>
        <w:ind w:firstLine="709"/>
        <w:jc w:val="both"/>
        <w:rPr>
          <w:sz w:val="22"/>
          <w:szCs w:val="22"/>
        </w:rPr>
      </w:pPr>
      <w:r w:rsidRPr="00EA23E4">
        <w:rPr>
          <w:sz w:val="22"/>
          <w:szCs w:val="22"/>
        </w:rPr>
        <w:t>Разработка прогноза социально-экономического развития Тужинского района осуществляется отделом по экономике и прогнозированию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 xml:space="preserve">2. Одновременно с прогнозом социально-экономического развития Тужинского района отдел </w:t>
      </w:r>
      <w:r w:rsidR="00082E80">
        <w:rPr>
          <w:sz w:val="22"/>
          <w:szCs w:val="22"/>
        </w:rPr>
        <w:br/>
      </w:r>
      <w:r w:rsidRPr="00EA23E4">
        <w:rPr>
          <w:sz w:val="22"/>
          <w:szCs w:val="22"/>
        </w:rPr>
        <w:t xml:space="preserve">по экономике и прогнозированию администрации района готовит пояснительную записку к нему </w:t>
      </w:r>
      <w:r w:rsidR="00082E80">
        <w:rPr>
          <w:sz w:val="22"/>
          <w:szCs w:val="22"/>
        </w:rPr>
        <w:br/>
      </w:r>
      <w:r w:rsidRPr="00EA23E4">
        <w:rPr>
          <w:sz w:val="22"/>
          <w:szCs w:val="22"/>
        </w:rPr>
        <w:t>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EA23E4" w:rsidRPr="00EA23E4" w:rsidRDefault="00EA23E4" w:rsidP="00EA23E4">
      <w:pPr>
        <w:pStyle w:val="ConsPlusNormal"/>
        <w:ind w:firstLine="709"/>
        <w:jc w:val="both"/>
        <w:rPr>
          <w:sz w:val="22"/>
          <w:szCs w:val="22"/>
        </w:rPr>
      </w:pPr>
      <w:r w:rsidRPr="00EA23E4">
        <w:rPr>
          <w:sz w:val="22"/>
          <w:szCs w:val="22"/>
        </w:rPr>
        <w:t>3. Прогноз социально-экономического развития Тужинского района одобряется администрацией района одновременно с принятием ею решения о внесении проекта бюджета района в районную Думу.</w:t>
      </w:r>
    </w:p>
    <w:p w:rsidR="00EA23E4" w:rsidRPr="00EA23E4" w:rsidRDefault="00EA23E4" w:rsidP="00531E84">
      <w:pPr>
        <w:pStyle w:val="ConsPlusNormal"/>
        <w:ind w:firstLine="709"/>
        <w:jc w:val="both"/>
        <w:rPr>
          <w:sz w:val="22"/>
          <w:szCs w:val="22"/>
        </w:rPr>
      </w:pPr>
      <w:r w:rsidRPr="00EA23E4">
        <w:rPr>
          <w:sz w:val="22"/>
          <w:szCs w:val="22"/>
        </w:rPr>
        <w:t>4. Изменение прогноза социально-экономического развития Тужинского района в ходе составления или рассмотрения проекта бюджета района влечет за собой изменение основных характеристик проекта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28. Муниципальные программы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1. Муниципальные программы Тужинского района (далее –муниципальные программы) разрабатываются структурными подразделениями администрации района, отраслевыми (функциональными) органами администрации района, органами местного самоуправления района </w:t>
      </w:r>
      <w:r w:rsidR="00082E80">
        <w:rPr>
          <w:sz w:val="22"/>
          <w:szCs w:val="22"/>
        </w:rPr>
        <w:br/>
      </w:r>
      <w:r w:rsidRPr="00EA23E4">
        <w:rPr>
          <w:sz w:val="22"/>
          <w:szCs w:val="22"/>
        </w:rPr>
        <w:t>и утверждаются администрацией района в установленном ею порядке.</w:t>
      </w:r>
    </w:p>
    <w:p w:rsidR="00EA23E4" w:rsidRPr="00EA23E4" w:rsidRDefault="00EA23E4" w:rsidP="00EA23E4">
      <w:pPr>
        <w:pStyle w:val="ConsPlusNormal"/>
        <w:ind w:firstLine="709"/>
        <w:jc w:val="both"/>
        <w:rPr>
          <w:sz w:val="22"/>
          <w:szCs w:val="22"/>
        </w:rPr>
      </w:pPr>
      <w:r w:rsidRPr="00EA23E4">
        <w:rPr>
          <w:sz w:val="22"/>
          <w:szCs w:val="22"/>
        </w:rPr>
        <w:t>2. Муниципальные программы, предлагаемые к реализации начиная с очередного финансового года, подлежат утверждению до внесения проекта решения о бюджете района на рассмотрение районной Думы.</w:t>
      </w:r>
    </w:p>
    <w:p w:rsidR="00EA23E4" w:rsidRPr="00EA23E4" w:rsidRDefault="00EA23E4" w:rsidP="00531E84">
      <w:pPr>
        <w:pStyle w:val="ConsPlusNormal"/>
        <w:ind w:firstLine="709"/>
        <w:jc w:val="both"/>
        <w:rPr>
          <w:sz w:val="22"/>
          <w:szCs w:val="22"/>
        </w:rPr>
      </w:pPr>
      <w:r w:rsidRPr="00EA23E4">
        <w:rPr>
          <w:sz w:val="22"/>
          <w:szCs w:val="22"/>
        </w:rPr>
        <w:t xml:space="preserve">3. В муниципальной программе на основании решений администрации района за счет средств бюджета района (за исключением межбюджетных трансфертов из областного бюджета, имеющих целевое назначение) могут предусматриваться дополнительные финансовые средства </w:t>
      </w:r>
      <w:r w:rsidR="00082E80">
        <w:rPr>
          <w:sz w:val="22"/>
          <w:szCs w:val="22"/>
        </w:rPr>
        <w:br/>
      </w:r>
      <w:r w:rsidRPr="00EA23E4">
        <w:rPr>
          <w:sz w:val="22"/>
          <w:szCs w:val="22"/>
        </w:rPr>
        <w:t>для осуществления переданных Тужинскому району полномочий Кировской области. Использование таких средств осуществляется в соответствии с порядком исполнения бюджета района по расходам, установленным финансовым управлением.</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bookmarkStart w:id="39" w:name="P517"/>
      <w:bookmarkEnd w:id="39"/>
      <w:r w:rsidRPr="00EA23E4">
        <w:rPr>
          <w:rFonts w:ascii="Times New Roman" w:hAnsi="Times New Roman" w:cs="Times New Roman"/>
          <w:b w:val="0"/>
          <w:sz w:val="22"/>
          <w:szCs w:val="22"/>
        </w:rPr>
        <w:t>Статья 29. Публичные слушания по проекту бюджета района</w:t>
      </w:r>
    </w:p>
    <w:p w:rsidR="00EA23E4" w:rsidRPr="00EA23E4" w:rsidRDefault="00EA23E4" w:rsidP="00EA23E4">
      <w:pPr>
        <w:pStyle w:val="ConsPlusNormal"/>
        <w:ind w:firstLine="709"/>
        <w:jc w:val="both"/>
        <w:rPr>
          <w:sz w:val="22"/>
          <w:szCs w:val="22"/>
        </w:rPr>
      </w:pPr>
      <w:r w:rsidRPr="00EA23E4">
        <w:rPr>
          <w:sz w:val="22"/>
          <w:szCs w:val="22"/>
        </w:rPr>
        <w:t>1. Публичные слушания по проекту решения о бюджете района проводятся администрацией района после внесения проекта решения о бюджете района на рассмотрение районной Думы.</w:t>
      </w:r>
    </w:p>
    <w:p w:rsidR="00EA23E4" w:rsidRPr="00EA23E4" w:rsidRDefault="00EA23E4" w:rsidP="00EA23E4">
      <w:pPr>
        <w:pStyle w:val="ConsPlusNormal"/>
        <w:ind w:firstLine="709"/>
        <w:jc w:val="both"/>
        <w:rPr>
          <w:sz w:val="22"/>
          <w:szCs w:val="22"/>
        </w:rPr>
      </w:pPr>
      <w:r w:rsidRPr="00EA23E4">
        <w:rPr>
          <w:sz w:val="22"/>
          <w:szCs w:val="22"/>
        </w:rPr>
        <w:t>2. Решение о проведении публичных слушаний принимается в форме постановления главы Тужинского района, которое должно содержать следующую информацию:</w:t>
      </w:r>
    </w:p>
    <w:p w:rsidR="00EA23E4" w:rsidRPr="00EA23E4" w:rsidRDefault="00EA23E4" w:rsidP="00EA23E4">
      <w:pPr>
        <w:pStyle w:val="ConsPlusNormal"/>
        <w:ind w:firstLine="709"/>
        <w:jc w:val="both"/>
        <w:rPr>
          <w:sz w:val="22"/>
          <w:szCs w:val="22"/>
        </w:rPr>
      </w:pPr>
      <w:r w:rsidRPr="00EA23E4">
        <w:rPr>
          <w:sz w:val="22"/>
          <w:szCs w:val="22"/>
        </w:rPr>
        <w:t>дата, время и место проведения публичных слушаний;</w:t>
      </w:r>
    </w:p>
    <w:p w:rsidR="00EA23E4" w:rsidRPr="00EA23E4" w:rsidRDefault="00EA23E4" w:rsidP="00EA23E4">
      <w:pPr>
        <w:pStyle w:val="ConsPlusNormal"/>
        <w:ind w:firstLine="709"/>
        <w:jc w:val="both"/>
        <w:rPr>
          <w:sz w:val="22"/>
          <w:szCs w:val="22"/>
        </w:rPr>
      </w:pPr>
      <w:r w:rsidRPr="00EA23E4">
        <w:rPr>
          <w:sz w:val="22"/>
          <w:szCs w:val="22"/>
        </w:rPr>
        <w:t>определение докладчика на публичных слушаниях;</w:t>
      </w:r>
    </w:p>
    <w:p w:rsidR="00EA23E4" w:rsidRPr="00EA23E4" w:rsidRDefault="00EA23E4" w:rsidP="00EA23E4">
      <w:pPr>
        <w:pStyle w:val="ConsPlusNormal"/>
        <w:ind w:firstLine="709"/>
        <w:jc w:val="both"/>
        <w:rPr>
          <w:sz w:val="22"/>
          <w:szCs w:val="22"/>
        </w:rPr>
      </w:pPr>
      <w:r w:rsidRPr="00EA23E4">
        <w:rPr>
          <w:sz w:val="22"/>
          <w:szCs w:val="22"/>
        </w:rPr>
        <w:t xml:space="preserve">порядок доведения информации о дате, времени, месте проведения публичных слушаний </w:t>
      </w:r>
      <w:r w:rsidR="00082E80">
        <w:rPr>
          <w:sz w:val="22"/>
          <w:szCs w:val="22"/>
        </w:rPr>
        <w:br/>
      </w:r>
      <w:r w:rsidRPr="00EA23E4">
        <w:rPr>
          <w:sz w:val="22"/>
          <w:szCs w:val="22"/>
        </w:rPr>
        <w:t>и о представлении предложений и замечаний по проекту бюджета района.</w:t>
      </w:r>
    </w:p>
    <w:p w:rsidR="00EA23E4" w:rsidRPr="00EA23E4" w:rsidRDefault="00EA23E4" w:rsidP="00EA23E4">
      <w:pPr>
        <w:pStyle w:val="ConsPlusNormal"/>
        <w:ind w:firstLine="709"/>
        <w:jc w:val="both"/>
        <w:rPr>
          <w:sz w:val="22"/>
          <w:szCs w:val="22"/>
        </w:rPr>
      </w:pPr>
      <w:r w:rsidRPr="00EA23E4">
        <w:rPr>
          <w:sz w:val="22"/>
          <w:szCs w:val="22"/>
        </w:rPr>
        <w:t>3. Проект бюджета района подлежит официальному опубликованию на официальном информационном сайте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4. Организационное обеспечение подготовки и проведения публичных слушаний осуществляет отдел организационно-правовой и кадровой работы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 xml:space="preserve">5. Председательствующим на публичных слушаниях является глава Тужинского района </w:t>
      </w:r>
      <w:r w:rsidR="00082E80">
        <w:rPr>
          <w:sz w:val="22"/>
          <w:szCs w:val="22"/>
        </w:rPr>
        <w:br/>
      </w:r>
      <w:r w:rsidRPr="00EA23E4">
        <w:rPr>
          <w:sz w:val="22"/>
          <w:szCs w:val="22"/>
        </w:rPr>
        <w:t>или уполномоченное им лицо.</w:t>
      </w:r>
    </w:p>
    <w:p w:rsidR="00EA23E4" w:rsidRPr="00EA23E4" w:rsidRDefault="00EA23E4" w:rsidP="00EA23E4">
      <w:pPr>
        <w:pStyle w:val="ConsPlusNormal"/>
        <w:ind w:firstLine="709"/>
        <w:jc w:val="both"/>
        <w:rPr>
          <w:sz w:val="22"/>
          <w:szCs w:val="22"/>
        </w:rPr>
      </w:pPr>
      <w:r w:rsidRPr="00EA23E4">
        <w:rPr>
          <w:sz w:val="22"/>
          <w:szCs w:val="22"/>
        </w:rPr>
        <w:t>В публичных слушаниях вправе участвовать органы местного самоуправления Тужинского района, органы местного самоуправления поселений района, общественные объединения, организации, расположенные на территории Тужинского района, а также граждане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6. Регистрация в качестве участников публичных слушаний осуществляется не позднее чем </w:t>
      </w:r>
      <w:r w:rsidR="00082E80">
        <w:rPr>
          <w:sz w:val="22"/>
          <w:szCs w:val="22"/>
        </w:rPr>
        <w:br/>
      </w:r>
      <w:r w:rsidRPr="00EA23E4">
        <w:rPr>
          <w:sz w:val="22"/>
          <w:szCs w:val="22"/>
        </w:rPr>
        <w:t xml:space="preserve">за три дня до их проведения путем сообщения о своем желании участвовать в публичных слушаниях </w:t>
      </w:r>
      <w:r w:rsidR="00082E80">
        <w:rPr>
          <w:sz w:val="22"/>
          <w:szCs w:val="22"/>
        </w:rPr>
        <w:br/>
      </w:r>
      <w:r w:rsidRPr="00EA23E4">
        <w:rPr>
          <w:sz w:val="22"/>
          <w:szCs w:val="22"/>
        </w:rPr>
        <w:t>по контактному телефону, указанному в информации о проведении публичных слушаний.</w:t>
      </w:r>
    </w:p>
    <w:p w:rsidR="00EA23E4" w:rsidRPr="00EA23E4" w:rsidRDefault="00EA23E4" w:rsidP="00EA23E4">
      <w:pPr>
        <w:pStyle w:val="ConsPlusNormal"/>
        <w:ind w:firstLine="709"/>
        <w:jc w:val="both"/>
        <w:rPr>
          <w:sz w:val="22"/>
          <w:szCs w:val="22"/>
        </w:rPr>
      </w:pPr>
      <w:r w:rsidRPr="00EA23E4">
        <w:rPr>
          <w:sz w:val="22"/>
          <w:szCs w:val="22"/>
        </w:rPr>
        <w:lastRenderedPageBreak/>
        <w:t>Желающие выступить на публичных слушаниях сообщают об этом при регистрации в качестве участников публичных слушаний.</w:t>
      </w:r>
    </w:p>
    <w:p w:rsidR="00EA23E4" w:rsidRPr="00EA23E4" w:rsidRDefault="00EA23E4" w:rsidP="00EA23E4">
      <w:pPr>
        <w:pStyle w:val="ConsPlusNormal"/>
        <w:ind w:firstLine="709"/>
        <w:jc w:val="both"/>
        <w:rPr>
          <w:sz w:val="22"/>
          <w:szCs w:val="22"/>
        </w:rPr>
      </w:pPr>
      <w:r w:rsidRPr="00EA23E4">
        <w:rPr>
          <w:sz w:val="22"/>
          <w:szCs w:val="22"/>
        </w:rPr>
        <w:t xml:space="preserve">7. Без предварительной регистрации в публичных слушаниях принимают участие депутаты районной Думы, глава Тужинского района, прокурор Тужинского района или лицо, уполномоченное </w:t>
      </w:r>
      <w:r w:rsidR="00082E80">
        <w:rPr>
          <w:sz w:val="22"/>
          <w:szCs w:val="22"/>
        </w:rPr>
        <w:br/>
      </w:r>
      <w:r w:rsidRPr="00EA23E4">
        <w:rPr>
          <w:sz w:val="22"/>
          <w:szCs w:val="22"/>
        </w:rPr>
        <w:t>им, представители органов местного самоуправления Тужинского района, председатель Контрольно-счетной комиссии Тужинского района.</w:t>
      </w:r>
    </w:p>
    <w:p w:rsidR="00EA23E4" w:rsidRPr="00EA23E4" w:rsidRDefault="00EA23E4" w:rsidP="00EA23E4">
      <w:pPr>
        <w:pStyle w:val="ConsPlusNormal"/>
        <w:ind w:firstLine="709"/>
        <w:jc w:val="both"/>
        <w:rPr>
          <w:sz w:val="22"/>
          <w:szCs w:val="22"/>
        </w:rPr>
      </w:pPr>
      <w:r w:rsidRPr="00EA23E4">
        <w:rPr>
          <w:sz w:val="22"/>
          <w:szCs w:val="22"/>
        </w:rPr>
        <w:t>По приглашению администрации района в публичных слушаниях могут участвовать иные заинтересованные лица.</w:t>
      </w:r>
    </w:p>
    <w:p w:rsidR="00EA23E4" w:rsidRPr="00EA23E4" w:rsidRDefault="00EA23E4" w:rsidP="00EA23E4">
      <w:pPr>
        <w:pStyle w:val="ConsPlusNormal"/>
        <w:ind w:firstLine="709"/>
        <w:jc w:val="both"/>
        <w:rPr>
          <w:sz w:val="22"/>
          <w:szCs w:val="22"/>
        </w:rPr>
      </w:pPr>
      <w:r w:rsidRPr="00EA23E4">
        <w:rPr>
          <w:sz w:val="22"/>
          <w:szCs w:val="22"/>
        </w:rPr>
        <w:t>8. На публичных слушаниях заслушиваются доклады должностных лиц, уполномоченных главой Тужинского района, в том числе доклад о направлениях расходов средств дорожного фонда.</w:t>
      </w:r>
    </w:p>
    <w:p w:rsidR="00EA23E4" w:rsidRPr="00EA23E4" w:rsidRDefault="00EA23E4" w:rsidP="00EA23E4">
      <w:pPr>
        <w:pStyle w:val="ConsPlusNormal"/>
        <w:ind w:firstLine="709"/>
        <w:jc w:val="both"/>
        <w:rPr>
          <w:sz w:val="22"/>
          <w:szCs w:val="22"/>
        </w:rPr>
      </w:pPr>
      <w:r w:rsidRPr="00EA23E4">
        <w:rPr>
          <w:sz w:val="22"/>
          <w:szCs w:val="22"/>
        </w:rPr>
        <w:t xml:space="preserve">9. Результаты публичных слушаний подлежат обязательному опубликованию (обнародованию) </w:t>
      </w:r>
      <w:r w:rsidR="00082E80">
        <w:rPr>
          <w:sz w:val="22"/>
          <w:szCs w:val="22"/>
        </w:rPr>
        <w:br/>
      </w:r>
      <w:r w:rsidRPr="00EA23E4">
        <w:rPr>
          <w:sz w:val="22"/>
          <w:szCs w:val="22"/>
        </w:rPr>
        <w:t>в течение 7 (семи) дней со дня проведения публичных слушаний, включая мотивированное обоснование принятых решений.</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10. По результатам публичных слушаний принимаются рекомендации.</w:t>
      </w:r>
    </w:p>
    <w:p w:rsidR="00EA23E4" w:rsidRPr="00EA23E4" w:rsidRDefault="00EA23E4" w:rsidP="00531E84">
      <w:pPr>
        <w:pStyle w:val="ConsPlusNormal"/>
        <w:ind w:firstLine="709"/>
        <w:jc w:val="both"/>
        <w:rPr>
          <w:sz w:val="22"/>
          <w:szCs w:val="22"/>
        </w:rPr>
      </w:pPr>
      <w:r w:rsidRPr="00EA23E4">
        <w:rPr>
          <w:sz w:val="22"/>
          <w:szCs w:val="22"/>
        </w:rPr>
        <w:t xml:space="preserve">11. Результаты рассмотрения предложений в части основных характеристик бюджета района, установленных </w:t>
      </w:r>
      <w:hyperlink w:anchor="P647" w:history="1">
        <w:r w:rsidRPr="00EA23E4">
          <w:rPr>
            <w:sz w:val="22"/>
            <w:szCs w:val="22"/>
          </w:rPr>
          <w:t>статьей</w:t>
        </w:r>
      </w:hyperlink>
      <w:r w:rsidRPr="00EA23E4">
        <w:rPr>
          <w:sz w:val="22"/>
          <w:szCs w:val="22"/>
        </w:rPr>
        <w:t xml:space="preserve"> 36 настоящего Положения, включаются в доклад должностного лица, уполномоченного главой Тужинского района, заслушиваемого при рассмотрении проекта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30. Состав показателей решения о бюджете района</w:t>
      </w:r>
    </w:p>
    <w:p w:rsidR="00EA23E4" w:rsidRPr="00EA23E4" w:rsidRDefault="00EA23E4" w:rsidP="00EA23E4">
      <w:pPr>
        <w:pStyle w:val="ConsPlusNormal"/>
        <w:ind w:firstLine="709"/>
        <w:jc w:val="both"/>
        <w:rPr>
          <w:sz w:val="22"/>
          <w:szCs w:val="22"/>
        </w:rPr>
      </w:pPr>
      <w:r w:rsidRPr="00EA23E4">
        <w:rPr>
          <w:sz w:val="22"/>
          <w:szCs w:val="22"/>
        </w:rPr>
        <w:t>1. Решение о бюджете района должно содержать:</w:t>
      </w:r>
    </w:p>
    <w:p w:rsidR="00EA23E4" w:rsidRPr="00EA23E4" w:rsidRDefault="00EA23E4" w:rsidP="00EA23E4">
      <w:pPr>
        <w:pStyle w:val="ConsPlusNormal"/>
        <w:ind w:firstLine="709"/>
        <w:jc w:val="both"/>
        <w:rPr>
          <w:sz w:val="22"/>
          <w:szCs w:val="22"/>
        </w:rPr>
      </w:pPr>
      <w:r w:rsidRPr="00EA23E4">
        <w:rPr>
          <w:sz w:val="22"/>
          <w:szCs w:val="22"/>
        </w:rPr>
        <w:t>1) общий объем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2) общий объем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3) дефицит (профицит) бюджета района;</w:t>
      </w:r>
    </w:p>
    <w:p w:rsidR="00EA23E4" w:rsidRPr="00EA23E4" w:rsidRDefault="00EA23E4" w:rsidP="00EA23E4">
      <w:pPr>
        <w:pStyle w:val="ConsPlusNormal"/>
        <w:ind w:firstLine="709"/>
        <w:jc w:val="both"/>
        <w:rPr>
          <w:sz w:val="22"/>
          <w:szCs w:val="22"/>
        </w:rPr>
      </w:pPr>
      <w:r w:rsidRPr="00EA23E4">
        <w:rPr>
          <w:sz w:val="22"/>
          <w:szCs w:val="22"/>
        </w:rPr>
        <w:t>4) нормативы распределения доходов между бюджетами бюджетной системы Тужинского района, в случае если они не установлены бюджетным законодательством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xml:space="preserve">5) случаи предоставления субсидий юридическим лицам (за исключением субсидий муниципальным учреждениям, а также субсидий, указанных в </w:t>
      </w:r>
      <w:hyperlink r:id="rId103" w:history="1">
        <w:r w:rsidRPr="00EA23E4">
          <w:rPr>
            <w:sz w:val="22"/>
            <w:szCs w:val="22"/>
          </w:rPr>
          <w:t>пункте 7 статьи 78</w:t>
        </w:r>
      </w:hyperlink>
      <w:r w:rsidRPr="00EA23E4">
        <w:rPr>
          <w:sz w:val="22"/>
          <w:szCs w:val="22"/>
        </w:rPr>
        <w:t xml:space="preserve"> Бюджетного кодекса Российской Федерации), индивидуальным предпринимателям, а также физическим лицам - производителям товаров, работ, услуг;</w:t>
      </w:r>
    </w:p>
    <w:p w:rsidR="00EA23E4" w:rsidRPr="00EA23E4" w:rsidRDefault="00EA23E4" w:rsidP="00EA23E4">
      <w:pPr>
        <w:pStyle w:val="ConsPlusNormal"/>
        <w:ind w:firstLine="709"/>
        <w:jc w:val="both"/>
        <w:rPr>
          <w:sz w:val="22"/>
          <w:szCs w:val="22"/>
        </w:rPr>
      </w:pPr>
      <w:r w:rsidRPr="00EA23E4">
        <w:rPr>
          <w:sz w:val="22"/>
          <w:szCs w:val="22"/>
        </w:rPr>
        <w:t>6)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A23E4" w:rsidRPr="00EA23E4" w:rsidRDefault="00EA23E4" w:rsidP="00EA23E4">
      <w:pPr>
        <w:pStyle w:val="ConsPlusNormal"/>
        <w:ind w:firstLine="709"/>
        <w:jc w:val="both"/>
        <w:rPr>
          <w:sz w:val="22"/>
          <w:szCs w:val="22"/>
        </w:rPr>
      </w:pPr>
      <w:r w:rsidRPr="00EA23E4">
        <w:rPr>
          <w:sz w:val="22"/>
          <w:szCs w:val="22"/>
        </w:rPr>
        <w:t>7) перечень (категории) иных некоммерческих организаций, не являющихся муниципальными учреждениями, которым предоставляются субсидии из бюджета района;</w:t>
      </w:r>
    </w:p>
    <w:p w:rsidR="00EA23E4" w:rsidRPr="00EA23E4" w:rsidRDefault="00EA23E4" w:rsidP="00EA23E4">
      <w:pPr>
        <w:pStyle w:val="ConsPlusNormal"/>
        <w:ind w:firstLine="709"/>
        <w:jc w:val="both"/>
        <w:rPr>
          <w:sz w:val="22"/>
          <w:szCs w:val="22"/>
        </w:rPr>
      </w:pPr>
      <w:r w:rsidRPr="00EA23E4">
        <w:rPr>
          <w:sz w:val="22"/>
          <w:szCs w:val="22"/>
        </w:rPr>
        <w:t>8) 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w:t>
      </w:r>
    </w:p>
    <w:p w:rsidR="00EA23E4" w:rsidRPr="00EA23E4" w:rsidRDefault="00EA23E4" w:rsidP="00EA23E4">
      <w:pPr>
        <w:pStyle w:val="ConsPlusNormal"/>
        <w:ind w:firstLine="709"/>
        <w:jc w:val="both"/>
        <w:rPr>
          <w:sz w:val="22"/>
          <w:szCs w:val="22"/>
        </w:rPr>
      </w:pPr>
      <w:r w:rsidRPr="00EA23E4">
        <w:rPr>
          <w:sz w:val="22"/>
          <w:szCs w:val="22"/>
        </w:rPr>
        <w:t>9) размер резервного фонда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10) объем бюджетных ассигнований дорожного фонда;</w:t>
      </w:r>
    </w:p>
    <w:p w:rsidR="00EA23E4" w:rsidRPr="00EA23E4" w:rsidRDefault="00EA23E4" w:rsidP="00EA23E4">
      <w:pPr>
        <w:pStyle w:val="ConsPlusNormal"/>
        <w:ind w:firstLine="709"/>
        <w:jc w:val="both"/>
        <w:rPr>
          <w:sz w:val="22"/>
          <w:szCs w:val="22"/>
        </w:rPr>
      </w:pPr>
      <w:r w:rsidRPr="00EA23E4">
        <w:rPr>
          <w:sz w:val="22"/>
          <w:szCs w:val="22"/>
        </w:rPr>
        <w:t>11) общий объем бюджетных ассигнований, направляемых на исполнение публичных нормативных обязательств;</w:t>
      </w:r>
    </w:p>
    <w:p w:rsidR="00EA23E4" w:rsidRPr="00EA23E4" w:rsidRDefault="00EA23E4" w:rsidP="00EA23E4">
      <w:pPr>
        <w:pStyle w:val="ConsPlusNormal"/>
        <w:ind w:firstLine="709"/>
        <w:jc w:val="both"/>
        <w:rPr>
          <w:sz w:val="22"/>
          <w:szCs w:val="22"/>
        </w:rPr>
      </w:pPr>
      <w:r w:rsidRPr="00EA23E4">
        <w:rPr>
          <w:sz w:val="22"/>
          <w:szCs w:val="22"/>
        </w:rPr>
        <w:t xml:space="preserve">12) объем бюджетных ассигнований на исполнение судебных актов по искам к Тужинскому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Тужинского района либо </w:t>
      </w:r>
      <w:r w:rsidR="00082E80">
        <w:rPr>
          <w:sz w:val="22"/>
          <w:szCs w:val="22"/>
        </w:rPr>
        <w:br/>
      </w:r>
      <w:r w:rsidRPr="00EA23E4">
        <w:rPr>
          <w:sz w:val="22"/>
          <w:szCs w:val="22"/>
        </w:rPr>
        <w:t xml:space="preserve">их должностных лиц, и о присуждении компенсации за нарушение права на судопроизводство </w:t>
      </w:r>
      <w:r w:rsidR="00082E80">
        <w:rPr>
          <w:sz w:val="22"/>
          <w:szCs w:val="22"/>
        </w:rPr>
        <w:br/>
      </w:r>
      <w:r w:rsidRPr="00EA23E4">
        <w:rPr>
          <w:sz w:val="22"/>
          <w:szCs w:val="22"/>
        </w:rPr>
        <w:t>в разумный срок или права на исполнение судебного акта в разумный срок (при наличии таковых);</w:t>
      </w:r>
    </w:p>
    <w:p w:rsidR="00EA23E4" w:rsidRPr="00EA23E4" w:rsidRDefault="00EA23E4" w:rsidP="00EA23E4">
      <w:pPr>
        <w:pStyle w:val="ConsPlusNormal"/>
        <w:ind w:firstLine="709"/>
        <w:jc w:val="both"/>
        <w:rPr>
          <w:sz w:val="22"/>
          <w:szCs w:val="22"/>
        </w:rPr>
      </w:pPr>
      <w:r w:rsidRPr="00EA23E4">
        <w:rPr>
          <w:sz w:val="22"/>
          <w:szCs w:val="22"/>
        </w:rPr>
        <w:t xml:space="preserve">13)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w:t>
      </w:r>
      <w:r w:rsidR="00082E80">
        <w:rPr>
          <w:sz w:val="22"/>
          <w:szCs w:val="22"/>
        </w:rPr>
        <w:br/>
      </w:r>
      <w:r w:rsidRPr="00EA23E4">
        <w:rPr>
          <w:sz w:val="22"/>
          <w:szCs w:val="22"/>
        </w:rPr>
        <w:t xml:space="preserve">и цели предоставления бюджетных кредитов, размеры платы за пользование бюджетными кредитами, </w:t>
      </w:r>
      <w:r w:rsidR="00082E80">
        <w:rPr>
          <w:sz w:val="22"/>
          <w:szCs w:val="22"/>
        </w:rPr>
        <w:br/>
      </w:r>
      <w:r w:rsidRPr="00EA23E4">
        <w:rPr>
          <w:sz w:val="22"/>
          <w:szCs w:val="22"/>
        </w:rPr>
        <w:t>а также ограничения по получателям (заемщикам) бюджетных кредитов;</w:t>
      </w:r>
    </w:p>
    <w:p w:rsidR="00EA23E4" w:rsidRPr="00EA23E4" w:rsidRDefault="00EA23E4" w:rsidP="00EA23E4">
      <w:pPr>
        <w:pStyle w:val="ConsPlusNormal"/>
        <w:ind w:firstLine="709"/>
        <w:jc w:val="both"/>
        <w:rPr>
          <w:sz w:val="22"/>
          <w:szCs w:val="22"/>
        </w:rPr>
      </w:pPr>
      <w:r w:rsidRPr="00EA23E4">
        <w:rPr>
          <w:sz w:val="22"/>
          <w:szCs w:val="22"/>
        </w:rPr>
        <w:t xml:space="preserve">14) верхний предел муниципального внутреннего долга Тужинского района </w:t>
      </w:r>
      <w:r w:rsidR="00082E80">
        <w:rPr>
          <w:sz w:val="22"/>
          <w:szCs w:val="22"/>
        </w:rPr>
        <w:br/>
      </w:r>
      <w:r w:rsidRPr="00EA23E4">
        <w:rPr>
          <w:sz w:val="22"/>
          <w:szCs w:val="22"/>
        </w:rPr>
        <w:t xml:space="preserve">и (или) муниципального внешнего долга Тужинского района (при наличии такового) по состоянию </w:t>
      </w:r>
      <w:r w:rsidR="00082E80">
        <w:rPr>
          <w:sz w:val="22"/>
          <w:szCs w:val="22"/>
        </w:rPr>
        <w:br/>
      </w:r>
      <w:r w:rsidRPr="00EA23E4">
        <w:rPr>
          <w:sz w:val="22"/>
          <w:szCs w:val="22"/>
        </w:rPr>
        <w:t xml:space="preserve">на 1 января года, следующего за очередным финансовым годом и каждым годом планового периода, </w:t>
      </w:r>
      <w:r w:rsidR="00082E80">
        <w:rPr>
          <w:sz w:val="22"/>
          <w:szCs w:val="22"/>
        </w:rPr>
        <w:br/>
      </w:r>
      <w:r w:rsidRPr="00EA23E4">
        <w:rPr>
          <w:sz w:val="22"/>
          <w:szCs w:val="22"/>
        </w:rPr>
        <w:t>с указанием в том числе верхнего предела долга по муниципальным гарантиям Тужинского района;</w:t>
      </w:r>
    </w:p>
    <w:p w:rsidR="00EA23E4" w:rsidRPr="00EA23E4" w:rsidRDefault="00EA23E4" w:rsidP="00EA23E4">
      <w:pPr>
        <w:pStyle w:val="ConsPlusNormal"/>
        <w:ind w:firstLine="709"/>
        <w:jc w:val="both"/>
        <w:rPr>
          <w:sz w:val="22"/>
          <w:szCs w:val="22"/>
        </w:rPr>
      </w:pPr>
      <w:r w:rsidRPr="00EA23E4">
        <w:rPr>
          <w:sz w:val="22"/>
          <w:szCs w:val="22"/>
        </w:rPr>
        <w:t>15) объем расходов на обслуживание муниципального долга;</w:t>
      </w:r>
    </w:p>
    <w:p w:rsidR="00EA23E4" w:rsidRPr="00EA23E4" w:rsidRDefault="00EA23E4" w:rsidP="00EA23E4">
      <w:pPr>
        <w:pStyle w:val="ConsPlusNormal"/>
        <w:ind w:firstLine="709"/>
        <w:jc w:val="both"/>
        <w:rPr>
          <w:sz w:val="22"/>
          <w:szCs w:val="22"/>
        </w:rPr>
      </w:pPr>
      <w:r w:rsidRPr="00EA23E4">
        <w:rPr>
          <w:sz w:val="22"/>
          <w:szCs w:val="22"/>
        </w:rPr>
        <w:t>16) общая сумма предоставляемых гарантий Тужинского района;</w:t>
      </w:r>
    </w:p>
    <w:p w:rsidR="00EA23E4" w:rsidRPr="00EA23E4" w:rsidRDefault="00EA23E4" w:rsidP="00EA23E4">
      <w:pPr>
        <w:pStyle w:val="ConsPlusNormal"/>
        <w:ind w:firstLine="709"/>
        <w:jc w:val="both"/>
        <w:rPr>
          <w:sz w:val="22"/>
          <w:szCs w:val="22"/>
        </w:rPr>
      </w:pPr>
      <w:r w:rsidRPr="00EA23E4">
        <w:rPr>
          <w:sz w:val="22"/>
          <w:szCs w:val="22"/>
        </w:rPr>
        <w:t>17) объем межбюджетных трансфертов, предоставляемых другим бюджетам бюджетной системы Тужинского района;</w:t>
      </w:r>
    </w:p>
    <w:p w:rsidR="00EA23E4" w:rsidRPr="00EA23E4" w:rsidRDefault="00EA23E4" w:rsidP="00EA23E4">
      <w:pPr>
        <w:pStyle w:val="ConsPlusNormal"/>
        <w:ind w:firstLine="709"/>
        <w:jc w:val="both"/>
        <w:rPr>
          <w:sz w:val="22"/>
          <w:szCs w:val="22"/>
        </w:rPr>
      </w:pPr>
      <w:r w:rsidRPr="00EA23E4">
        <w:rPr>
          <w:sz w:val="22"/>
          <w:szCs w:val="22"/>
        </w:rPr>
        <w:lastRenderedPageBreak/>
        <w:t>18) критерии выравнивания расчетной бюджетной обеспеченности поселений;</w:t>
      </w:r>
    </w:p>
    <w:p w:rsidR="00EA23E4" w:rsidRPr="00EA23E4" w:rsidRDefault="00EA23E4" w:rsidP="00EA23E4">
      <w:pPr>
        <w:pStyle w:val="ConsPlusNormal"/>
        <w:ind w:firstLine="709"/>
        <w:jc w:val="both"/>
        <w:rPr>
          <w:sz w:val="22"/>
          <w:szCs w:val="22"/>
        </w:rPr>
      </w:pPr>
      <w:r w:rsidRPr="00EA23E4">
        <w:rPr>
          <w:sz w:val="22"/>
          <w:szCs w:val="22"/>
        </w:rPr>
        <w:t>19)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A23E4" w:rsidRPr="00EA23E4" w:rsidRDefault="00EA23E4" w:rsidP="00EA23E4">
      <w:pPr>
        <w:pStyle w:val="ConsPlusNormal"/>
        <w:ind w:firstLine="709"/>
        <w:jc w:val="both"/>
        <w:rPr>
          <w:sz w:val="22"/>
          <w:szCs w:val="22"/>
        </w:rPr>
      </w:pPr>
      <w:r w:rsidRPr="00EA23E4">
        <w:rPr>
          <w:sz w:val="22"/>
          <w:szCs w:val="22"/>
        </w:rPr>
        <w:t>2. Решением о бюджете района могут быть установлены условия предоставления средств бюджета района.</w:t>
      </w:r>
    </w:p>
    <w:p w:rsidR="00EA23E4" w:rsidRPr="00EA23E4" w:rsidRDefault="00EA23E4" w:rsidP="00EA23E4">
      <w:pPr>
        <w:pStyle w:val="ConsPlusNormal"/>
        <w:ind w:firstLine="709"/>
        <w:jc w:val="both"/>
        <w:rPr>
          <w:sz w:val="22"/>
          <w:szCs w:val="22"/>
        </w:rPr>
      </w:pPr>
      <w:bookmarkStart w:id="40" w:name="P568"/>
      <w:bookmarkEnd w:id="40"/>
      <w:r w:rsidRPr="00EA23E4">
        <w:rPr>
          <w:sz w:val="22"/>
          <w:szCs w:val="22"/>
        </w:rPr>
        <w:t>3. Решением о бюджете района в качестве отдельных приложений утверждаются:</w:t>
      </w:r>
    </w:p>
    <w:p w:rsidR="00EA23E4" w:rsidRPr="00EA23E4" w:rsidRDefault="00EA23E4" w:rsidP="00EA23E4">
      <w:pPr>
        <w:pStyle w:val="ConsPlusNormal"/>
        <w:ind w:firstLine="709"/>
        <w:jc w:val="both"/>
        <w:rPr>
          <w:sz w:val="22"/>
          <w:szCs w:val="22"/>
        </w:rPr>
      </w:pPr>
      <w:r w:rsidRPr="00EA23E4">
        <w:rPr>
          <w:sz w:val="22"/>
          <w:szCs w:val="22"/>
        </w:rPr>
        <w:t>1) перечень главных администраторов доходов бюджета района и закрепляемых за ними видов (подвидов)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2) перечень и коды главных распорядителей средств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3) перечень главных администраторов источников финансирования дефицита бюджета района </w:t>
      </w:r>
      <w:r w:rsidR="00082E80">
        <w:rPr>
          <w:sz w:val="22"/>
          <w:szCs w:val="22"/>
        </w:rPr>
        <w:br/>
      </w:r>
      <w:r w:rsidRPr="00EA23E4">
        <w:rPr>
          <w:sz w:val="22"/>
          <w:szCs w:val="22"/>
        </w:rPr>
        <w:t>и закрепляемые за ними статьи источников финансирования дефицита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4) перечень и коды статей источников финансирования дефицита бюджета района </w:t>
      </w:r>
      <w:r w:rsidR="00082E80">
        <w:rPr>
          <w:sz w:val="22"/>
          <w:szCs w:val="22"/>
        </w:rPr>
        <w:br/>
      </w:r>
      <w:r w:rsidRPr="00EA23E4">
        <w:rPr>
          <w:sz w:val="22"/>
          <w:szCs w:val="22"/>
        </w:rPr>
        <w:t>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5) объем поступления доходов бюджета района по статьям и по подстатьям классификации доходов бюджета;</w:t>
      </w:r>
    </w:p>
    <w:p w:rsidR="00EA23E4" w:rsidRPr="00EA23E4" w:rsidRDefault="00EA23E4" w:rsidP="00EA23E4">
      <w:pPr>
        <w:pStyle w:val="ConsPlusNormal"/>
        <w:ind w:firstLine="709"/>
        <w:jc w:val="both"/>
        <w:rPr>
          <w:sz w:val="22"/>
          <w:szCs w:val="22"/>
        </w:rPr>
      </w:pPr>
      <w:r w:rsidRPr="00EA23E4">
        <w:rPr>
          <w:sz w:val="22"/>
          <w:szCs w:val="22"/>
        </w:rPr>
        <w:t>6) источники финансирования дефицита бюджета района;</w:t>
      </w:r>
    </w:p>
    <w:p w:rsidR="00EA23E4" w:rsidRPr="00EA23E4" w:rsidRDefault="00EA23E4" w:rsidP="00EA23E4">
      <w:pPr>
        <w:pStyle w:val="ConsPlusNormal"/>
        <w:ind w:firstLine="709"/>
        <w:jc w:val="both"/>
        <w:rPr>
          <w:sz w:val="22"/>
          <w:szCs w:val="22"/>
        </w:rPr>
      </w:pPr>
      <w:r w:rsidRPr="00EA23E4">
        <w:rPr>
          <w:sz w:val="22"/>
          <w:szCs w:val="22"/>
        </w:rPr>
        <w:t>7) ведомственная структура расходов бюджета района (распределение бюджетных ассигнований по главным распорядителям средств бюджета района, разделам, подразделам и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EA23E4" w:rsidRPr="00EA23E4" w:rsidRDefault="00EA23E4" w:rsidP="00EA23E4">
      <w:pPr>
        <w:pStyle w:val="ConsPlusNormal"/>
        <w:ind w:firstLine="709"/>
        <w:jc w:val="both"/>
        <w:rPr>
          <w:sz w:val="22"/>
          <w:szCs w:val="22"/>
        </w:rPr>
      </w:pPr>
      <w:r w:rsidRPr="00EA23E4">
        <w:rPr>
          <w:sz w:val="22"/>
          <w:szCs w:val="22"/>
        </w:rPr>
        <w:t>8) распределение бюджетных ассигнований по разделам и подразделам классификации расходов бюджетов;</w:t>
      </w:r>
    </w:p>
    <w:p w:rsidR="00EA23E4" w:rsidRPr="00EA23E4" w:rsidRDefault="00EA23E4" w:rsidP="00EA23E4">
      <w:pPr>
        <w:pStyle w:val="ConsPlusNormal"/>
        <w:ind w:firstLine="709"/>
        <w:jc w:val="both"/>
        <w:rPr>
          <w:sz w:val="22"/>
          <w:szCs w:val="22"/>
        </w:rPr>
      </w:pPr>
      <w:r w:rsidRPr="00EA23E4">
        <w:rPr>
          <w:sz w:val="22"/>
          <w:szCs w:val="22"/>
        </w:rPr>
        <w:t>9)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EA23E4" w:rsidRPr="00EA23E4" w:rsidRDefault="00EA23E4" w:rsidP="00EA23E4">
      <w:pPr>
        <w:pStyle w:val="ConsPlusNormal"/>
        <w:ind w:firstLine="709"/>
        <w:jc w:val="both"/>
        <w:rPr>
          <w:sz w:val="22"/>
          <w:szCs w:val="22"/>
        </w:rPr>
      </w:pPr>
      <w:r w:rsidRPr="00EA23E4">
        <w:rPr>
          <w:sz w:val="22"/>
          <w:szCs w:val="22"/>
        </w:rPr>
        <w:t>10) перечень публичных нормативных обязательств, подлежащих исполнению за счет средств бюджета района, с указанием бюджетных ассигнований по ним;</w:t>
      </w:r>
    </w:p>
    <w:p w:rsidR="00EA23E4" w:rsidRPr="00EA23E4" w:rsidRDefault="00EA23E4" w:rsidP="00EA23E4">
      <w:pPr>
        <w:pStyle w:val="ConsPlusNormal"/>
        <w:ind w:firstLine="709"/>
        <w:jc w:val="both"/>
        <w:rPr>
          <w:sz w:val="22"/>
          <w:szCs w:val="22"/>
        </w:rPr>
      </w:pPr>
      <w:r w:rsidRPr="00EA23E4">
        <w:rPr>
          <w:sz w:val="22"/>
          <w:szCs w:val="22"/>
        </w:rPr>
        <w:t xml:space="preserve">11) бюджетные инвестиции, планируемые к предоставлению юридическим лицам, </w:t>
      </w:r>
      <w:r w:rsidR="00082E80">
        <w:rPr>
          <w:sz w:val="22"/>
          <w:szCs w:val="22"/>
        </w:rPr>
        <w:br/>
      </w:r>
      <w:r w:rsidRPr="00EA23E4">
        <w:rPr>
          <w:sz w:val="22"/>
          <w:szCs w:val="22"/>
        </w:rPr>
        <w:t>не являющимся муниципальными учреждениями и муниципальными унитарными предприятиями;</w:t>
      </w:r>
    </w:p>
    <w:p w:rsidR="00EA23E4" w:rsidRPr="00EA23E4" w:rsidRDefault="00EA23E4" w:rsidP="00EA23E4">
      <w:pPr>
        <w:pStyle w:val="ConsPlusNormal"/>
        <w:ind w:firstLine="709"/>
        <w:jc w:val="both"/>
        <w:rPr>
          <w:sz w:val="22"/>
          <w:szCs w:val="22"/>
        </w:rPr>
      </w:pPr>
      <w:r w:rsidRPr="00EA23E4">
        <w:rPr>
          <w:sz w:val="22"/>
          <w:szCs w:val="22"/>
        </w:rPr>
        <w:t xml:space="preserve">12) распределение между поселениями района межбюджетных трансфертов, предоставляемых </w:t>
      </w:r>
      <w:r w:rsidR="00082E80">
        <w:rPr>
          <w:sz w:val="22"/>
          <w:szCs w:val="22"/>
        </w:rPr>
        <w:br/>
      </w:r>
      <w:r w:rsidRPr="00EA23E4">
        <w:rPr>
          <w:sz w:val="22"/>
          <w:szCs w:val="22"/>
        </w:rPr>
        <w:t>из бюджета района бюджетам поселений;</w:t>
      </w:r>
    </w:p>
    <w:p w:rsidR="00EA23E4" w:rsidRPr="00EA23E4" w:rsidRDefault="00EA23E4" w:rsidP="00EA23E4">
      <w:pPr>
        <w:pStyle w:val="ConsPlusNormal"/>
        <w:ind w:firstLine="709"/>
        <w:jc w:val="both"/>
        <w:rPr>
          <w:sz w:val="22"/>
          <w:szCs w:val="22"/>
        </w:rPr>
      </w:pPr>
      <w:r w:rsidRPr="00EA23E4">
        <w:rPr>
          <w:sz w:val="22"/>
          <w:szCs w:val="22"/>
        </w:rPr>
        <w:t xml:space="preserve">13) нормативы распределения доходов между бюджетами городских и сельских поселений </w:t>
      </w:r>
      <w:r w:rsidR="00082E80">
        <w:rPr>
          <w:sz w:val="22"/>
          <w:szCs w:val="22"/>
        </w:rPr>
        <w:br/>
      </w:r>
      <w:r w:rsidRPr="00EA23E4">
        <w:rPr>
          <w:sz w:val="22"/>
          <w:szCs w:val="22"/>
        </w:rPr>
        <w:t xml:space="preserve">в случае, если они не установлены Бюджетным </w:t>
      </w:r>
      <w:hyperlink r:id="rId104" w:history="1">
        <w:r w:rsidRPr="00EA23E4">
          <w:rPr>
            <w:sz w:val="22"/>
            <w:szCs w:val="22"/>
          </w:rPr>
          <w:t>кодексом</w:t>
        </w:r>
      </w:hyperlink>
      <w:r w:rsidRPr="00EA23E4">
        <w:rPr>
          <w:sz w:val="22"/>
          <w:szCs w:val="22"/>
        </w:rPr>
        <w:t xml:space="preserve"> Российской Федерации, законом Кировской области об областном бюджете, законами Кировской области и муниципальными правовыми актами, принятыми в соответствии с положениями Бюджетного </w:t>
      </w:r>
      <w:hyperlink r:id="rId105" w:history="1">
        <w:r w:rsidRPr="00EA23E4">
          <w:rPr>
            <w:sz w:val="22"/>
            <w:szCs w:val="22"/>
          </w:rPr>
          <w:t>кодекса</w:t>
        </w:r>
      </w:hyperlink>
      <w:r w:rsidRPr="00EA23E4">
        <w:rPr>
          <w:sz w:val="22"/>
          <w:szCs w:val="22"/>
        </w:rPr>
        <w:t xml:space="preserve">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xml:space="preserve">14) программа муниципальных внешних и внутренних заимствований Тужинского района </w:t>
      </w:r>
      <w:r w:rsidR="00082E80">
        <w:rPr>
          <w:sz w:val="22"/>
          <w:szCs w:val="22"/>
        </w:rPr>
        <w:br/>
      </w:r>
      <w:r w:rsidRPr="00EA23E4">
        <w:rPr>
          <w:sz w:val="22"/>
          <w:szCs w:val="22"/>
        </w:rPr>
        <w:t>на очередной финансовый год и плановый период;</w:t>
      </w:r>
    </w:p>
    <w:p w:rsidR="00EA23E4" w:rsidRPr="00EA23E4" w:rsidRDefault="00EA23E4" w:rsidP="00531E84">
      <w:pPr>
        <w:pStyle w:val="ConsPlusNormal"/>
        <w:ind w:firstLine="709"/>
        <w:jc w:val="both"/>
        <w:rPr>
          <w:sz w:val="22"/>
          <w:szCs w:val="22"/>
        </w:rPr>
      </w:pPr>
      <w:r w:rsidRPr="00EA23E4">
        <w:rPr>
          <w:sz w:val="22"/>
          <w:szCs w:val="22"/>
        </w:rPr>
        <w:t xml:space="preserve">15) программа муниципальных гарантий Тужинского района на очередной финансовый год </w:t>
      </w:r>
      <w:r w:rsidR="00082E80">
        <w:rPr>
          <w:sz w:val="22"/>
          <w:szCs w:val="22"/>
        </w:rPr>
        <w:br/>
      </w:r>
      <w:r w:rsidRPr="00EA23E4">
        <w:rPr>
          <w:sz w:val="22"/>
          <w:szCs w:val="22"/>
        </w:rPr>
        <w:t>и плановый период.</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31. Внесение проекта бюджета района на рассмотрение районной Думы</w:t>
      </w:r>
    </w:p>
    <w:p w:rsidR="00EA23E4" w:rsidRPr="00EA23E4" w:rsidRDefault="00EA23E4" w:rsidP="00531E84">
      <w:pPr>
        <w:pStyle w:val="ConsPlusNormal"/>
        <w:ind w:firstLine="709"/>
        <w:jc w:val="both"/>
        <w:rPr>
          <w:sz w:val="22"/>
          <w:szCs w:val="22"/>
        </w:rPr>
      </w:pPr>
      <w:r w:rsidRPr="00EA23E4">
        <w:rPr>
          <w:sz w:val="22"/>
          <w:szCs w:val="22"/>
        </w:rPr>
        <w:t>Администрация района не позднее 15 ноября текущего года вносит на рассмотрение районной Думы проект решения о бюджете района.</w:t>
      </w:r>
    </w:p>
    <w:p w:rsidR="00EA23E4" w:rsidRPr="00EA23E4" w:rsidRDefault="00EA23E4" w:rsidP="00EA23E4">
      <w:pPr>
        <w:pStyle w:val="ConsPlusTitle"/>
        <w:ind w:firstLine="709"/>
        <w:jc w:val="both"/>
        <w:outlineLvl w:val="2"/>
        <w:rPr>
          <w:rFonts w:ascii="Times New Roman" w:hAnsi="Times New Roman" w:cs="Times New Roman"/>
          <w:b w:val="0"/>
          <w:sz w:val="22"/>
          <w:szCs w:val="22"/>
        </w:rPr>
      </w:pPr>
      <w:bookmarkStart w:id="41" w:name="P592"/>
      <w:bookmarkEnd w:id="41"/>
      <w:r w:rsidRPr="00EA23E4">
        <w:rPr>
          <w:rFonts w:ascii="Times New Roman" w:hAnsi="Times New Roman" w:cs="Times New Roman"/>
          <w:b w:val="0"/>
          <w:sz w:val="22"/>
          <w:szCs w:val="22"/>
        </w:rPr>
        <w:t xml:space="preserve">Статья 32. Документы и материалы, представляемые одновременно с проектом решения </w:t>
      </w:r>
      <w:r w:rsidR="00082E80">
        <w:rPr>
          <w:rFonts w:ascii="Times New Roman" w:hAnsi="Times New Roman" w:cs="Times New Roman"/>
          <w:b w:val="0"/>
          <w:sz w:val="22"/>
          <w:szCs w:val="22"/>
        </w:rPr>
        <w:br/>
      </w:r>
      <w:r w:rsidRPr="00EA23E4">
        <w:rPr>
          <w:rFonts w:ascii="Times New Roman" w:hAnsi="Times New Roman" w:cs="Times New Roman"/>
          <w:b w:val="0"/>
          <w:sz w:val="22"/>
          <w:szCs w:val="22"/>
        </w:rPr>
        <w:t>о бюджете района</w:t>
      </w:r>
    </w:p>
    <w:p w:rsidR="00EA23E4" w:rsidRPr="00EA23E4" w:rsidRDefault="00EA23E4" w:rsidP="00082E80">
      <w:pPr>
        <w:pStyle w:val="ConsPlusNormal"/>
        <w:ind w:firstLine="709"/>
        <w:jc w:val="both"/>
        <w:rPr>
          <w:sz w:val="22"/>
          <w:szCs w:val="22"/>
        </w:rPr>
      </w:pPr>
      <w:r w:rsidRPr="00EA23E4">
        <w:rPr>
          <w:sz w:val="22"/>
          <w:szCs w:val="22"/>
        </w:rPr>
        <w:t>1. Одновременно с проектом решения о бюджете района в районную Думу представляются:</w:t>
      </w:r>
    </w:p>
    <w:p w:rsidR="00EA23E4" w:rsidRPr="00EA23E4" w:rsidRDefault="00EA23E4" w:rsidP="00EA23E4">
      <w:pPr>
        <w:pStyle w:val="ConsPlusNormal"/>
        <w:ind w:firstLine="709"/>
        <w:jc w:val="both"/>
        <w:rPr>
          <w:sz w:val="22"/>
          <w:szCs w:val="22"/>
        </w:rPr>
      </w:pPr>
      <w:r w:rsidRPr="00EA23E4">
        <w:rPr>
          <w:sz w:val="22"/>
          <w:szCs w:val="22"/>
        </w:rPr>
        <w:t>1) основные направления бюджетной и налоговой политики Тужинского района;</w:t>
      </w:r>
    </w:p>
    <w:p w:rsidR="00EA23E4" w:rsidRPr="00EA23E4" w:rsidRDefault="00EA23E4" w:rsidP="00EA23E4">
      <w:pPr>
        <w:pStyle w:val="ConsPlusNormal"/>
        <w:ind w:firstLine="709"/>
        <w:jc w:val="both"/>
        <w:rPr>
          <w:sz w:val="22"/>
          <w:szCs w:val="22"/>
        </w:rPr>
      </w:pPr>
      <w:r w:rsidRPr="00EA23E4">
        <w:rPr>
          <w:sz w:val="22"/>
          <w:szCs w:val="22"/>
        </w:rPr>
        <w:t>2) пояснительная записка к проекту решения о бюджете района;</w:t>
      </w:r>
    </w:p>
    <w:p w:rsidR="00EA23E4" w:rsidRPr="00EA23E4" w:rsidRDefault="00EA23E4" w:rsidP="00EA23E4">
      <w:pPr>
        <w:pStyle w:val="ConsPlusNormal"/>
        <w:ind w:firstLine="709"/>
        <w:jc w:val="both"/>
        <w:rPr>
          <w:sz w:val="22"/>
          <w:szCs w:val="22"/>
        </w:rPr>
      </w:pPr>
      <w:r w:rsidRPr="00EA23E4">
        <w:rPr>
          <w:sz w:val="22"/>
          <w:szCs w:val="22"/>
        </w:rPr>
        <w:t>3) прогноз социально-экономического развития Тужинского района;</w:t>
      </w:r>
    </w:p>
    <w:p w:rsidR="00EA23E4" w:rsidRPr="00EA23E4" w:rsidRDefault="00EA23E4" w:rsidP="00EA23E4">
      <w:pPr>
        <w:pStyle w:val="ConsPlusNormal"/>
        <w:ind w:firstLine="709"/>
        <w:jc w:val="both"/>
        <w:rPr>
          <w:sz w:val="22"/>
          <w:szCs w:val="22"/>
        </w:rPr>
      </w:pPr>
      <w:r w:rsidRPr="00EA23E4">
        <w:rPr>
          <w:sz w:val="22"/>
          <w:szCs w:val="22"/>
        </w:rPr>
        <w:t>4) бюджетный прогноз</w:t>
      </w:r>
      <w:r w:rsidRPr="00EA23E4">
        <w:rPr>
          <w:rStyle w:val="blk"/>
          <w:sz w:val="22"/>
          <w:szCs w:val="22"/>
        </w:rPr>
        <w:t xml:space="preserve">(проект бюджетного прогноза, проект изменений бюджетного прогноза) Тужинского района на долгосрочный период (за исключением показателей финансового обеспечения </w:t>
      </w:r>
      <w:r w:rsidRPr="00EA23E4">
        <w:rPr>
          <w:rStyle w:val="blk"/>
          <w:sz w:val="22"/>
          <w:szCs w:val="22"/>
        </w:rPr>
        <w:lastRenderedPageBreak/>
        <w:t xml:space="preserve">государственных (муниципальных) программ) (в случае, если районной Думой принято решение </w:t>
      </w:r>
      <w:r w:rsidR="00082E80">
        <w:rPr>
          <w:rStyle w:val="blk"/>
          <w:sz w:val="22"/>
          <w:szCs w:val="22"/>
        </w:rPr>
        <w:br/>
      </w:r>
      <w:r w:rsidRPr="00EA23E4">
        <w:rPr>
          <w:rStyle w:val="blk"/>
          <w:sz w:val="22"/>
          <w:szCs w:val="22"/>
        </w:rPr>
        <w:t>о его формировании в соответствии с требованиями Бюджетного кодекса);</w:t>
      </w:r>
    </w:p>
    <w:p w:rsidR="00EA23E4" w:rsidRPr="00EA23E4" w:rsidRDefault="00EA23E4" w:rsidP="00EA23E4">
      <w:pPr>
        <w:pStyle w:val="ConsPlusNormal"/>
        <w:ind w:firstLine="709"/>
        <w:jc w:val="both"/>
        <w:rPr>
          <w:sz w:val="22"/>
          <w:szCs w:val="22"/>
        </w:rPr>
      </w:pPr>
      <w:r w:rsidRPr="00EA23E4">
        <w:rPr>
          <w:sz w:val="22"/>
          <w:szCs w:val="22"/>
        </w:rPr>
        <w:t>5) предварительные итоги социально-экономического развития Тужинского района за истекший период текущего финансового года и ожидаемые итоги социально-экономического развития Тужинского района за текущий финансовый год;</w:t>
      </w:r>
    </w:p>
    <w:p w:rsidR="00EA23E4" w:rsidRPr="00EA23E4" w:rsidRDefault="00EA23E4" w:rsidP="00EA23E4">
      <w:pPr>
        <w:pStyle w:val="ConsPlusNormal"/>
        <w:ind w:firstLine="709"/>
        <w:jc w:val="both"/>
        <w:rPr>
          <w:sz w:val="22"/>
          <w:szCs w:val="22"/>
        </w:rPr>
      </w:pPr>
      <w:r w:rsidRPr="00EA23E4">
        <w:rPr>
          <w:sz w:val="22"/>
          <w:szCs w:val="22"/>
        </w:rPr>
        <w:t>6) оценка ожидаемого исполнения бюджета района за текущий финансовый год;</w:t>
      </w:r>
    </w:p>
    <w:p w:rsidR="00EA23E4" w:rsidRPr="00EA23E4" w:rsidRDefault="00EA23E4" w:rsidP="00EA23E4">
      <w:pPr>
        <w:pStyle w:val="ConsPlusNormal"/>
        <w:ind w:firstLine="709"/>
        <w:jc w:val="both"/>
        <w:rPr>
          <w:sz w:val="22"/>
          <w:szCs w:val="22"/>
        </w:rPr>
      </w:pPr>
      <w:r w:rsidRPr="00EA23E4">
        <w:rPr>
          <w:sz w:val="22"/>
          <w:szCs w:val="22"/>
        </w:rPr>
        <w:t>7) прогноз основных характеристик (общий объем доходов, общий объем расходов, дефицита (профицита) бюджета) консолидированного бюджета Тужинского района на очередной финансовый год и плановый период;</w:t>
      </w:r>
    </w:p>
    <w:p w:rsidR="00EA23E4" w:rsidRPr="00EA23E4" w:rsidRDefault="00EA23E4" w:rsidP="00EA23E4">
      <w:pPr>
        <w:pStyle w:val="ConsPlusNormal"/>
        <w:ind w:firstLine="709"/>
        <w:jc w:val="both"/>
        <w:rPr>
          <w:sz w:val="22"/>
          <w:szCs w:val="22"/>
        </w:rPr>
      </w:pPr>
      <w:r w:rsidRPr="00EA23E4">
        <w:rPr>
          <w:sz w:val="22"/>
          <w:szCs w:val="22"/>
        </w:rPr>
        <w:t>8) прогнозируемые объемы поступления доходов бюджета района по кодам классификации доходов бюджетов;</w:t>
      </w:r>
    </w:p>
    <w:p w:rsidR="00EA23E4" w:rsidRPr="00EA23E4" w:rsidRDefault="00EA23E4" w:rsidP="00EA23E4">
      <w:pPr>
        <w:pStyle w:val="ConsPlusNormal"/>
        <w:ind w:firstLine="709"/>
        <w:jc w:val="both"/>
        <w:rPr>
          <w:sz w:val="22"/>
          <w:szCs w:val="22"/>
        </w:rPr>
      </w:pPr>
      <w:r w:rsidRPr="00EA23E4">
        <w:rPr>
          <w:sz w:val="22"/>
          <w:szCs w:val="22"/>
        </w:rPr>
        <w:t xml:space="preserve">9) прогнозируемые объемы поступления доходов бюджета района по кодам видов доходов </w:t>
      </w:r>
      <w:r w:rsidR="00082E80">
        <w:rPr>
          <w:sz w:val="22"/>
          <w:szCs w:val="22"/>
        </w:rPr>
        <w:br/>
      </w:r>
      <w:r w:rsidRPr="00EA23E4">
        <w:rPr>
          <w:sz w:val="22"/>
          <w:szCs w:val="22"/>
        </w:rPr>
        <w:t>и подвидов доходов;</w:t>
      </w:r>
    </w:p>
    <w:p w:rsidR="00EA23E4" w:rsidRPr="00EA23E4" w:rsidRDefault="00EA23E4" w:rsidP="00EA23E4">
      <w:pPr>
        <w:pStyle w:val="ConsPlusNormal"/>
        <w:ind w:firstLine="709"/>
        <w:jc w:val="both"/>
        <w:rPr>
          <w:sz w:val="22"/>
          <w:szCs w:val="22"/>
        </w:rPr>
      </w:pPr>
      <w:r w:rsidRPr="00EA23E4">
        <w:rPr>
          <w:sz w:val="22"/>
          <w:szCs w:val="22"/>
        </w:rPr>
        <w:t>10) методики (проекты методик) и расчеты распределения межбюджетных трансфертов;</w:t>
      </w:r>
    </w:p>
    <w:p w:rsidR="00EA23E4" w:rsidRPr="00EA23E4" w:rsidRDefault="00EA23E4" w:rsidP="00EA23E4">
      <w:pPr>
        <w:pStyle w:val="ConsPlusNormal"/>
        <w:ind w:firstLine="709"/>
        <w:jc w:val="both"/>
        <w:rPr>
          <w:sz w:val="22"/>
          <w:szCs w:val="22"/>
        </w:rPr>
      </w:pPr>
      <w:r w:rsidRPr="00EA23E4">
        <w:rPr>
          <w:sz w:val="22"/>
          <w:szCs w:val="22"/>
        </w:rPr>
        <w:t>11) верхний предел муниципального внутреннего долга Тужинского района на 1 января года, следующего за очередным финансовым годом и каждым годом планового периода, и (или) верхний предел муниципального внешнего долга Тужинского района на 1 января года, следующего за очередным финансовым годом и каждым годом планового периода;</w:t>
      </w:r>
    </w:p>
    <w:p w:rsidR="00EA23E4" w:rsidRPr="00EA23E4" w:rsidRDefault="00EA23E4" w:rsidP="00EA23E4">
      <w:pPr>
        <w:pStyle w:val="ConsPlusNormal"/>
        <w:ind w:firstLine="709"/>
        <w:jc w:val="both"/>
        <w:rPr>
          <w:sz w:val="22"/>
          <w:szCs w:val="22"/>
        </w:rPr>
      </w:pPr>
      <w:r w:rsidRPr="00EA23E4">
        <w:rPr>
          <w:sz w:val="22"/>
          <w:szCs w:val="22"/>
        </w:rPr>
        <w:t>12) паспорта муниципальных программ (проекты изменений в указанные паспорта);</w:t>
      </w:r>
    </w:p>
    <w:p w:rsidR="00EA23E4" w:rsidRPr="00EA23E4" w:rsidRDefault="00EA23E4" w:rsidP="00EA23E4">
      <w:pPr>
        <w:pStyle w:val="ConsPlusNormal"/>
        <w:ind w:firstLine="709"/>
        <w:jc w:val="both"/>
        <w:rPr>
          <w:sz w:val="22"/>
          <w:szCs w:val="22"/>
        </w:rPr>
      </w:pPr>
      <w:r w:rsidRPr="00EA23E4">
        <w:rPr>
          <w:sz w:val="22"/>
          <w:szCs w:val="22"/>
        </w:rPr>
        <w:t>13) прогнозный план (программа) приватизации муниципального имущества Тужинского района;</w:t>
      </w:r>
    </w:p>
    <w:p w:rsidR="00EA23E4" w:rsidRPr="00EA23E4" w:rsidRDefault="00EA23E4" w:rsidP="00EA23E4">
      <w:pPr>
        <w:pStyle w:val="ConsPlusNormal"/>
        <w:ind w:firstLine="709"/>
        <w:jc w:val="both"/>
        <w:rPr>
          <w:sz w:val="22"/>
          <w:szCs w:val="22"/>
        </w:rPr>
      </w:pPr>
      <w:r w:rsidRPr="00EA23E4">
        <w:rPr>
          <w:sz w:val="22"/>
          <w:szCs w:val="22"/>
        </w:rPr>
        <w:t>14) перечень и коды целевых статей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15) реестр источников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16) распределение бюджетных ассигнований дорожного фонда по направлениям расходов </w:t>
      </w:r>
      <w:r w:rsidR="00082E80">
        <w:rPr>
          <w:sz w:val="22"/>
          <w:szCs w:val="22"/>
        </w:rPr>
        <w:br/>
      </w:r>
      <w:r w:rsidRPr="00EA23E4">
        <w:rPr>
          <w:sz w:val="22"/>
          <w:szCs w:val="22"/>
        </w:rPr>
        <w:t>на очередной финансовый год и плановый период, установленным в соответствии с порядком формирования и использования бюджетных ассигнований дорожного фонда, утвержденным решением районной Думы, с указанием объемов по ним.</w:t>
      </w:r>
    </w:p>
    <w:p w:rsidR="00EA23E4" w:rsidRPr="00EA23E4" w:rsidRDefault="00EA23E4" w:rsidP="00531E84">
      <w:pPr>
        <w:pStyle w:val="ConsPlusNormal"/>
        <w:ind w:firstLine="709"/>
        <w:jc w:val="both"/>
        <w:rPr>
          <w:sz w:val="22"/>
          <w:szCs w:val="22"/>
        </w:rPr>
      </w:pPr>
      <w:r w:rsidRPr="00EA23E4">
        <w:rPr>
          <w:sz w:val="22"/>
          <w:szCs w:val="22"/>
        </w:rPr>
        <w:t xml:space="preserve">2. Районная Дума вправе запросить иные документы и материалы, необходимые </w:t>
      </w:r>
      <w:r w:rsidR="00082E80">
        <w:rPr>
          <w:sz w:val="22"/>
          <w:szCs w:val="22"/>
        </w:rPr>
        <w:br/>
      </w:r>
      <w:r w:rsidRPr="00EA23E4">
        <w:rPr>
          <w:sz w:val="22"/>
          <w:szCs w:val="22"/>
        </w:rPr>
        <w:t>для рассмотрения проекта решения о бюджете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 xml:space="preserve">Статья 33. Заключение Контрольно-счетной комиссии Тужинского района на проект решения </w:t>
      </w:r>
      <w:r w:rsidR="00082E80">
        <w:rPr>
          <w:rFonts w:ascii="Times New Roman" w:hAnsi="Times New Roman" w:cs="Times New Roman"/>
          <w:b w:val="0"/>
          <w:sz w:val="22"/>
          <w:szCs w:val="22"/>
        </w:rPr>
        <w:br/>
      </w:r>
      <w:r w:rsidRPr="00EA23E4">
        <w:rPr>
          <w:rFonts w:ascii="Times New Roman" w:hAnsi="Times New Roman" w:cs="Times New Roman"/>
          <w:b w:val="0"/>
          <w:sz w:val="22"/>
          <w:szCs w:val="22"/>
        </w:rPr>
        <w:t>о бюджете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Председатель районной Думы после регистрации направляет проект решения районной Думы о бюджете района, а также документы и материалы в соответствии со </w:t>
      </w:r>
      <w:hyperlink r:id="rId106" w:history="1">
        <w:r w:rsidRPr="00EA23E4">
          <w:rPr>
            <w:rFonts w:ascii="Times New Roman" w:hAnsi="Times New Roman" w:cs="Times New Roman"/>
          </w:rPr>
          <w:t>статьей</w:t>
        </w:r>
      </w:hyperlink>
      <w:r w:rsidRPr="00EA23E4">
        <w:rPr>
          <w:rFonts w:ascii="Times New Roman" w:hAnsi="Times New Roman" w:cs="Times New Roman"/>
        </w:rPr>
        <w:t xml:space="preserve"> 32 настоящего Положения в Контрольно-счетную комиссию Тужинского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2. Контрольно-счетная комиссия Тужинского района готовит заключение на проект решения районной Думы о бюджете района в пятнадцатидневный срок со дня его поступления.</w:t>
      </w:r>
    </w:p>
    <w:p w:rsidR="00EA23E4" w:rsidRPr="00531E8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3. Подготовленное Контрольно-счетной комиссией Тужинского района заключение направляется председателю районной Думы и администрации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34. Порядок рассмотрения районной Думой проекта решения о бюджете района</w:t>
      </w:r>
    </w:p>
    <w:p w:rsidR="00EA23E4" w:rsidRPr="00EA23E4" w:rsidRDefault="00EA23E4" w:rsidP="00531E84">
      <w:pPr>
        <w:pStyle w:val="ConsPlusNormal"/>
        <w:ind w:firstLine="709"/>
        <w:jc w:val="both"/>
        <w:rPr>
          <w:sz w:val="22"/>
          <w:szCs w:val="22"/>
        </w:rPr>
      </w:pPr>
      <w:r w:rsidRPr="00EA23E4">
        <w:rPr>
          <w:sz w:val="22"/>
          <w:szCs w:val="22"/>
        </w:rPr>
        <w:t>Проект решения о бюджете района рассматривается районной Думой в срок до 20 декабря текущего года в одном чтении.</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35. Принятие к рассмотрению проекта решения о бюджете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Председатель районной Думы на основании заключения Контрольно-счетной комиссии принимает решение о включении проекта решения о бюджете района в повестку заседания районной Думы либо о возвращении его администрации района в связи с нарушением требований Бюджетного </w:t>
      </w:r>
      <w:hyperlink r:id="rId107" w:history="1">
        <w:r w:rsidRPr="00EA23E4">
          <w:rPr>
            <w:rFonts w:ascii="Times New Roman" w:hAnsi="Times New Roman" w:cs="Times New Roman"/>
          </w:rPr>
          <w:t>кодекса</w:t>
        </w:r>
      </w:hyperlink>
      <w:r w:rsidRPr="00EA23E4">
        <w:rPr>
          <w:rFonts w:ascii="Times New Roman" w:hAnsi="Times New Roman" w:cs="Times New Roman"/>
        </w:rPr>
        <w:t xml:space="preserve"> Российской Федерации и </w:t>
      </w:r>
      <w:hyperlink r:id="rId108" w:history="1">
        <w:r w:rsidRPr="00EA23E4">
          <w:rPr>
            <w:rFonts w:ascii="Times New Roman" w:hAnsi="Times New Roman" w:cs="Times New Roman"/>
          </w:rPr>
          <w:t>статьи 3</w:t>
        </w:r>
      </w:hyperlink>
      <w:r w:rsidRPr="00EA23E4">
        <w:rPr>
          <w:rFonts w:ascii="Times New Roman" w:hAnsi="Times New Roman" w:cs="Times New Roman"/>
        </w:rPr>
        <w:t>2 настоящего Положения.</w:t>
      </w:r>
    </w:p>
    <w:p w:rsidR="00EA23E4" w:rsidRPr="00531E8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2. В случае возвращения проекта решения районной Думы о бюджете района доработанный проект решения должен быть представлен администрацией района в районную Думу в трехдневный срок.</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bookmarkStart w:id="42" w:name="P647"/>
      <w:bookmarkEnd w:id="42"/>
      <w:r w:rsidRPr="00EA23E4">
        <w:rPr>
          <w:rFonts w:ascii="Times New Roman" w:hAnsi="Times New Roman" w:cs="Times New Roman"/>
          <w:b w:val="0"/>
          <w:sz w:val="22"/>
          <w:szCs w:val="22"/>
        </w:rPr>
        <w:t>Статья 36. Предмет рассмотрения проекта решения о бюджете района</w:t>
      </w:r>
    </w:p>
    <w:p w:rsidR="00EA23E4" w:rsidRPr="00EA23E4" w:rsidRDefault="00EA23E4" w:rsidP="00EA23E4">
      <w:pPr>
        <w:pStyle w:val="ConsPlusNormal"/>
        <w:ind w:firstLine="709"/>
        <w:jc w:val="both"/>
        <w:rPr>
          <w:sz w:val="22"/>
          <w:szCs w:val="22"/>
        </w:rPr>
      </w:pPr>
      <w:r w:rsidRPr="00EA23E4">
        <w:rPr>
          <w:sz w:val="22"/>
          <w:szCs w:val="22"/>
        </w:rPr>
        <w:t xml:space="preserve">При рассмотрении районной Думой проекта решения о бюджете района обсуждаются прогноз социально-экономического развития Тужинского района и основные характеристики бюджета района, </w:t>
      </w:r>
      <w:r w:rsidR="00082E80">
        <w:rPr>
          <w:sz w:val="22"/>
          <w:szCs w:val="22"/>
        </w:rPr>
        <w:br/>
      </w:r>
      <w:r w:rsidRPr="00EA23E4">
        <w:rPr>
          <w:sz w:val="22"/>
          <w:szCs w:val="22"/>
        </w:rPr>
        <w:t>к которым относятся:</w:t>
      </w:r>
    </w:p>
    <w:p w:rsidR="00EA23E4" w:rsidRPr="00EA23E4" w:rsidRDefault="00EA23E4" w:rsidP="00EA23E4">
      <w:pPr>
        <w:pStyle w:val="ConsPlusNormal"/>
        <w:ind w:firstLine="709"/>
        <w:jc w:val="both"/>
        <w:rPr>
          <w:sz w:val="22"/>
          <w:szCs w:val="22"/>
        </w:rPr>
      </w:pPr>
      <w:r w:rsidRPr="00EA23E4">
        <w:rPr>
          <w:sz w:val="22"/>
          <w:szCs w:val="22"/>
        </w:rPr>
        <w:t>1) прогнозируемый общий объем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2) нормативы распределения доходов между бюджетами бюджетной системы Тужинского района;</w:t>
      </w:r>
    </w:p>
    <w:p w:rsidR="00EA23E4" w:rsidRPr="00EA23E4" w:rsidRDefault="00EA23E4" w:rsidP="00EA23E4">
      <w:pPr>
        <w:pStyle w:val="ConsPlusNormal"/>
        <w:ind w:firstLine="709"/>
        <w:jc w:val="both"/>
        <w:rPr>
          <w:sz w:val="22"/>
          <w:szCs w:val="22"/>
        </w:rPr>
      </w:pPr>
      <w:r w:rsidRPr="00EA23E4">
        <w:rPr>
          <w:sz w:val="22"/>
          <w:szCs w:val="22"/>
        </w:rPr>
        <w:t>3) общий объем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4) дефицит бюджета района;</w:t>
      </w:r>
    </w:p>
    <w:p w:rsidR="00EA23E4" w:rsidRPr="00EA23E4" w:rsidRDefault="00EA23E4" w:rsidP="00531E84">
      <w:pPr>
        <w:pStyle w:val="ConsPlusNormal"/>
        <w:ind w:firstLine="709"/>
        <w:jc w:val="both"/>
        <w:rPr>
          <w:sz w:val="22"/>
          <w:szCs w:val="22"/>
        </w:rPr>
      </w:pPr>
      <w:r w:rsidRPr="00EA23E4">
        <w:rPr>
          <w:sz w:val="22"/>
          <w:szCs w:val="22"/>
        </w:rPr>
        <w:lastRenderedPageBreak/>
        <w:t>5) верхний предел муниципального внутреннего долга Тужинского района и (или) верхний предел муниципального внешнего долга Тужинского района по состоянию на 1 января года, следующего за очередным финансовым годом и каждым годом планового периода.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37. Порядок подготовки к рассмотрению проекта решения о бюджете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bCs/>
        </w:rPr>
      </w:pPr>
      <w:r w:rsidRPr="00EA23E4">
        <w:rPr>
          <w:rFonts w:ascii="Times New Roman" w:hAnsi="Times New Roman" w:cs="Times New Roman"/>
          <w:bCs/>
        </w:rPr>
        <w:t>1. Председатель районной Думы после регистрации направляет проект решения районной Думы о бюджете района депутатам районной Думы для подготовки предложений и замечаний, касающихся основных характеристик бюджета района, и ответственному лицу для правовой экспертизы.</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bCs/>
        </w:rPr>
      </w:pPr>
      <w:r w:rsidRPr="00EA23E4">
        <w:rPr>
          <w:rFonts w:ascii="Times New Roman" w:hAnsi="Times New Roman" w:cs="Times New Roman"/>
          <w:bCs/>
        </w:rPr>
        <w:t xml:space="preserve">2. Депутаты районной Думы направляют в письменном виде предложения и замечания </w:t>
      </w:r>
      <w:r w:rsidR="00082E80">
        <w:rPr>
          <w:rFonts w:ascii="Times New Roman" w:hAnsi="Times New Roman" w:cs="Times New Roman"/>
          <w:bCs/>
        </w:rPr>
        <w:br/>
      </w:r>
      <w:r w:rsidRPr="00EA23E4">
        <w:rPr>
          <w:rFonts w:ascii="Times New Roman" w:hAnsi="Times New Roman" w:cs="Times New Roman"/>
          <w:bCs/>
        </w:rPr>
        <w:t>по проекту решения районной Думы о бюджете района, касающиеся основных характеристик бюджета района, председателю районной Думы.</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bCs/>
        </w:rPr>
      </w:pPr>
      <w:r w:rsidRPr="00EA23E4">
        <w:rPr>
          <w:rFonts w:ascii="Times New Roman" w:hAnsi="Times New Roman" w:cs="Times New Roman"/>
          <w:bCs/>
        </w:rPr>
        <w:t>3. Прием предложений и замечаний прекращается за 15 дней до даты рассмотрения проекта решения о бюджете района.</w:t>
      </w:r>
    </w:p>
    <w:p w:rsidR="00EA23E4" w:rsidRPr="00531E84" w:rsidRDefault="00EA23E4" w:rsidP="00531E84">
      <w:pPr>
        <w:autoSpaceDE w:val="0"/>
        <w:autoSpaceDN w:val="0"/>
        <w:adjustRightInd w:val="0"/>
        <w:spacing w:after="0" w:line="240" w:lineRule="auto"/>
        <w:ind w:firstLine="709"/>
        <w:jc w:val="both"/>
        <w:rPr>
          <w:rFonts w:ascii="Times New Roman" w:hAnsi="Times New Roman" w:cs="Times New Roman"/>
          <w:bCs/>
        </w:rPr>
      </w:pPr>
      <w:r w:rsidRPr="00EA23E4">
        <w:rPr>
          <w:rFonts w:ascii="Times New Roman" w:hAnsi="Times New Roman" w:cs="Times New Roman"/>
          <w:bCs/>
        </w:rPr>
        <w:t xml:space="preserve">4. Постоянно действующая комиссия районной Думы, в полномочия которой входит рассмотрение проекта решения районной Думы о бюджете района (далее – ответственная комиссия), обобщает предложения и замечания депутатов районной Думы по проекту решения районной Думы </w:t>
      </w:r>
      <w:r w:rsidR="00082E80">
        <w:rPr>
          <w:rFonts w:ascii="Times New Roman" w:hAnsi="Times New Roman" w:cs="Times New Roman"/>
          <w:bCs/>
        </w:rPr>
        <w:br/>
      </w:r>
      <w:r w:rsidRPr="00EA23E4">
        <w:rPr>
          <w:rFonts w:ascii="Times New Roman" w:hAnsi="Times New Roman" w:cs="Times New Roman"/>
          <w:bCs/>
        </w:rPr>
        <w:t xml:space="preserve">о бюджете района, касающиеся основных характеристик бюджета района, принимает решение рекомендовать принять либо отклонить поступившие предложения и замечания, представленные </w:t>
      </w:r>
      <w:r w:rsidR="00082E80">
        <w:rPr>
          <w:rFonts w:ascii="Times New Roman" w:hAnsi="Times New Roman" w:cs="Times New Roman"/>
          <w:bCs/>
        </w:rPr>
        <w:br/>
      </w:r>
      <w:r w:rsidRPr="00EA23E4">
        <w:rPr>
          <w:rFonts w:ascii="Times New Roman" w:hAnsi="Times New Roman" w:cs="Times New Roman"/>
          <w:bCs/>
        </w:rPr>
        <w:t>в установленный срок, и направляет их в администрацию района не позднее чем за 10 дней до даты рассмотрения проекта решения о бюджете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38. Рассмотрение решения о бюджете района</w:t>
      </w:r>
    </w:p>
    <w:p w:rsidR="00EA23E4" w:rsidRPr="00EA23E4" w:rsidRDefault="00EA23E4" w:rsidP="00EA23E4">
      <w:pPr>
        <w:pStyle w:val="ConsPlusNormal"/>
        <w:ind w:firstLine="709"/>
        <w:jc w:val="both"/>
        <w:rPr>
          <w:sz w:val="22"/>
          <w:szCs w:val="22"/>
        </w:rPr>
      </w:pPr>
      <w:r w:rsidRPr="00EA23E4">
        <w:rPr>
          <w:sz w:val="22"/>
          <w:szCs w:val="22"/>
        </w:rPr>
        <w:t>1. При рассмотрении проекта решения о бюджете района районная Дума заслушивает доклад должностного лица, уполномоченного администрацией района, а также доклад председателя Контрольно-счетной комиссии Тужинского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2. После обсуждения проекта решения районной Думы о бюджете района проводится голосование по принятию решения в целом.</w:t>
      </w:r>
    </w:p>
    <w:p w:rsidR="00EA23E4" w:rsidRPr="00EA23E4" w:rsidRDefault="00EA23E4" w:rsidP="00EA23E4">
      <w:pPr>
        <w:pStyle w:val="ConsPlusNormal"/>
        <w:ind w:firstLine="709"/>
        <w:jc w:val="both"/>
        <w:rPr>
          <w:sz w:val="22"/>
          <w:szCs w:val="22"/>
        </w:rPr>
      </w:pPr>
      <w:r w:rsidRPr="00EA23E4">
        <w:rPr>
          <w:sz w:val="22"/>
          <w:szCs w:val="22"/>
        </w:rPr>
        <w:t xml:space="preserve">3. В случае принятия районной Думой указанного проекта решения утверждаются основные характеристики бюджета района, определенные </w:t>
      </w:r>
      <w:hyperlink w:anchor="P647" w:history="1">
        <w:r w:rsidRPr="00EA23E4">
          <w:rPr>
            <w:sz w:val="22"/>
            <w:szCs w:val="22"/>
          </w:rPr>
          <w:t>статьей</w:t>
        </w:r>
      </w:hyperlink>
      <w:r w:rsidRPr="00EA23E4">
        <w:rPr>
          <w:sz w:val="22"/>
          <w:szCs w:val="22"/>
        </w:rPr>
        <w:t xml:space="preserve"> 36 настоящего Положения.</w:t>
      </w:r>
    </w:p>
    <w:p w:rsidR="00EA23E4" w:rsidRPr="00EA23E4" w:rsidRDefault="00EA23E4" w:rsidP="00EA23E4">
      <w:pPr>
        <w:pStyle w:val="ConsPlusNormal"/>
        <w:ind w:firstLine="709"/>
        <w:jc w:val="both"/>
        <w:rPr>
          <w:sz w:val="22"/>
          <w:szCs w:val="22"/>
        </w:rPr>
      </w:pPr>
      <w:r w:rsidRPr="00EA23E4">
        <w:rPr>
          <w:sz w:val="22"/>
          <w:szCs w:val="22"/>
        </w:rPr>
        <w:t>Основные характеристики проекта решения о бюджете района при их утверждении не могут быть изменены без положительного заключения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 xml:space="preserve">Основные характеристики бюджета района при их утверждении могут быть изменены </w:t>
      </w:r>
      <w:r w:rsidR="00082E80">
        <w:rPr>
          <w:sz w:val="22"/>
          <w:szCs w:val="22"/>
        </w:rPr>
        <w:br/>
      </w:r>
      <w:r w:rsidRPr="00EA23E4">
        <w:rPr>
          <w:sz w:val="22"/>
          <w:szCs w:val="22"/>
        </w:rPr>
        <w:t xml:space="preserve">по представлению администрации района в случае уточнения объемов межбюджетных трансфертов </w:t>
      </w:r>
      <w:r w:rsidR="00082E80">
        <w:rPr>
          <w:sz w:val="22"/>
          <w:szCs w:val="22"/>
        </w:rPr>
        <w:br/>
      </w:r>
      <w:r w:rsidRPr="00EA23E4">
        <w:rPr>
          <w:sz w:val="22"/>
          <w:szCs w:val="22"/>
        </w:rPr>
        <w:t>из областного бюджета.</w:t>
      </w:r>
    </w:p>
    <w:p w:rsidR="00EA23E4" w:rsidRPr="00EA23E4" w:rsidRDefault="00EA23E4" w:rsidP="00EA23E4">
      <w:pPr>
        <w:pStyle w:val="ConsPlusNormal"/>
        <w:ind w:firstLine="709"/>
        <w:jc w:val="both"/>
        <w:rPr>
          <w:sz w:val="22"/>
          <w:szCs w:val="22"/>
        </w:rPr>
      </w:pPr>
      <w:r w:rsidRPr="00EA23E4">
        <w:rPr>
          <w:sz w:val="22"/>
          <w:szCs w:val="22"/>
        </w:rPr>
        <w:t>4. В случае отклонения проекта решения о бюджете района районная Дума вправе:</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создать согласительную комиссию из состава администрации района и районной Думы, которая исходя из рекомендаций, изложенных в сводном заключении ответственной комиссии, </w:t>
      </w:r>
      <w:r w:rsidR="00082E80">
        <w:rPr>
          <w:rFonts w:ascii="Times New Roman" w:hAnsi="Times New Roman" w:cs="Times New Roman"/>
        </w:rPr>
        <w:br/>
      </w:r>
      <w:r w:rsidRPr="00EA23E4">
        <w:rPr>
          <w:rFonts w:ascii="Times New Roman" w:hAnsi="Times New Roman" w:cs="Times New Roman"/>
        </w:rPr>
        <w:t>в течение пяти дней разрабатывает согласованный вариант уточненных показателей проекта бюджета района, после чего администрация района вносит уточненный проект решения на рассмотрение районной Думы;</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2) передать указанный проект решения для уточнения основных характеристик бюджета района на доработку в течение пяти дней. Указанный проект решения подлежит доработке с учетом предложений и рекомендаций, изложенных в заключении, и вносится администрацией района </w:t>
      </w:r>
      <w:r w:rsidR="00082E80">
        <w:rPr>
          <w:rFonts w:ascii="Times New Roman" w:hAnsi="Times New Roman" w:cs="Times New Roman"/>
        </w:rPr>
        <w:br/>
      </w:r>
      <w:r w:rsidRPr="00EA23E4">
        <w:rPr>
          <w:rFonts w:ascii="Times New Roman" w:hAnsi="Times New Roman" w:cs="Times New Roman"/>
        </w:rPr>
        <w:t>в районную Думу на повторное рассмотрение в течение пяти дней.</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Районная Дума рассматривает проект решения в течение пяти дней со дня повторного внесения.</w:t>
      </w:r>
    </w:p>
    <w:p w:rsidR="00EA23E4" w:rsidRPr="00531E8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5. Принятое решение районной Думы о бюджете района с приложениями направляется для подписания главе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39. Внесение изменений в решение о бюджете района</w:t>
      </w:r>
    </w:p>
    <w:p w:rsidR="00EA23E4" w:rsidRPr="00EA23E4" w:rsidRDefault="00EA23E4" w:rsidP="00EA23E4">
      <w:pPr>
        <w:pStyle w:val="ConsPlusNormal"/>
        <w:ind w:firstLine="709"/>
        <w:jc w:val="both"/>
        <w:rPr>
          <w:sz w:val="22"/>
          <w:szCs w:val="22"/>
        </w:rPr>
      </w:pPr>
      <w:r w:rsidRPr="00EA23E4">
        <w:rPr>
          <w:sz w:val="22"/>
          <w:szCs w:val="22"/>
        </w:rPr>
        <w:t>1. Финансовое управление разрабатывает, а администрация района представляет проект решения районной Думы о внесении изменений в решение о бюджете района на рассмотрение и утверждение районной Думы не позднее чем за 14 дней до его рассмотрения.</w:t>
      </w:r>
    </w:p>
    <w:p w:rsidR="00EA23E4" w:rsidRPr="00EA23E4" w:rsidRDefault="00EA23E4" w:rsidP="00EA23E4">
      <w:pPr>
        <w:pStyle w:val="ConsPlusNormal"/>
        <w:ind w:firstLine="709"/>
        <w:jc w:val="both"/>
        <w:rPr>
          <w:sz w:val="22"/>
          <w:szCs w:val="22"/>
        </w:rPr>
      </w:pPr>
      <w:bookmarkStart w:id="43" w:name="P713"/>
      <w:bookmarkEnd w:id="43"/>
      <w:r w:rsidRPr="00EA23E4">
        <w:rPr>
          <w:sz w:val="22"/>
          <w:szCs w:val="22"/>
        </w:rPr>
        <w:t xml:space="preserve">2. Одновременно с проектом указанного решения представляются следующие документы </w:t>
      </w:r>
      <w:r w:rsidR="00082E80">
        <w:rPr>
          <w:sz w:val="22"/>
          <w:szCs w:val="22"/>
        </w:rPr>
        <w:br/>
      </w:r>
      <w:r w:rsidRPr="00EA23E4">
        <w:rPr>
          <w:sz w:val="22"/>
          <w:szCs w:val="22"/>
        </w:rPr>
        <w:t>и материалы:</w:t>
      </w:r>
    </w:p>
    <w:p w:rsidR="00EA23E4" w:rsidRPr="00EA23E4" w:rsidRDefault="00EA23E4" w:rsidP="00EA23E4">
      <w:pPr>
        <w:pStyle w:val="ConsPlusNormal"/>
        <w:ind w:firstLine="709"/>
        <w:jc w:val="both"/>
        <w:rPr>
          <w:sz w:val="22"/>
          <w:szCs w:val="22"/>
        </w:rPr>
      </w:pPr>
      <w:r w:rsidRPr="00EA23E4">
        <w:rPr>
          <w:sz w:val="22"/>
          <w:szCs w:val="22"/>
        </w:rPr>
        <w:t>1) пояснительная записка с обоснованием предлагаемых изменений;</w:t>
      </w:r>
    </w:p>
    <w:p w:rsidR="00EA23E4" w:rsidRPr="00EA23E4" w:rsidRDefault="00EA23E4" w:rsidP="00EA23E4">
      <w:pPr>
        <w:pStyle w:val="ConsPlusNormal"/>
        <w:ind w:firstLine="709"/>
        <w:jc w:val="both"/>
        <w:rPr>
          <w:sz w:val="22"/>
          <w:szCs w:val="22"/>
        </w:rPr>
      </w:pPr>
      <w:r w:rsidRPr="00EA23E4">
        <w:rPr>
          <w:sz w:val="22"/>
          <w:szCs w:val="22"/>
        </w:rPr>
        <w:t>2) сведения об исполнении бюджета района за истекший отчетный период текущего финансового года.</w:t>
      </w:r>
    </w:p>
    <w:p w:rsidR="00EA23E4" w:rsidRPr="00EA23E4" w:rsidRDefault="00EA23E4" w:rsidP="00EA23E4">
      <w:pPr>
        <w:pStyle w:val="ConsPlusNormal"/>
        <w:ind w:firstLine="709"/>
        <w:jc w:val="both"/>
        <w:rPr>
          <w:sz w:val="22"/>
          <w:szCs w:val="22"/>
        </w:rPr>
      </w:pPr>
      <w:r w:rsidRPr="00EA23E4">
        <w:rPr>
          <w:sz w:val="22"/>
          <w:szCs w:val="22"/>
        </w:rPr>
        <w:t xml:space="preserve">3. Председатель районной Думы направляет проект решения районной Думы о внесении изменений в решение о бюджете района, а также документы и материалы в соответствии </w:t>
      </w:r>
      <w:hyperlink w:anchor="P713" w:history="1">
        <w:r w:rsidRPr="00EA23E4">
          <w:rPr>
            <w:sz w:val="22"/>
            <w:szCs w:val="22"/>
          </w:rPr>
          <w:t>частью 2</w:t>
        </w:r>
      </w:hyperlink>
      <w:r w:rsidRPr="00EA23E4">
        <w:rPr>
          <w:sz w:val="22"/>
          <w:szCs w:val="22"/>
        </w:rPr>
        <w:t xml:space="preserve"> настоящей статьи в двухдневный срок в Контрольно-счетную комиссию Тужинского района.</w:t>
      </w:r>
    </w:p>
    <w:p w:rsidR="00EA23E4" w:rsidRPr="00EA23E4" w:rsidRDefault="00EA23E4" w:rsidP="00EA23E4">
      <w:pPr>
        <w:pStyle w:val="ConsPlusNormal"/>
        <w:ind w:firstLine="709"/>
        <w:jc w:val="both"/>
        <w:rPr>
          <w:sz w:val="22"/>
          <w:szCs w:val="22"/>
        </w:rPr>
      </w:pPr>
      <w:r w:rsidRPr="00EA23E4">
        <w:rPr>
          <w:sz w:val="22"/>
          <w:szCs w:val="22"/>
        </w:rPr>
        <w:lastRenderedPageBreak/>
        <w:t>4. Контрольно-счетная комиссия Тужинского района готовит заключение на проект решения районной Думы о внесении изменений в решение о бюджете района в 5-дневный срок со дня его поступления.</w:t>
      </w:r>
    </w:p>
    <w:p w:rsidR="00EA23E4" w:rsidRPr="00EA23E4" w:rsidRDefault="00EA23E4" w:rsidP="00EA23E4">
      <w:pPr>
        <w:pStyle w:val="ConsPlusNormal"/>
        <w:ind w:firstLine="709"/>
        <w:jc w:val="both"/>
        <w:rPr>
          <w:sz w:val="22"/>
          <w:szCs w:val="22"/>
        </w:rPr>
      </w:pPr>
      <w:r w:rsidRPr="00EA23E4">
        <w:rPr>
          <w:sz w:val="22"/>
          <w:szCs w:val="22"/>
        </w:rPr>
        <w:t>5. Подготовленное Контрольно-счетной комиссией Тужинского района заключение направляется председателю районной Думы и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 xml:space="preserve">6. Председатель районной Думы направляет проект решения районной Думы о внесении изменений в решение о бюджете района депутатам районной Думы для внесения предложений </w:t>
      </w:r>
      <w:r w:rsidR="00082E80">
        <w:rPr>
          <w:sz w:val="22"/>
          <w:szCs w:val="22"/>
        </w:rPr>
        <w:br/>
      </w:r>
      <w:r w:rsidRPr="00EA23E4">
        <w:rPr>
          <w:sz w:val="22"/>
          <w:szCs w:val="22"/>
        </w:rPr>
        <w:t>и замечаний.</w:t>
      </w:r>
    </w:p>
    <w:p w:rsidR="00EA23E4" w:rsidRPr="00EA23E4" w:rsidRDefault="00EA23E4" w:rsidP="00EA23E4">
      <w:pPr>
        <w:pStyle w:val="ConsPlusNormal"/>
        <w:ind w:firstLine="709"/>
        <w:jc w:val="both"/>
        <w:rPr>
          <w:sz w:val="22"/>
          <w:szCs w:val="22"/>
        </w:rPr>
      </w:pPr>
      <w:r w:rsidRPr="00EA23E4">
        <w:rPr>
          <w:sz w:val="22"/>
          <w:szCs w:val="22"/>
        </w:rPr>
        <w:t xml:space="preserve">7. Депутаты районной Думы вносят в ответственную комиссию предложения и замечания по проекту решения районной Думы о внесении изменений в решение о бюджете района не позднее чем </w:t>
      </w:r>
      <w:r w:rsidR="00082E80">
        <w:rPr>
          <w:sz w:val="22"/>
          <w:szCs w:val="22"/>
        </w:rPr>
        <w:br/>
      </w:r>
      <w:r w:rsidRPr="00EA23E4">
        <w:rPr>
          <w:sz w:val="22"/>
          <w:szCs w:val="22"/>
        </w:rPr>
        <w:t>за 3 дня до его рассмотрения.</w:t>
      </w:r>
    </w:p>
    <w:p w:rsidR="00EA23E4" w:rsidRPr="00EA23E4" w:rsidRDefault="00EA23E4" w:rsidP="00EA23E4">
      <w:pPr>
        <w:pStyle w:val="ConsPlusNormal"/>
        <w:ind w:firstLine="709"/>
        <w:jc w:val="both"/>
        <w:rPr>
          <w:sz w:val="22"/>
          <w:szCs w:val="22"/>
        </w:rPr>
      </w:pPr>
      <w:r w:rsidRPr="00EA23E4">
        <w:rPr>
          <w:sz w:val="22"/>
          <w:szCs w:val="22"/>
        </w:rPr>
        <w:t>Предложения депутатов, предусматривающие расходы бюджета района, должны содержать указания на источники дополнительных поступлений в бюджет района и (или) о перераспределении бюджетных ассигнований между отдельными статьями расходной части проекта бюджета района.</w:t>
      </w:r>
    </w:p>
    <w:p w:rsidR="00EA23E4" w:rsidRPr="00EA23E4" w:rsidRDefault="00EA23E4" w:rsidP="00EA23E4">
      <w:pPr>
        <w:pStyle w:val="ConsPlusNormal"/>
        <w:ind w:firstLine="709"/>
        <w:jc w:val="both"/>
        <w:rPr>
          <w:sz w:val="22"/>
          <w:szCs w:val="22"/>
        </w:rPr>
      </w:pPr>
      <w:r w:rsidRPr="00EA23E4">
        <w:rPr>
          <w:sz w:val="22"/>
          <w:szCs w:val="22"/>
        </w:rPr>
        <w:t>8. Ответственная комиссия рассматривает предложения и замечания депутатов районной Думы по проекту решения районной Думы о внесении изменений в решение о бюджете района с учетом заключения на проект решения Контрольно-счетной комиссии Тужинского района и принимает решение рекомендовать принять либо отклонить предложения и замечания.</w:t>
      </w:r>
    </w:p>
    <w:p w:rsidR="00EA23E4" w:rsidRPr="00EA23E4" w:rsidRDefault="00EA23E4" w:rsidP="00EA23E4">
      <w:pPr>
        <w:pStyle w:val="ConsPlusNormal"/>
        <w:ind w:firstLine="709"/>
        <w:jc w:val="both"/>
        <w:rPr>
          <w:sz w:val="22"/>
          <w:szCs w:val="22"/>
        </w:rPr>
      </w:pPr>
      <w:r w:rsidRPr="00EA23E4">
        <w:rPr>
          <w:sz w:val="22"/>
          <w:szCs w:val="22"/>
        </w:rPr>
        <w:t xml:space="preserve">9. Районная Дума рассматривает проект решения районной Думы о внесении изменений </w:t>
      </w:r>
      <w:r w:rsidR="00082E80">
        <w:rPr>
          <w:sz w:val="22"/>
          <w:szCs w:val="22"/>
        </w:rPr>
        <w:br/>
      </w:r>
      <w:r w:rsidRPr="00EA23E4">
        <w:rPr>
          <w:sz w:val="22"/>
          <w:szCs w:val="22"/>
        </w:rPr>
        <w:t>в решение о бюджете района с учетом решения ответственной комиссии.</w:t>
      </w:r>
    </w:p>
    <w:p w:rsidR="00EA23E4" w:rsidRPr="00EA23E4" w:rsidRDefault="00EA23E4" w:rsidP="00EA23E4">
      <w:pPr>
        <w:pStyle w:val="ConsPlusNormal"/>
        <w:ind w:firstLine="709"/>
        <w:jc w:val="both"/>
        <w:rPr>
          <w:sz w:val="22"/>
          <w:szCs w:val="22"/>
        </w:rPr>
      </w:pPr>
    </w:p>
    <w:p w:rsidR="00EA23E4" w:rsidRPr="00531E8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7. ИСПОЛНЕНИЕ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40. Обеспечение исполнения бюджета района</w:t>
      </w:r>
    </w:p>
    <w:p w:rsidR="00EA23E4" w:rsidRPr="00EA23E4" w:rsidRDefault="00EA23E4" w:rsidP="00531E84">
      <w:pPr>
        <w:pStyle w:val="ConsPlusNormal"/>
        <w:ind w:firstLine="709"/>
        <w:jc w:val="both"/>
        <w:rPr>
          <w:sz w:val="22"/>
          <w:szCs w:val="22"/>
        </w:rPr>
      </w:pPr>
      <w:r w:rsidRPr="00EA23E4">
        <w:rPr>
          <w:sz w:val="22"/>
          <w:szCs w:val="22"/>
        </w:rPr>
        <w:t>В целях обеспечения исполнения бюджета района администрация района принимает нормативный правовой акт о мерах по выполнению решения о бюджете района.</w:t>
      </w:r>
    </w:p>
    <w:p w:rsidR="00082E80"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41. Исполнение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1. Организация исполнения бюджета района осуществляется финансовым управлением </w:t>
      </w:r>
      <w:r w:rsidR="00082E80">
        <w:rPr>
          <w:sz w:val="22"/>
          <w:szCs w:val="22"/>
        </w:rPr>
        <w:br/>
      </w:r>
      <w:r w:rsidRPr="00EA23E4">
        <w:rPr>
          <w:sz w:val="22"/>
          <w:szCs w:val="22"/>
        </w:rPr>
        <w:t>в установленном им порядке на основе сводной бюджетной росписи бюджета района и кассового плана.</w:t>
      </w:r>
    </w:p>
    <w:p w:rsidR="00EA23E4" w:rsidRPr="00EA23E4" w:rsidRDefault="00EA23E4" w:rsidP="00EA23E4">
      <w:pPr>
        <w:pStyle w:val="ConsPlusNormal"/>
        <w:ind w:firstLine="709"/>
        <w:jc w:val="both"/>
        <w:rPr>
          <w:sz w:val="22"/>
          <w:szCs w:val="22"/>
        </w:rPr>
      </w:pPr>
      <w:r w:rsidRPr="00EA23E4">
        <w:rPr>
          <w:sz w:val="22"/>
          <w:szCs w:val="22"/>
        </w:rPr>
        <w:t>Составление и ведение сводной бюджетной росписи бюджета района и кассового плана осуществляется финансовым управлением в установленном им порядке.</w:t>
      </w:r>
    </w:p>
    <w:p w:rsidR="00EA23E4" w:rsidRPr="00EA23E4" w:rsidRDefault="00EA23E4" w:rsidP="00EA23E4">
      <w:pPr>
        <w:pStyle w:val="ConsPlusNormal"/>
        <w:ind w:firstLine="709"/>
        <w:jc w:val="both"/>
        <w:rPr>
          <w:sz w:val="22"/>
          <w:szCs w:val="22"/>
        </w:rPr>
      </w:pPr>
      <w:r w:rsidRPr="00EA23E4">
        <w:rPr>
          <w:sz w:val="22"/>
          <w:szCs w:val="22"/>
        </w:rPr>
        <w:t xml:space="preserve">В соответствии с решениями начальника финансового управления дополнительно к основаниям, установленным </w:t>
      </w:r>
      <w:hyperlink r:id="rId109" w:history="1">
        <w:r w:rsidRPr="00EA23E4">
          <w:rPr>
            <w:sz w:val="22"/>
            <w:szCs w:val="22"/>
          </w:rPr>
          <w:t>пунктом 3 статьи 217</w:t>
        </w:r>
      </w:hyperlink>
      <w:r w:rsidRPr="00EA23E4">
        <w:rPr>
          <w:sz w:val="22"/>
          <w:szCs w:val="22"/>
        </w:rPr>
        <w:t xml:space="preserve"> Бюджетного кодекса Российской Федерации, может осуществляться внесение изменений в сводную бюджетную роспись бюджета района без внесения изменений в решение районной Думы о бюджете района по следующим основаниям:</w:t>
      </w:r>
    </w:p>
    <w:p w:rsidR="00EA23E4" w:rsidRPr="00EA23E4" w:rsidRDefault="00EA23E4" w:rsidP="00EA23E4">
      <w:pPr>
        <w:pStyle w:val="ConsPlusNormal"/>
        <w:ind w:firstLine="709"/>
        <w:jc w:val="both"/>
        <w:rPr>
          <w:sz w:val="22"/>
          <w:szCs w:val="22"/>
        </w:rPr>
      </w:pPr>
      <w:r w:rsidRPr="00EA23E4">
        <w:rPr>
          <w:sz w:val="22"/>
          <w:szCs w:val="22"/>
        </w:rPr>
        <w:t>в случае перераспределения между главными распорядителями средств бюджета района бюджетных ассигнований, установленных решением районной Думы о бюджете района, - в пределах объема бюджетных ассигнований;</w:t>
      </w:r>
    </w:p>
    <w:p w:rsidR="00EA23E4" w:rsidRPr="00EA23E4" w:rsidRDefault="00EA23E4" w:rsidP="00EA23E4">
      <w:pPr>
        <w:pStyle w:val="ConsPlusNormal"/>
        <w:ind w:firstLine="709"/>
        <w:jc w:val="both"/>
        <w:rPr>
          <w:sz w:val="22"/>
          <w:szCs w:val="22"/>
        </w:rPr>
      </w:pPr>
      <w:r w:rsidRPr="00EA23E4">
        <w:rPr>
          <w:sz w:val="22"/>
          <w:szCs w:val="22"/>
        </w:rPr>
        <w:t xml:space="preserve">в случае увеличения бюджетных ассигнований по отдельным разделам, подразделам и целевым статьям (муниципальным программам Тужинского района и непрограммным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бюджета района в текущем финансовом году, при условии, что увеличение бюджетных ассигнований </w:t>
      </w:r>
      <w:r w:rsidR="00082E80">
        <w:rPr>
          <w:sz w:val="22"/>
          <w:szCs w:val="22"/>
        </w:rPr>
        <w:br/>
      </w:r>
      <w:r w:rsidRPr="00EA23E4">
        <w:rPr>
          <w:sz w:val="22"/>
          <w:szCs w:val="22"/>
        </w:rPr>
        <w:t>по соответствующей группе (подгруппе) вида расходов не превышает 10 процентов;</w:t>
      </w:r>
    </w:p>
    <w:p w:rsidR="00EA23E4" w:rsidRPr="00EA23E4" w:rsidRDefault="00EA23E4" w:rsidP="00EA23E4">
      <w:pPr>
        <w:pStyle w:val="ConsPlusNormal"/>
        <w:ind w:firstLine="709"/>
        <w:jc w:val="both"/>
        <w:rPr>
          <w:sz w:val="22"/>
          <w:szCs w:val="22"/>
        </w:rPr>
      </w:pPr>
      <w:r w:rsidRPr="00EA23E4">
        <w:rPr>
          <w:sz w:val="22"/>
          <w:szCs w:val="22"/>
        </w:rPr>
        <w:t>в случае перераспределения бюджетных ассигнований на сумму средств, необходимых для выполнения условий софинансирования (предоставления средств), установленных для получения целевых межбюджетных трансфертов из федерального бюджета и областного бюджета, в том числе путем введения новых кодов классификации расходов бюджетов, - в пределах общего объема расходов бюджета района, установленного решением районной Думы о бюджете района;</w:t>
      </w:r>
    </w:p>
    <w:p w:rsidR="00EA23E4" w:rsidRPr="00EA23E4" w:rsidRDefault="00EA23E4" w:rsidP="00EA23E4">
      <w:pPr>
        <w:pStyle w:val="ConsPlusNormal"/>
        <w:ind w:firstLine="709"/>
        <w:jc w:val="both"/>
        <w:rPr>
          <w:sz w:val="22"/>
          <w:szCs w:val="22"/>
        </w:rPr>
      </w:pPr>
      <w:r w:rsidRPr="00EA23E4">
        <w:rPr>
          <w:sz w:val="22"/>
          <w:szCs w:val="22"/>
        </w:rPr>
        <w:t xml:space="preserve">в случае получения целевых межбюджетных трансфертов из федерального бюджета </w:t>
      </w:r>
      <w:r w:rsidR="00082E80">
        <w:rPr>
          <w:sz w:val="22"/>
          <w:szCs w:val="22"/>
        </w:rPr>
        <w:br/>
      </w:r>
      <w:r w:rsidRPr="00EA23E4">
        <w:rPr>
          <w:sz w:val="22"/>
          <w:szCs w:val="22"/>
        </w:rPr>
        <w:t>и областного бюджета, безвозмездных поступлений от юридических лиц сверх объемов, утвержденных решением районной Думы о бюджете района, на увеличение соответствующих межбюджетных трансфертов бюджетам поселений из бюджета района;</w:t>
      </w:r>
    </w:p>
    <w:p w:rsidR="00EA23E4" w:rsidRPr="00EA23E4" w:rsidRDefault="00EA23E4" w:rsidP="00EA23E4">
      <w:pPr>
        <w:pStyle w:val="ConsPlusNormal"/>
        <w:ind w:firstLine="709"/>
        <w:jc w:val="both"/>
        <w:rPr>
          <w:sz w:val="22"/>
          <w:szCs w:val="22"/>
        </w:rPr>
      </w:pPr>
      <w:r w:rsidRPr="00EA23E4">
        <w:rPr>
          <w:sz w:val="22"/>
          <w:szCs w:val="22"/>
        </w:rPr>
        <w:t>в случае изменения порядка применения бюджетной классификации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в случае уточнения источников финансирования дефицита бюджета района при получении бюджетных кредитов из областного бюджета;</w:t>
      </w:r>
    </w:p>
    <w:p w:rsidR="00EA23E4" w:rsidRPr="00EA23E4" w:rsidRDefault="00EA23E4" w:rsidP="00EA23E4">
      <w:pPr>
        <w:pStyle w:val="ConsPlusNormal"/>
        <w:ind w:firstLine="709"/>
        <w:jc w:val="both"/>
        <w:rPr>
          <w:sz w:val="22"/>
          <w:szCs w:val="22"/>
        </w:rPr>
      </w:pPr>
      <w:r w:rsidRPr="00EA23E4">
        <w:rPr>
          <w:sz w:val="22"/>
          <w:szCs w:val="22"/>
        </w:rPr>
        <w:t xml:space="preserve">в случае проведения операций по привлечению и погашению муниципальных заимствований Тужинского района, не приводящих к увеличению дефицита бюджета района, верхнего предела </w:t>
      </w:r>
      <w:r w:rsidRPr="00EA23E4">
        <w:rPr>
          <w:sz w:val="22"/>
          <w:szCs w:val="22"/>
        </w:rPr>
        <w:lastRenderedPageBreak/>
        <w:t xml:space="preserve">муниципального внутреннего долга Тужинского района и объема бюджетных ассигнований </w:t>
      </w:r>
      <w:r w:rsidR="00082E80">
        <w:rPr>
          <w:sz w:val="22"/>
          <w:szCs w:val="22"/>
        </w:rPr>
        <w:br/>
      </w:r>
      <w:r w:rsidRPr="00EA23E4">
        <w:rPr>
          <w:sz w:val="22"/>
          <w:szCs w:val="22"/>
        </w:rPr>
        <w:t>на обслуживание муниципального долга Тужинского района;</w:t>
      </w:r>
    </w:p>
    <w:p w:rsidR="00EA23E4" w:rsidRPr="00EA23E4" w:rsidRDefault="00EA23E4" w:rsidP="00EA23E4">
      <w:pPr>
        <w:pStyle w:val="ConsPlusNormal"/>
        <w:ind w:firstLine="709"/>
        <w:jc w:val="both"/>
        <w:rPr>
          <w:sz w:val="22"/>
          <w:szCs w:val="22"/>
        </w:rPr>
      </w:pPr>
      <w:r w:rsidRPr="00EA23E4">
        <w:rPr>
          <w:sz w:val="22"/>
          <w:szCs w:val="22"/>
        </w:rPr>
        <w:t xml:space="preserve">в случае распределения правовыми актами Кировской области целевых межбюджетных трансфертов из областного бюджета сверх объемов, утвержденных решением районной Думы </w:t>
      </w:r>
      <w:r w:rsidR="00082E80">
        <w:rPr>
          <w:sz w:val="22"/>
          <w:szCs w:val="22"/>
        </w:rPr>
        <w:br/>
      </w:r>
      <w:r w:rsidRPr="00EA23E4">
        <w:rPr>
          <w:sz w:val="22"/>
          <w:szCs w:val="22"/>
        </w:rPr>
        <w:t>о бюджете района, в том числе на увеличение соответствующих межбюджетных трансфертов местным бюджетам из бюджета района.</w:t>
      </w:r>
    </w:p>
    <w:p w:rsidR="00EA23E4" w:rsidRPr="00EA23E4" w:rsidRDefault="00EA23E4" w:rsidP="00531E84">
      <w:pPr>
        <w:pStyle w:val="ConsPlusNormal"/>
        <w:ind w:firstLine="709"/>
        <w:jc w:val="both"/>
        <w:rPr>
          <w:sz w:val="22"/>
          <w:szCs w:val="22"/>
        </w:rPr>
      </w:pPr>
      <w:r w:rsidRPr="00EA23E4">
        <w:rPr>
          <w:sz w:val="22"/>
          <w:szCs w:val="22"/>
        </w:rPr>
        <w:t>2. Исполнение бюджета района осуществляется на основе единства кассы и подведомственности расходов в порядке, установленном финансовым управлением.</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42. Лицевые счета для учета операций по исполнению бюджета района</w:t>
      </w:r>
    </w:p>
    <w:p w:rsidR="00EA23E4" w:rsidRPr="00EA23E4" w:rsidRDefault="00EA23E4" w:rsidP="00EA23E4">
      <w:pPr>
        <w:pStyle w:val="ConsPlusNormal"/>
        <w:widowControl w:val="0"/>
        <w:numPr>
          <w:ilvl w:val="0"/>
          <w:numId w:val="31"/>
        </w:numPr>
        <w:adjustRightInd/>
        <w:ind w:left="0" w:firstLine="709"/>
        <w:jc w:val="both"/>
        <w:rPr>
          <w:sz w:val="22"/>
          <w:szCs w:val="22"/>
        </w:rPr>
      </w:pPr>
      <w:r w:rsidRPr="00EA23E4">
        <w:rPr>
          <w:sz w:val="22"/>
          <w:szCs w:val="22"/>
        </w:rPr>
        <w:t>Учет операций по исполнению бюджета района, осуществляемых участниками бюджетного процесса, муниципальными бюджетными и автономными учреждениями, другими юридическими лицами, не являющимися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 производится на лицевых счетах, открытых в финансовом управлении, если иное не установлено федеральными законами.</w:t>
      </w:r>
    </w:p>
    <w:p w:rsidR="00EA23E4" w:rsidRPr="00EA23E4" w:rsidRDefault="00EA23E4" w:rsidP="00EA23E4">
      <w:pPr>
        <w:pStyle w:val="ConsPlusNormal"/>
        <w:widowControl w:val="0"/>
        <w:numPr>
          <w:ilvl w:val="0"/>
          <w:numId w:val="31"/>
        </w:numPr>
        <w:adjustRightInd/>
        <w:ind w:left="0" w:firstLine="709"/>
        <w:jc w:val="both"/>
        <w:rPr>
          <w:sz w:val="22"/>
          <w:szCs w:val="22"/>
        </w:rPr>
      </w:pPr>
      <w:r w:rsidRPr="00EA23E4">
        <w:rPr>
          <w:sz w:val="22"/>
          <w:szCs w:val="22"/>
        </w:rPr>
        <w:t xml:space="preserve">Учет операций по исполнению бюджета района, производимых за счет межбюджетных трансфертов из областного и федерального бюджетов, имеющих целевое назначение, осуществляется </w:t>
      </w:r>
      <w:r w:rsidR="00082E80">
        <w:rPr>
          <w:sz w:val="22"/>
          <w:szCs w:val="22"/>
        </w:rPr>
        <w:br/>
      </w:r>
      <w:r w:rsidRPr="00EA23E4">
        <w:rPr>
          <w:sz w:val="22"/>
          <w:szCs w:val="22"/>
        </w:rPr>
        <w:t>в соответствии с бюджетным законодательством Российской Федерации и законодательством Кировской области.</w:t>
      </w:r>
    </w:p>
    <w:p w:rsidR="00EA23E4" w:rsidRDefault="00EA23E4" w:rsidP="00EA23E4">
      <w:pPr>
        <w:pStyle w:val="ConsPlusNormal"/>
        <w:ind w:firstLine="709"/>
        <w:jc w:val="both"/>
        <w:rPr>
          <w:sz w:val="22"/>
          <w:szCs w:val="22"/>
        </w:rPr>
      </w:pPr>
    </w:p>
    <w:p w:rsidR="00531E84" w:rsidRPr="00EA23E4" w:rsidRDefault="00531E84" w:rsidP="00EA23E4">
      <w:pPr>
        <w:pStyle w:val="ConsPlusNormal"/>
        <w:ind w:firstLine="709"/>
        <w:jc w:val="both"/>
        <w:rPr>
          <w:sz w:val="22"/>
          <w:szCs w:val="22"/>
        </w:rPr>
      </w:pPr>
    </w:p>
    <w:p w:rsidR="00EA23E4" w:rsidRPr="00EA23E4" w:rsidRDefault="00EA23E4" w:rsidP="00EA23E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Глава 8. СОСТАВЛЕНИЕ, ВНЕШНЯЯ ПРОВЕРКА,</w:t>
      </w:r>
    </w:p>
    <w:p w:rsidR="00EA23E4" w:rsidRPr="00EA23E4" w:rsidRDefault="00EA23E4" w:rsidP="00EA23E4">
      <w:pPr>
        <w:pStyle w:val="ConsPlusTitle"/>
        <w:ind w:firstLine="709"/>
        <w:jc w:val="center"/>
        <w:rPr>
          <w:rFonts w:ascii="Times New Roman" w:hAnsi="Times New Roman" w:cs="Times New Roman"/>
          <w:b w:val="0"/>
          <w:sz w:val="22"/>
          <w:szCs w:val="22"/>
        </w:rPr>
      </w:pPr>
      <w:r w:rsidRPr="00EA23E4">
        <w:rPr>
          <w:rFonts w:ascii="Times New Roman" w:hAnsi="Times New Roman" w:cs="Times New Roman"/>
          <w:b w:val="0"/>
          <w:sz w:val="22"/>
          <w:szCs w:val="22"/>
        </w:rPr>
        <w:t>РАССМОТРЕНИЕ И УТВЕРЖДЕНИЕ ГОДОВОГО ОТЧЕТА</w:t>
      </w:r>
    </w:p>
    <w:p w:rsidR="00EA23E4" w:rsidRPr="00531E84" w:rsidRDefault="00EA23E4" w:rsidP="00531E84">
      <w:pPr>
        <w:pStyle w:val="ConsPlusTitle"/>
        <w:ind w:firstLine="709"/>
        <w:jc w:val="center"/>
        <w:rPr>
          <w:rFonts w:ascii="Times New Roman" w:hAnsi="Times New Roman" w:cs="Times New Roman"/>
          <w:b w:val="0"/>
          <w:sz w:val="22"/>
          <w:szCs w:val="22"/>
        </w:rPr>
      </w:pPr>
      <w:r w:rsidRPr="00EA23E4">
        <w:rPr>
          <w:rFonts w:ascii="Times New Roman" w:hAnsi="Times New Roman" w:cs="Times New Roman"/>
          <w:b w:val="0"/>
          <w:sz w:val="22"/>
          <w:szCs w:val="22"/>
        </w:rPr>
        <w:t>ОБ ИСПОЛНЕНИИ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43. Годовой отчет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1. Финансовое управление на основании сводной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составляет годовой отчет </w:t>
      </w:r>
      <w:r w:rsidR="00082E80">
        <w:rPr>
          <w:sz w:val="22"/>
          <w:szCs w:val="22"/>
        </w:rPr>
        <w:br/>
      </w:r>
      <w:r w:rsidRPr="00EA23E4">
        <w:rPr>
          <w:sz w:val="22"/>
          <w:szCs w:val="22"/>
        </w:rPr>
        <w:t>об исполнении бюджета района и представляет его на рассмотрение и одобрение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2. Администрация района представляет годовой отчет об исполнении бюджета района не позднее 1 апреля текущего года в Контрольно-счетную комиссию Тужинского района для подготовки заключения на него.</w:t>
      </w:r>
    </w:p>
    <w:p w:rsidR="00EA23E4" w:rsidRPr="00EA23E4" w:rsidRDefault="00EA23E4" w:rsidP="00531E84">
      <w:pPr>
        <w:pStyle w:val="ConsPlusNormal"/>
        <w:ind w:firstLine="709"/>
        <w:jc w:val="both"/>
        <w:rPr>
          <w:sz w:val="22"/>
          <w:szCs w:val="22"/>
        </w:rPr>
      </w:pPr>
      <w:r w:rsidRPr="00EA23E4">
        <w:rPr>
          <w:sz w:val="22"/>
          <w:szCs w:val="22"/>
        </w:rPr>
        <w:t>Одновременно с годовым отчетом об исполнении бюджета района представляется бюджетная отчетность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44. Внешняя проверка годового отчета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1. Годовой отчет об исполнении бюджета района до его рассмотрения в районной Думе подлежит внешней проверке Контрольно-счетной комиссией Тужинского района, которая включает внешнюю проверку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и подготовку заключения на годовой отчет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2. Контрольно-счетная комиссия Тужинского района в соответствии с утверждаемыми ею стандартами внешнего муниципального контроля готовит заключение на годовой отчет об исполнении бюджета района с учетом данных внешней проверки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 до 01 мая текущего года.</w:t>
      </w:r>
    </w:p>
    <w:p w:rsidR="00EA23E4" w:rsidRPr="00EA23E4" w:rsidRDefault="00EA23E4" w:rsidP="00531E84">
      <w:pPr>
        <w:pStyle w:val="ConsPlusNormal"/>
        <w:ind w:firstLine="709"/>
        <w:jc w:val="both"/>
        <w:rPr>
          <w:sz w:val="22"/>
          <w:szCs w:val="22"/>
        </w:rPr>
      </w:pPr>
      <w:r w:rsidRPr="00EA23E4">
        <w:rPr>
          <w:sz w:val="22"/>
          <w:szCs w:val="22"/>
        </w:rPr>
        <w:t xml:space="preserve">3. Контрольно-счетная комиссия Тужинского района направляет подготовленное заключение </w:t>
      </w:r>
      <w:r w:rsidR="00082E80">
        <w:rPr>
          <w:sz w:val="22"/>
          <w:szCs w:val="22"/>
        </w:rPr>
        <w:br/>
      </w:r>
      <w:r w:rsidRPr="00EA23E4">
        <w:rPr>
          <w:sz w:val="22"/>
          <w:szCs w:val="22"/>
        </w:rPr>
        <w:t>на годовой отчет об исполнении бюджета района в районную Думу и в администрацию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45. Состав показателей решения районной Думы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1. Годовой отчет об исполнении бюджета района утверждается решением районной Думы.</w:t>
      </w:r>
    </w:p>
    <w:p w:rsidR="00EA23E4" w:rsidRPr="00EA23E4" w:rsidRDefault="00EA23E4" w:rsidP="00EA23E4">
      <w:pPr>
        <w:pStyle w:val="ConsPlusNormal"/>
        <w:ind w:firstLine="709"/>
        <w:jc w:val="both"/>
        <w:rPr>
          <w:sz w:val="22"/>
          <w:szCs w:val="22"/>
        </w:rPr>
      </w:pPr>
      <w:r w:rsidRPr="00EA23E4">
        <w:rPr>
          <w:sz w:val="22"/>
          <w:szCs w:val="22"/>
        </w:rPr>
        <w:t>2. Решение районной Думы об исполнении бюджета района за отчетный год должно содержать исполнение:</w:t>
      </w:r>
    </w:p>
    <w:p w:rsidR="00EA23E4" w:rsidRPr="00EA23E4" w:rsidRDefault="00EA23E4" w:rsidP="00EA23E4">
      <w:pPr>
        <w:pStyle w:val="ConsPlusNormal"/>
        <w:ind w:firstLine="709"/>
        <w:jc w:val="both"/>
        <w:rPr>
          <w:sz w:val="22"/>
          <w:szCs w:val="22"/>
        </w:rPr>
      </w:pPr>
      <w:r w:rsidRPr="00EA23E4">
        <w:rPr>
          <w:sz w:val="22"/>
          <w:szCs w:val="22"/>
        </w:rPr>
        <w:t>1) общего объема доходов бюджета района;</w:t>
      </w:r>
    </w:p>
    <w:p w:rsidR="00EA23E4" w:rsidRPr="00EA23E4" w:rsidRDefault="00EA23E4" w:rsidP="00EA23E4">
      <w:pPr>
        <w:pStyle w:val="ConsPlusNormal"/>
        <w:ind w:firstLine="709"/>
        <w:jc w:val="both"/>
        <w:rPr>
          <w:sz w:val="22"/>
          <w:szCs w:val="22"/>
        </w:rPr>
      </w:pPr>
      <w:r w:rsidRPr="00EA23E4">
        <w:rPr>
          <w:sz w:val="22"/>
          <w:szCs w:val="22"/>
        </w:rPr>
        <w:t>2) общего объема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3) общего объема дефицита (профицита) бюджета района.</w:t>
      </w:r>
    </w:p>
    <w:p w:rsidR="00EA23E4" w:rsidRPr="00EA23E4" w:rsidRDefault="00EA23E4" w:rsidP="00EA23E4">
      <w:pPr>
        <w:pStyle w:val="ConsPlusNormal"/>
        <w:ind w:firstLine="709"/>
        <w:jc w:val="both"/>
        <w:rPr>
          <w:sz w:val="22"/>
          <w:szCs w:val="22"/>
        </w:rPr>
      </w:pPr>
      <w:r w:rsidRPr="00EA23E4">
        <w:rPr>
          <w:sz w:val="22"/>
          <w:szCs w:val="22"/>
        </w:rPr>
        <w:t xml:space="preserve">3. Отдельными приложениями к решению районной Думы об исполнении бюджета района </w:t>
      </w:r>
      <w:r w:rsidR="00082E80">
        <w:rPr>
          <w:sz w:val="22"/>
          <w:szCs w:val="22"/>
        </w:rPr>
        <w:br/>
      </w:r>
      <w:r w:rsidRPr="00EA23E4">
        <w:rPr>
          <w:sz w:val="22"/>
          <w:szCs w:val="22"/>
        </w:rPr>
        <w:t>за отчетный год утверждаются показатели:</w:t>
      </w:r>
    </w:p>
    <w:p w:rsidR="00EA23E4" w:rsidRPr="00EA23E4" w:rsidRDefault="00EA23E4" w:rsidP="00EA23E4">
      <w:pPr>
        <w:pStyle w:val="ConsPlusNormal"/>
        <w:ind w:firstLine="709"/>
        <w:jc w:val="both"/>
        <w:rPr>
          <w:sz w:val="22"/>
          <w:szCs w:val="22"/>
        </w:rPr>
      </w:pPr>
      <w:r w:rsidRPr="00EA23E4">
        <w:rPr>
          <w:sz w:val="22"/>
          <w:szCs w:val="22"/>
        </w:rPr>
        <w:t>1) доходов бюджета района по кодам классификации доходов бюджетов;</w:t>
      </w:r>
    </w:p>
    <w:p w:rsidR="00EA23E4" w:rsidRPr="00EA23E4" w:rsidRDefault="00EA23E4" w:rsidP="00EA23E4">
      <w:pPr>
        <w:pStyle w:val="ConsPlusNormal"/>
        <w:ind w:firstLine="709"/>
        <w:jc w:val="both"/>
        <w:rPr>
          <w:sz w:val="22"/>
          <w:szCs w:val="22"/>
        </w:rPr>
      </w:pPr>
      <w:r w:rsidRPr="00EA23E4">
        <w:rPr>
          <w:sz w:val="22"/>
          <w:szCs w:val="22"/>
        </w:rPr>
        <w:lastRenderedPageBreak/>
        <w:t>2) расходов бюджета района по ведомственной структуре расходов бюджета района;</w:t>
      </w:r>
    </w:p>
    <w:p w:rsidR="00EA23E4" w:rsidRPr="00EA23E4" w:rsidRDefault="00EA23E4" w:rsidP="00EA23E4">
      <w:pPr>
        <w:pStyle w:val="ConsPlusNormal"/>
        <w:ind w:firstLine="709"/>
        <w:jc w:val="both"/>
        <w:rPr>
          <w:sz w:val="22"/>
          <w:szCs w:val="22"/>
        </w:rPr>
      </w:pPr>
      <w:r w:rsidRPr="00EA23E4">
        <w:rPr>
          <w:sz w:val="22"/>
          <w:szCs w:val="22"/>
        </w:rPr>
        <w:t>3) расходов бюджета района по разделам и подразделам классификации расходов бюджетов;</w:t>
      </w:r>
    </w:p>
    <w:p w:rsidR="00EA23E4" w:rsidRPr="00EA23E4" w:rsidRDefault="00EA23E4" w:rsidP="00EA23E4">
      <w:pPr>
        <w:pStyle w:val="ConsPlusNormal"/>
        <w:ind w:firstLine="709"/>
        <w:jc w:val="both"/>
        <w:rPr>
          <w:sz w:val="22"/>
          <w:szCs w:val="22"/>
        </w:rPr>
      </w:pPr>
      <w:r w:rsidRPr="00EA23E4">
        <w:rPr>
          <w:sz w:val="22"/>
          <w:szCs w:val="22"/>
        </w:rPr>
        <w:t>4) источников финансирования дефицита бюджета района по кодам классификации источников финансирования дефицитов бюджетов;</w:t>
      </w:r>
    </w:p>
    <w:p w:rsidR="00EA23E4" w:rsidRPr="00EA23E4" w:rsidRDefault="00EA23E4" w:rsidP="00EA23E4">
      <w:pPr>
        <w:pStyle w:val="ConsPlusNormal"/>
        <w:ind w:firstLine="709"/>
        <w:jc w:val="both"/>
        <w:rPr>
          <w:sz w:val="22"/>
          <w:szCs w:val="22"/>
        </w:rPr>
      </w:pPr>
      <w:r w:rsidRPr="00EA23E4">
        <w:rPr>
          <w:sz w:val="22"/>
          <w:szCs w:val="22"/>
        </w:rPr>
        <w:t>5) расходов бюджета района на реализацию муниципальных программ;</w:t>
      </w:r>
    </w:p>
    <w:p w:rsidR="00EA23E4" w:rsidRPr="00EA23E4" w:rsidRDefault="00EA23E4" w:rsidP="00EA23E4">
      <w:pPr>
        <w:pStyle w:val="ConsPlusNormal"/>
        <w:ind w:firstLine="709"/>
        <w:jc w:val="both"/>
        <w:rPr>
          <w:sz w:val="22"/>
          <w:szCs w:val="22"/>
        </w:rPr>
      </w:pPr>
      <w:r w:rsidRPr="00EA23E4">
        <w:rPr>
          <w:sz w:val="22"/>
          <w:szCs w:val="22"/>
        </w:rPr>
        <w:t>6) расходов бюджета района на реализацию публичных нормативных обязательств;</w:t>
      </w:r>
    </w:p>
    <w:p w:rsidR="00EA23E4" w:rsidRPr="00EA23E4" w:rsidRDefault="00EA23E4" w:rsidP="00531E84">
      <w:pPr>
        <w:pStyle w:val="ConsPlusNormal"/>
        <w:ind w:firstLine="709"/>
        <w:jc w:val="both"/>
        <w:rPr>
          <w:sz w:val="22"/>
          <w:szCs w:val="22"/>
        </w:rPr>
      </w:pPr>
      <w:r w:rsidRPr="00EA23E4">
        <w:rPr>
          <w:sz w:val="22"/>
          <w:szCs w:val="22"/>
        </w:rPr>
        <w:t>7) расходов бюджета района на предоставление межбюджетных трансфертов бюджетам поселений.</w:t>
      </w:r>
    </w:p>
    <w:p w:rsidR="00EA23E4" w:rsidRPr="00531E84" w:rsidRDefault="00EA23E4" w:rsidP="00531E84">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46. Представление годового отчета об исполнении бюджета района в районную Думу</w:t>
      </w:r>
    </w:p>
    <w:p w:rsidR="00EA23E4" w:rsidRPr="00EA23E4" w:rsidRDefault="00EA23E4" w:rsidP="00531E84">
      <w:pPr>
        <w:pStyle w:val="ConsPlusNormal"/>
        <w:ind w:firstLine="709"/>
        <w:jc w:val="both"/>
        <w:rPr>
          <w:sz w:val="22"/>
          <w:szCs w:val="22"/>
        </w:rPr>
      </w:pPr>
      <w:r w:rsidRPr="00EA23E4">
        <w:rPr>
          <w:sz w:val="22"/>
          <w:szCs w:val="22"/>
        </w:rPr>
        <w:t xml:space="preserve">Годовой отчет об исполнении бюджета района представляется администрацией района </w:t>
      </w:r>
      <w:r w:rsidR="00082E80">
        <w:rPr>
          <w:sz w:val="22"/>
          <w:szCs w:val="22"/>
        </w:rPr>
        <w:br/>
      </w:r>
      <w:r w:rsidRPr="00EA23E4">
        <w:rPr>
          <w:sz w:val="22"/>
          <w:szCs w:val="22"/>
        </w:rPr>
        <w:t>в районную Думу не позднее 1 мая текущего года.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 xml:space="preserve">Статья 47. Документы и материалы, представляемые одновременно с годовым отчетом </w:t>
      </w:r>
      <w:r w:rsidR="00082E80">
        <w:rPr>
          <w:rFonts w:ascii="Times New Roman" w:hAnsi="Times New Roman" w:cs="Times New Roman"/>
          <w:b w:val="0"/>
          <w:sz w:val="22"/>
          <w:szCs w:val="22"/>
        </w:rPr>
        <w:br/>
      </w:r>
      <w:r w:rsidRPr="00EA23E4">
        <w:rPr>
          <w:rFonts w:ascii="Times New Roman" w:hAnsi="Times New Roman" w:cs="Times New Roman"/>
          <w:b w:val="0"/>
          <w:sz w:val="22"/>
          <w:szCs w:val="22"/>
        </w:rPr>
        <w:t>об исполнении бюджета района за отчетный год</w:t>
      </w:r>
    </w:p>
    <w:p w:rsidR="00EA23E4" w:rsidRPr="00EA23E4" w:rsidRDefault="00EA23E4" w:rsidP="00EA23E4">
      <w:pPr>
        <w:pStyle w:val="ConsPlusNormal"/>
        <w:ind w:firstLine="709"/>
        <w:jc w:val="both"/>
        <w:rPr>
          <w:sz w:val="22"/>
          <w:szCs w:val="22"/>
        </w:rPr>
      </w:pPr>
      <w:r w:rsidRPr="00EA23E4">
        <w:rPr>
          <w:sz w:val="22"/>
          <w:szCs w:val="22"/>
        </w:rPr>
        <w:t>Одновременно с годовым отчетом об исполнении бюджета района за отчетный год в районную Думу представляются:</w:t>
      </w:r>
    </w:p>
    <w:p w:rsidR="00EA23E4" w:rsidRPr="00EA23E4" w:rsidRDefault="00EA23E4" w:rsidP="00EA23E4">
      <w:pPr>
        <w:pStyle w:val="ConsPlusNormal"/>
        <w:ind w:firstLine="709"/>
        <w:jc w:val="both"/>
        <w:rPr>
          <w:sz w:val="22"/>
          <w:szCs w:val="22"/>
        </w:rPr>
      </w:pPr>
      <w:r w:rsidRPr="00EA23E4">
        <w:rPr>
          <w:sz w:val="22"/>
          <w:szCs w:val="22"/>
        </w:rPr>
        <w:t>1) проект решения районной Думы об исполнении бюджета района за отчетный год;</w:t>
      </w:r>
    </w:p>
    <w:p w:rsidR="00EA23E4" w:rsidRPr="00EA23E4" w:rsidRDefault="00EA23E4" w:rsidP="00EA23E4">
      <w:pPr>
        <w:pStyle w:val="ConsPlusNormal"/>
        <w:ind w:firstLine="709"/>
        <w:jc w:val="both"/>
        <w:rPr>
          <w:sz w:val="22"/>
          <w:szCs w:val="22"/>
        </w:rPr>
      </w:pPr>
      <w:r w:rsidRPr="00EA23E4">
        <w:rPr>
          <w:sz w:val="22"/>
          <w:szCs w:val="22"/>
        </w:rPr>
        <w:t>2) баланс исполнения бюджета района;</w:t>
      </w:r>
    </w:p>
    <w:p w:rsidR="00EA23E4" w:rsidRPr="00EA23E4" w:rsidRDefault="00EA23E4" w:rsidP="00EA23E4">
      <w:pPr>
        <w:pStyle w:val="ConsPlusNormal"/>
        <w:ind w:firstLine="709"/>
        <w:jc w:val="both"/>
        <w:rPr>
          <w:sz w:val="22"/>
          <w:szCs w:val="22"/>
        </w:rPr>
      </w:pPr>
      <w:r w:rsidRPr="00EA23E4">
        <w:rPr>
          <w:sz w:val="22"/>
          <w:szCs w:val="22"/>
        </w:rPr>
        <w:t>3) отчет о финансовых результатах деятельности;</w:t>
      </w:r>
    </w:p>
    <w:p w:rsidR="00EA23E4" w:rsidRPr="00EA23E4" w:rsidRDefault="00EA23E4" w:rsidP="00EA23E4">
      <w:pPr>
        <w:pStyle w:val="ConsPlusNormal"/>
        <w:ind w:firstLine="709"/>
        <w:jc w:val="both"/>
        <w:rPr>
          <w:sz w:val="22"/>
          <w:szCs w:val="22"/>
        </w:rPr>
      </w:pPr>
      <w:r w:rsidRPr="00EA23E4">
        <w:rPr>
          <w:sz w:val="22"/>
          <w:szCs w:val="22"/>
        </w:rPr>
        <w:t>4) отчет о движении денежных средств;</w:t>
      </w:r>
    </w:p>
    <w:p w:rsidR="00EA23E4" w:rsidRPr="00EA23E4" w:rsidRDefault="00EA23E4" w:rsidP="00EA23E4">
      <w:pPr>
        <w:pStyle w:val="ConsPlusNormal"/>
        <w:ind w:firstLine="709"/>
        <w:jc w:val="both"/>
        <w:rPr>
          <w:sz w:val="22"/>
          <w:szCs w:val="22"/>
        </w:rPr>
      </w:pPr>
      <w:r w:rsidRPr="00EA23E4">
        <w:rPr>
          <w:sz w:val="22"/>
          <w:szCs w:val="22"/>
        </w:rPr>
        <w:t>5) пояснительная записка;</w:t>
      </w:r>
    </w:p>
    <w:p w:rsidR="00EA23E4" w:rsidRPr="00EA23E4" w:rsidRDefault="00EA23E4" w:rsidP="00EA23E4">
      <w:pPr>
        <w:pStyle w:val="ConsPlusNormal"/>
        <w:ind w:firstLine="709"/>
        <w:jc w:val="both"/>
        <w:rPr>
          <w:sz w:val="22"/>
          <w:szCs w:val="22"/>
        </w:rPr>
      </w:pPr>
      <w:r w:rsidRPr="00EA23E4">
        <w:rPr>
          <w:sz w:val="22"/>
          <w:szCs w:val="22"/>
        </w:rPr>
        <w:t>6) отчет об использовании бюджетных ассигнований резервного фонда администрации района;</w:t>
      </w:r>
    </w:p>
    <w:p w:rsidR="00EA23E4" w:rsidRPr="00EA23E4" w:rsidRDefault="00EA23E4" w:rsidP="00EA23E4">
      <w:pPr>
        <w:pStyle w:val="ConsPlusNormal"/>
        <w:ind w:firstLine="709"/>
        <w:jc w:val="both"/>
        <w:rPr>
          <w:sz w:val="22"/>
          <w:szCs w:val="22"/>
        </w:rPr>
      </w:pPr>
      <w:r w:rsidRPr="00EA23E4">
        <w:rPr>
          <w:sz w:val="22"/>
          <w:szCs w:val="22"/>
        </w:rPr>
        <w:t>7) отчет о предоставлении и погашении бюджетных кредитов;</w:t>
      </w:r>
    </w:p>
    <w:p w:rsidR="00EA23E4" w:rsidRPr="00EA23E4" w:rsidRDefault="00EA23E4" w:rsidP="00531E84">
      <w:pPr>
        <w:pStyle w:val="ConsPlusNormal"/>
        <w:ind w:firstLine="709"/>
        <w:jc w:val="both"/>
        <w:rPr>
          <w:sz w:val="22"/>
          <w:szCs w:val="22"/>
        </w:rPr>
      </w:pPr>
      <w:r w:rsidRPr="00EA23E4">
        <w:rPr>
          <w:sz w:val="22"/>
          <w:szCs w:val="22"/>
        </w:rPr>
        <w:t>8) отчет о состоянии муниципального внешнего и (или) внутреннего долга Тужинского района на начало и конец отчетного финансового года.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48. Публичные слушания по годовому отчету об исполнении бюджета района</w:t>
      </w:r>
    </w:p>
    <w:p w:rsidR="00EA23E4" w:rsidRPr="00EA23E4" w:rsidRDefault="00EA23E4" w:rsidP="00EA23E4">
      <w:pPr>
        <w:pStyle w:val="ConsPlusNormal"/>
        <w:ind w:firstLine="539"/>
        <w:jc w:val="both"/>
        <w:rPr>
          <w:sz w:val="22"/>
          <w:szCs w:val="22"/>
        </w:rPr>
      </w:pPr>
      <w:r w:rsidRPr="00EA23E4">
        <w:rPr>
          <w:sz w:val="22"/>
          <w:szCs w:val="22"/>
        </w:rPr>
        <w:t xml:space="preserve">Публичные слушания по годовому отчету об исполнении бюджета района проводятся администрацией района после представления годового отчета об исполнении бюджета района </w:t>
      </w:r>
      <w:r w:rsidR="00082E80">
        <w:rPr>
          <w:sz w:val="22"/>
          <w:szCs w:val="22"/>
        </w:rPr>
        <w:br/>
      </w:r>
      <w:r w:rsidRPr="00EA23E4">
        <w:rPr>
          <w:sz w:val="22"/>
          <w:szCs w:val="22"/>
        </w:rPr>
        <w:t>за отчетный год в районную Думу.</w:t>
      </w:r>
    </w:p>
    <w:p w:rsidR="00EA23E4" w:rsidRPr="00EA23E4" w:rsidRDefault="00EA23E4" w:rsidP="00EA23E4">
      <w:pPr>
        <w:pStyle w:val="ConsPlusNormal"/>
        <w:ind w:firstLine="539"/>
        <w:jc w:val="both"/>
        <w:rPr>
          <w:sz w:val="22"/>
          <w:szCs w:val="22"/>
        </w:rPr>
      </w:pPr>
      <w:r w:rsidRPr="00EA23E4">
        <w:rPr>
          <w:sz w:val="22"/>
          <w:szCs w:val="22"/>
        </w:rPr>
        <w:t xml:space="preserve">Публичные слушания проводятся в заочной форме путем размещения годового отчета </w:t>
      </w:r>
      <w:r w:rsidR="00082E80">
        <w:rPr>
          <w:sz w:val="22"/>
          <w:szCs w:val="22"/>
        </w:rPr>
        <w:br/>
      </w:r>
      <w:r w:rsidRPr="00EA23E4">
        <w:rPr>
          <w:sz w:val="22"/>
          <w:szCs w:val="22"/>
        </w:rPr>
        <w:t xml:space="preserve">об исполнении бюджета района за отчетный год, а также документов и материалов, указанных в </w:t>
      </w:r>
      <w:hyperlink w:anchor="P1303" w:history="1">
        <w:r w:rsidRPr="00EA23E4">
          <w:rPr>
            <w:sz w:val="22"/>
            <w:szCs w:val="22"/>
          </w:rPr>
          <w:t>статье</w:t>
        </w:r>
      </w:hyperlink>
      <w:r w:rsidRPr="00EA23E4">
        <w:rPr>
          <w:sz w:val="22"/>
          <w:szCs w:val="22"/>
        </w:rPr>
        <w:t xml:space="preserve"> 47 настоящего Положения, на официальном информационном сайте администрации района не позднее семи дней до начала проведения публичных слушаний по отчету об исполнении бюджета района. Публичные слушания проводятся в срок не менее десяти календарных дней.</w:t>
      </w:r>
    </w:p>
    <w:p w:rsidR="00EA23E4" w:rsidRPr="00EA23E4" w:rsidRDefault="00EA23E4" w:rsidP="00EA23E4">
      <w:pPr>
        <w:pStyle w:val="ConsPlusNormal"/>
        <w:ind w:firstLine="539"/>
        <w:jc w:val="both"/>
        <w:rPr>
          <w:sz w:val="22"/>
          <w:szCs w:val="22"/>
        </w:rPr>
      </w:pPr>
      <w:r w:rsidRPr="00EA23E4">
        <w:rPr>
          <w:sz w:val="22"/>
          <w:szCs w:val="22"/>
        </w:rPr>
        <w:t>Решение о проведении публичных слушаний принимается в форме постановления главы Тужинского района, которое должно содержать следующую информацию:</w:t>
      </w:r>
    </w:p>
    <w:p w:rsidR="00EA23E4" w:rsidRPr="00EA23E4" w:rsidRDefault="00EA23E4" w:rsidP="00EA23E4">
      <w:pPr>
        <w:pStyle w:val="ConsPlusNormal"/>
        <w:ind w:firstLine="539"/>
        <w:jc w:val="both"/>
        <w:rPr>
          <w:sz w:val="22"/>
          <w:szCs w:val="22"/>
        </w:rPr>
      </w:pPr>
      <w:r w:rsidRPr="00EA23E4">
        <w:rPr>
          <w:sz w:val="22"/>
          <w:szCs w:val="22"/>
        </w:rPr>
        <w:t xml:space="preserve">о сроках проведения публичных слушаний по годовому отчету об исполнении бюджета района </w:t>
      </w:r>
      <w:r w:rsidR="00082E80">
        <w:rPr>
          <w:sz w:val="22"/>
          <w:szCs w:val="22"/>
        </w:rPr>
        <w:br/>
      </w:r>
      <w:r w:rsidRPr="00EA23E4">
        <w:rPr>
          <w:sz w:val="22"/>
          <w:szCs w:val="22"/>
        </w:rPr>
        <w:t>за отчетный год;</w:t>
      </w:r>
    </w:p>
    <w:p w:rsidR="00EA23E4" w:rsidRPr="00EA23E4" w:rsidRDefault="00EA23E4" w:rsidP="00EA23E4">
      <w:pPr>
        <w:pStyle w:val="ConsPlusNormal"/>
        <w:ind w:firstLine="539"/>
        <w:jc w:val="both"/>
        <w:rPr>
          <w:sz w:val="22"/>
          <w:szCs w:val="22"/>
        </w:rPr>
      </w:pPr>
      <w:r w:rsidRPr="00EA23E4">
        <w:rPr>
          <w:sz w:val="22"/>
          <w:szCs w:val="22"/>
        </w:rPr>
        <w:t xml:space="preserve">о месте размещения годового отчета об исполнении бюджета района за отчетный год, а также документов и материалов, указанных в </w:t>
      </w:r>
      <w:hyperlink w:anchor="P1303" w:history="1">
        <w:r w:rsidRPr="00EA23E4">
          <w:rPr>
            <w:sz w:val="22"/>
            <w:szCs w:val="22"/>
          </w:rPr>
          <w:t>статье</w:t>
        </w:r>
      </w:hyperlink>
      <w:r w:rsidRPr="00EA23E4">
        <w:rPr>
          <w:sz w:val="22"/>
          <w:szCs w:val="22"/>
        </w:rPr>
        <w:t xml:space="preserve"> 47 настоящего Положения;</w:t>
      </w:r>
    </w:p>
    <w:p w:rsidR="00EA23E4" w:rsidRPr="00EA23E4" w:rsidRDefault="00EA23E4" w:rsidP="00EA23E4">
      <w:pPr>
        <w:pStyle w:val="ConsPlusNormal"/>
        <w:ind w:firstLine="539"/>
        <w:jc w:val="both"/>
        <w:rPr>
          <w:sz w:val="22"/>
          <w:szCs w:val="22"/>
        </w:rPr>
      </w:pPr>
      <w:r w:rsidRPr="00EA23E4">
        <w:rPr>
          <w:sz w:val="22"/>
          <w:szCs w:val="22"/>
        </w:rPr>
        <w:t>об электронном адресе для направления рекомендаций по годовому отчету об исполнении бюджета района за отчетный год.</w:t>
      </w:r>
    </w:p>
    <w:p w:rsidR="00EA23E4" w:rsidRPr="00EA23E4" w:rsidRDefault="00EA23E4" w:rsidP="00EA23E4">
      <w:pPr>
        <w:pStyle w:val="ConsPlusNormal"/>
        <w:ind w:firstLine="539"/>
        <w:jc w:val="both"/>
        <w:rPr>
          <w:sz w:val="22"/>
          <w:szCs w:val="22"/>
        </w:rPr>
      </w:pPr>
      <w:r w:rsidRPr="00EA23E4">
        <w:rPr>
          <w:sz w:val="22"/>
          <w:szCs w:val="22"/>
        </w:rPr>
        <w:t>Не позднее семи дней до начала проведения публичных слушаний на официальном информационном сайте администрации района размещается информация:</w:t>
      </w:r>
    </w:p>
    <w:p w:rsidR="00EA23E4" w:rsidRPr="00EA23E4" w:rsidRDefault="00EA23E4" w:rsidP="00EA23E4">
      <w:pPr>
        <w:pStyle w:val="ConsPlusNormal"/>
        <w:ind w:firstLine="539"/>
        <w:jc w:val="both"/>
        <w:rPr>
          <w:sz w:val="22"/>
          <w:szCs w:val="22"/>
        </w:rPr>
      </w:pPr>
      <w:r w:rsidRPr="00EA23E4">
        <w:rPr>
          <w:sz w:val="22"/>
          <w:szCs w:val="22"/>
        </w:rPr>
        <w:t>о сроках начала и окончания проведения публичных слушаний по годовому отчету об исполнении бюджета района за отчетный год;</w:t>
      </w:r>
    </w:p>
    <w:p w:rsidR="00EA23E4" w:rsidRPr="00EA23E4" w:rsidRDefault="00EA23E4" w:rsidP="00EA23E4">
      <w:pPr>
        <w:pStyle w:val="ConsPlusNormal"/>
        <w:ind w:firstLine="539"/>
        <w:jc w:val="both"/>
        <w:rPr>
          <w:sz w:val="22"/>
          <w:szCs w:val="22"/>
        </w:rPr>
      </w:pPr>
      <w:r w:rsidRPr="00EA23E4">
        <w:rPr>
          <w:sz w:val="22"/>
          <w:szCs w:val="22"/>
        </w:rPr>
        <w:t>об электронном адресе для направления рекомендаций по годовому отчету об исполнении бюджета района за отчетный год.</w:t>
      </w:r>
    </w:p>
    <w:p w:rsidR="00EA23E4" w:rsidRPr="00EA23E4" w:rsidRDefault="00EA23E4" w:rsidP="00531E84">
      <w:pPr>
        <w:pStyle w:val="ConsPlusNormal"/>
        <w:ind w:firstLine="539"/>
        <w:jc w:val="both"/>
        <w:rPr>
          <w:sz w:val="22"/>
          <w:szCs w:val="22"/>
        </w:rPr>
      </w:pPr>
      <w:r w:rsidRPr="00EA23E4">
        <w:rPr>
          <w:sz w:val="22"/>
          <w:szCs w:val="22"/>
        </w:rPr>
        <w:t>По итогам публичных слушаний по годовому отчету об исполнении бюджета района за отчетный год принимаются рекомендации, которые подлежат опубликованию на официальном информационном сайте администрации района.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49. Рассмотрение годового отчета об исполнении бюджета района районной Думой</w:t>
      </w:r>
    </w:p>
    <w:p w:rsidR="00EA23E4" w:rsidRPr="00EA23E4" w:rsidRDefault="00EA23E4" w:rsidP="00EA23E4">
      <w:pPr>
        <w:pStyle w:val="ConsPlusNormal"/>
        <w:ind w:firstLine="709"/>
        <w:jc w:val="both"/>
        <w:rPr>
          <w:sz w:val="22"/>
          <w:szCs w:val="22"/>
        </w:rPr>
      </w:pPr>
      <w:r w:rsidRPr="00EA23E4">
        <w:rPr>
          <w:sz w:val="22"/>
          <w:szCs w:val="22"/>
        </w:rPr>
        <w:t xml:space="preserve">1. При рассмотрении годового отчета об исполнении бюджета района районная Дума заслушивает доклад должностного лица, уполномоченного администрацией района, об исполнении бюджета района и доклад председателя Контрольно-счетной комиссии Тужинского района </w:t>
      </w:r>
      <w:r w:rsidR="00082E80">
        <w:rPr>
          <w:sz w:val="22"/>
          <w:szCs w:val="22"/>
        </w:rPr>
        <w:br/>
      </w:r>
      <w:r w:rsidRPr="00EA23E4">
        <w:rPr>
          <w:sz w:val="22"/>
          <w:szCs w:val="22"/>
        </w:rPr>
        <w:t>о заключении на годовой отчет об исполнении бюджета района.</w:t>
      </w:r>
    </w:p>
    <w:p w:rsidR="00EA23E4" w:rsidRPr="00EA23E4" w:rsidRDefault="00EA23E4" w:rsidP="00EA23E4">
      <w:pPr>
        <w:pStyle w:val="ConsPlusNormal"/>
        <w:ind w:firstLine="709"/>
        <w:jc w:val="both"/>
        <w:rPr>
          <w:sz w:val="22"/>
          <w:szCs w:val="22"/>
        </w:rPr>
      </w:pPr>
      <w:r w:rsidRPr="00EA23E4">
        <w:rPr>
          <w:sz w:val="22"/>
          <w:szCs w:val="22"/>
        </w:rPr>
        <w:t>2. По результатам рассмотрения годового отчета об исполнении бюджета района районная Дума принимает решение об утверждении либо отклонении решения районной Думы об исполнении бюджета района за отчетный год.</w:t>
      </w:r>
    </w:p>
    <w:p w:rsidR="00EA23E4" w:rsidRPr="00EA23E4" w:rsidRDefault="00EA23E4" w:rsidP="00EA23E4">
      <w:pPr>
        <w:pStyle w:val="ConsPlusNormal"/>
        <w:ind w:firstLine="709"/>
        <w:jc w:val="both"/>
        <w:rPr>
          <w:sz w:val="22"/>
          <w:szCs w:val="22"/>
        </w:rPr>
      </w:pPr>
      <w:r w:rsidRPr="00EA23E4">
        <w:rPr>
          <w:sz w:val="22"/>
          <w:szCs w:val="22"/>
        </w:rPr>
        <w:lastRenderedPageBreak/>
        <w:t>В случае отклонения районной Думой решения районной Думы об исполнении бюджета района за отчетный год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23E4" w:rsidRPr="00EA23E4" w:rsidRDefault="00EA23E4" w:rsidP="00EA23E4">
      <w:pPr>
        <w:pStyle w:val="ConsPlusNormal"/>
        <w:ind w:firstLine="709"/>
        <w:jc w:val="both"/>
        <w:rPr>
          <w:sz w:val="22"/>
          <w:szCs w:val="22"/>
        </w:rPr>
      </w:pPr>
    </w:p>
    <w:p w:rsidR="00EA23E4" w:rsidRPr="00531E84" w:rsidRDefault="00EA23E4" w:rsidP="00531E84">
      <w:pPr>
        <w:pStyle w:val="ConsPlusTitle"/>
        <w:ind w:firstLine="709"/>
        <w:jc w:val="center"/>
        <w:outlineLvl w:val="1"/>
        <w:rPr>
          <w:rFonts w:ascii="Times New Roman" w:hAnsi="Times New Roman" w:cs="Times New Roman"/>
          <w:b w:val="0"/>
          <w:sz w:val="22"/>
          <w:szCs w:val="22"/>
        </w:rPr>
      </w:pPr>
      <w:r w:rsidRPr="00EA23E4">
        <w:rPr>
          <w:rFonts w:ascii="Times New Roman" w:hAnsi="Times New Roman" w:cs="Times New Roman"/>
          <w:b w:val="0"/>
          <w:sz w:val="22"/>
          <w:szCs w:val="22"/>
        </w:rPr>
        <w:t xml:space="preserve">Глава 9. МЕЖБЮДЖЕТНЫЕ ОТНОШЕНИЯ </w:t>
      </w:r>
    </w:p>
    <w:p w:rsidR="00EA23E4" w:rsidRPr="00082E80" w:rsidRDefault="00EA23E4" w:rsidP="00082E80">
      <w:pPr>
        <w:pStyle w:val="ConsPlusTitle"/>
        <w:ind w:firstLine="540"/>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50. Предмет правового регулирования</w:t>
      </w:r>
    </w:p>
    <w:p w:rsidR="00EA23E4" w:rsidRPr="00EA23E4" w:rsidRDefault="00EA23E4" w:rsidP="00531E84">
      <w:pPr>
        <w:pStyle w:val="ConsPlusNormal"/>
        <w:ind w:firstLine="539"/>
        <w:jc w:val="both"/>
        <w:rPr>
          <w:sz w:val="22"/>
          <w:szCs w:val="22"/>
        </w:rPr>
      </w:pPr>
      <w:r w:rsidRPr="00EA23E4">
        <w:rPr>
          <w:sz w:val="22"/>
          <w:szCs w:val="22"/>
        </w:rPr>
        <w:t>Настоящее Положение определяет порядок регулирования межбюджетных отношений в районе, порядок и условия предоставления и распределения межбюджетных трансфертов.</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 xml:space="preserve">Статья 51. Участники межбюджетных отношений </w:t>
      </w:r>
    </w:p>
    <w:p w:rsidR="00EA23E4" w:rsidRPr="00EA23E4" w:rsidRDefault="00EA23E4" w:rsidP="00EA23E4">
      <w:pPr>
        <w:pStyle w:val="ConsPlusNormal"/>
        <w:ind w:firstLine="709"/>
        <w:jc w:val="both"/>
        <w:rPr>
          <w:sz w:val="22"/>
          <w:szCs w:val="22"/>
        </w:rPr>
      </w:pPr>
      <w:r w:rsidRPr="00EA23E4">
        <w:rPr>
          <w:sz w:val="22"/>
          <w:szCs w:val="22"/>
        </w:rPr>
        <w:t>Участниками межбюджетных отношений в Тужинском районе являются:</w:t>
      </w:r>
    </w:p>
    <w:p w:rsidR="00EA23E4" w:rsidRPr="00EA23E4" w:rsidRDefault="00EA23E4" w:rsidP="00EA23E4">
      <w:pPr>
        <w:pStyle w:val="ConsPlusNormal"/>
        <w:ind w:firstLine="709"/>
        <w:jc w:val="both"/>
        <w:rPr>
          <w:sz w:val="22"/>
          <w:szCs w:val="22"/>
        </w:rPr>
      </w:pPr>
      <w:r w:rsidRPr="00EA23E4">
        <w:rPr>
          <w:sz w:val="22"/>
          <w:szCs w:val="22"/>
        </w:rPr>
        <w:t>- органы местного самоуправления Тужинского района;</w:t>
      </w:r>
    </w:p>
    <w:p w:rsidR="00EA23E4" w:rsidRPr="00EA23E4" w:rsidRDefault="00EA23E4" w:rsidP="00EA23E4">
      <w:pPr>
        <w:pStyle w:val="ConsPlusNormal"/>
        <w:ind w:firstLine="709"/>
        <w:jc w:val="both"/>
        <w:rPr>
          <w:sz w:val="22"/>
          <w:szCs w:val="22"/>
        </w:rPr>
      </w:pPr>
      <w:r w:rsidRPr="00EA23E4">
        <w:rPr>
          <w:sz w:val="22"/>
          <w:szCs w:val="22"/>
        </w:rPr>
        <w:t>- органы местного самоуправления поселений, входящих в состав Тужинского муниципального района;</w:t>
      </w:r>
    </w:p>
    <w:p w:rsidR="00EA23E4" w:rsidRPr="00EA23E4" w:rsidRDefault="00EA23E4" w:rsidP="00531E84">
      <w:pPr>
        <w:pStyle w:val="ConsPlusNormal"/>
        <w:ind w:firstLine="709"/>
        <w:jc w:val="both"/>
        <w:rPr>
          <w:sz w:val="22"/>
          <w:szCs w:val="22"/>
        </w:rPr>
      </w:pPr>
      <w:r w:rsidRPr="00EA23E4">
        <w:rPr>
          <w:sz w:val="22"/>
          <w:szCs w:val="22"/>
        </w:rPr>
        <w:t>- органы исполнительной власти Кировской области.</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52. Формы межбюджетных трансфертов, предоставляемых из бюджета района</w:t>
      </w:r>
    </w:p>
    <w:p w:rsidR="00EA23E4" w:rsidRPr="00EA23E4" w:rsidRDefault="00EA23E4" w:rsidP="00EA23E4">
      <w:pPr>
        <w:pStyle w:val="ConsPlusNormal"/>
        <w:ind w:firstLine="709"/>
        <w:jc w:val="both"/>
        <w:rPr>
          <w:sz w:val="22"/>
          <w:szCs w:val="22"/>
        </w:rPr>
      </w:pPr>
      <w:r w:rsidRPr="00EA23E4">
        <w:rPr>
          <w:sz w:val="22"/>
          <w:szCs w:val="22"/>
        </w:rPr>
        <w:t>1. Межбюджетные трансферты из бюджета района предоставляются в форме:</w:t>
      </w:r>
    </w:p>
    <w:p w:rsidR="00EA23E4" w:rsidRPr="00EA23E4" w:rsidRDefault="00EA23E4" w:rsidP="00EA23E4">
      <w:pPr>
        <w:pStyle w:val="ConsPlusNormal"/>
        <w:ind w:firstLine="709"/>
        <w:jc w:val="both"/>
        <w:rPr>
          <w:sz w:val="22"/>
          <w:szCs w:val="22"/>
        </w:rPr>
      </w:pPr>
      <w:r w:rsidRPr="00EA23E4">
        <w:rPr>
          <w:sz w:val="22"/>
          <w:szCs w:val="22"/>
        </w:rPr>
        <w:t>- дотаций на выравнивание бюджетной обеспеченности поселений;</w:t>
      </w:r>
    </w:p>
    <w:p w:rsidR="00EA23E4" w:rsidRPr="00EA23E4" w:rsidRDefault="00EA23E4" w:rsidP="00EA23E4">
      <w:pPr>
        <w:pStyle w:val="ConsPlusNormal"/>
        <w:ind w:firstLine="709"/>
        <w:jc w:val="both"/>
        <w:rPr>
          <w:sz w:val="22"/>
          <w:szCs w:val="22"/>
        </w:rPr>
      </w:pPr>
      <w:r w:rsidRPr="00EA23E4">
        <w:rPr>
          <w:sz w:val="22"/>
          <w:szCs w:val="22"/>
        </w:rPr>
        <w:t xml:space="preserve">- субвенций из бюджета района бюджетам городского и сельских поселений в случаях, установленных </w:t>
      </w:r>
      <w:hyperlink r:id="rId110" w:history="1">
        <w:r w:rsidRPr="00EA23E4">
          <w:rPr>
            <w:sz w:val="22"/>
            <w:szCs w:val="22"/>
          </w:rPr>
          <w:t>статьями 133</w:t>
        </w:r>
      </w:hyperlink>
      <w:r w:rsidRPr="00EA23E4">
        <w:rPr>
          <w:sz w:val="22"/>
          <w:szCs w:val="22"/>
        </w:rPr>
        <w:t xml:space="preserve"> и </w:t>
      </w:r>
      <w:hyperlink r:id="rId111" w:history="1">
        <w:r w:rsidRPr="00EA23E4">
          <w:rPr>
            <w:sz w:val="22"/>
            <w:szCs w:val="22"/>
          </w:rPr>
          <w:t>140</w:t>
        </w:r>
      </w:hyperlink>
      <w:r w:rsidRPr="00EA23E4">
        <w:rPr>
          <w:sz w:val="22"/>
          <w:szCs w:val="22"/>
        </w:rPr>
        <w:t xml:space="preserve"> Бюджетного кодекса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субсидий бюджетам городского и сельских поселений;</w:t>
      </w:r>
    </w:p>
    <w:p w:rsidR="00EA23E4" w:rsidRPr="00EA23E4" w:rsidRDefault="00EA23E4" w:rsidP="00EA23E4">
      <w:pPr>
        <w:pStyle w:val="ConsPlusNormal"/>
        <w:ind w:firstLine="709"/>
        <w:jc w:val="both"/>
        <w:rPr>
          <w:sz w:val="22"/>
          <w:szCs w:val="22"/>
        </w:rPr>
      </w:pPr>
      <w:r w:rsidRPr="00EA23E4">
        <w:rPr>
          <w:sz w:val="22"/>
          <w:szCs w:val="22"/>
        </w:rPr>
        <w:t xml:space="preserve">- субсидий областному бюджету в случаях, установленных </w:t>
      </w:r>
      <w:hyperlink r:id="rId112" w:history="1">
        <w:r w:rsidRPr="00EA23E4">
          <w:rPr>
            <w:sz w:val="22"/>
            <w:szCs w:val="22"/>
          </w:rPr>
          <w:t>статьей 142.2</w:t>
        </w:r>
      </w:hyperlink>
      <w:r w:rsidRPr="00EA23E4">
        <w:rPr>
          <w:sz w:val="22"/>
          <w:szCs w:val="22"/>
        </w:rPr>
        <w:t xml:space="preserve"> Бюджетного кодекса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 xml:space="preserve"> - иных межбюджетных трансфертов.</w:t>
      </w:r>
    </w:p>
    <w:p w:rsidR="00EA23E4" w:rsidRPr="00EA23E4" w:rsidRDefault="00EA23E4" w:rsidP="00EA23E4">
      <w:pPr>
        <w:pStyle w:val="ConsPlusNormal"/>
        <w:ind w:firstLine="709"/>
        <w:jc w:val="both"/>
        <w:rPr>
          <w:sz w:val="22"/>
          <w:szCs w:val="22"/>
        </w:rPr>
      </w:pPr>
      <w:r w:rsidRPr="00EA23E4">
        <w:rPr>
          <w:sz w:val="22"/>
          <w:szCs w:val="22"/>
        </w:rPr>
        <w:t xml:space="preserve">Межбюджетные трансферты из бюджета района бюджетам городского, сельских поселений </w:t>
      </w:r>
      <w:r w:rsidR="00082E80">
        <w:rPr>
          <w:sz w:val="22"/>
          <w:szCs w:val="22"/>
        </w:rPr>
        <w:br/>
      </w:r>
      <w:r w:rsidRPr="00EA23E4">
        <w:rPr>
          <w:sz w:val="22"/>
          <w:szCs w:val="22"/>
        </w:rPr>
        <w:t>(за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городского, сельских поселений условий, установленных правилами предоставления межбюджетных трансфертов из бюджета района бюджетам городского, сельских поселений.</w:t>
      </w:r>
    </w:p>
    <w:p w:rsidR="00EA23E4" w:rsidRPr="00EA23E4" w:rsidRDefault="00EA23E4" w:rsidP="00EA23E4">
      <w:pPr>
        <w:pStyle w:val="ConsPlusNormal"/>
        <w:ind w:firstLine="709"/>
        <w:jc w:val="both"/>
        <w:rPr>
          <w:sz w:val="22"/>
          <w:szCs w:val="22"/>
        </w:rPr>
      </w:pPr>
      <w:r w:rsidRPr="00EA23E4">
        <w:rPr>
          <w:sz w:val="22"/>
          <w:szCs w:val="22"/>
        </w:rPr>
        <w:t xml:space="preserve">Межбюджетные трансферты (за исключением субвенций) из бюджета района бюджетам городского, сельских поселений, которые предоставляются за счет областного бюджета, в том числе субвенций, предоставляемых бюджету района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городского,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113" w:history="1">
        <w:r w:rsidRPr="00EA23E4">
          <w:rPr>
            <w:sz w:val="22"/>
            <w:szCs w:val="22"/>
          </w:rPr>
          <w:t>статьей 136</w:t>
        </w:r>
      </w:hyperlink>
      <w:r w:rsidRPr="00EA23E4">
        <w:rPr>
          <w:sz w:val="22"/>
          <w:szCs w:val="22"/>
        </w:rPr>
        <w:t xml:space="preserve"> Бюджетного кодекса Российской Федерации.</w:t>
      </w:r>
    </w:p>
    <w:p w:rsidR="00EA23E4" w:rsidRPr="00EA23E4" w:rsidRDefault="00EA23E4" w:rsidP="00EA23E4">
      <w:pPr>
        <w:pStyle w:val="ConsPlusNormal"/>
        <w:ind w:firstLine="709"/>
        <w:jc w:val="both"/>
        <w:rPr>
          <w:sz w:val="22"/>
          <w:szCs w:val="22"/>
        </w:rPr>
      </w:pPr>
      <w:r w:rsidRPr="00EA23E4">
        <w:rPr>
          <w:sz w:val="22"/>
          <w:szCs w:val="22"/>
        </w:rPr>
        <w:t>Цели, порядок и условия предоставления межбюджетных трансфертов из бюджета района,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районной Думы, принятыми в соответствии с законами и (или) иными нормативными правовыми актами Кировской области.</w:t>
      </w:r>
    </w:p>
    <w:p w:rsidR="00EA23E4" w:rsidRPr="00531E84" w:rsidRDefault="00EA23E4" w:rsidP="00531E84">
      <w:pPr>
        <w:autoSpaceDE w:val="0"/>
        <w:autoSpaceDN w:val="0"/>
        <w:adjustRightInd w:val="0"/>
        <w:spacing w:after="0" w:line="240" w:lineRule="auto"/>
        <w:ind w:firstLine="539"/>
        <w:jc w:val="both"/>
        <w:rPr>
          <w:rFonts w:ascii="Times New Roman" w:hAnsi="Times New Roman" w:cs="Times New Roman"/>
          <w:bCs/>
        </w:rPr>
      </w:pPr>
      <w:r w:rsidRPr="00EA23E4">
        <w:rPr>
          <w:rFonts w:ascii="Times New Roman" w:hAnsi="Times New Roman" w:cs="Times New Roman"/>
          <w:bCs/>
        </w:rPr>
        <w:t>2. Межбюджетные трансферты из бюджетов поселений бюджету района предоставляются в форме иных межбюджетных трансфертов.</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53. Основные условия предоставления межбюджетных трансфертов из бюджета района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bookmarkStart w:id="44" w:name="Par1"/>
      <w:bookmarkEnd w:id="44"/>
      <w:r w:rsidRPr="00EA23E4">
        <w:rPr>
          <w:rFonts w:ascii="Times New Roman" w:hAnsi="Times New Roman" w:cs="Times New Roman"/>
        </w:rPr>
        <w:t xml:space="preserve">1.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w:t>
      </w:r>
      <w:r w:rsidR="00082E80">
        <w:rPr>
          <w:rFonts w:ascii="Times New Roman" w:hAnsi="Times New Roman" w:cs="Times New Roman"/>
        </w:rPr>
        <w:br/>
      </w:r>
      <w:r w:rsidRPr="00EA23E4">
        <w:rPr>
          <w:rFonts w:ascii="Times New Roman" w:hAnsi="Times New Roman" w:cs="Times New Roman"/>
        </w:rPr>
        <w:t xml:space="preserve">в соответствии с соглашениями, заключенными муниципальным районом и поселениями, начиная </w:t>
      </w:r>
      <w:r w:rsidR="00082E80">
        <w:rPr>
          <w:rFonts w:ascii="Times New Roman" w:hAnsi="Times New Roman" w:cs="Times New Roman"/>
        </w:rPr>
        <w:br/>
      </w:r>
      <w:r w:rsidRPr="00EA23E4">
        <w:rPr>
          <w:rFonts w:ascii="Times New Roman" w:hAnsi="Times New Roman" w:cs="Times New Roman"/>
        </w:rPr>
        <w:t>с очередного финансового года не имеют права превышать установленные Правительством Кировской области нормативы формирования расходов на содержание органов местного самоуправления.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w:t>
      </w:r>
      <w:r w:rsidRPr="00EA23E4">
        <w:rPr>
          <w:rFonts w:ascii="Times New Roman" w:hAnsi="Times New Roman" w:cs="Times New Roman"/>
        </w:rPr>
        <w:lastRenderedPageBreak/>
        <w:t xml:space="preserve">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w:t>
      </w:r>
      <w:r w:rsidR="00082E80">
        <w:rPr>
          <w:rFonts w:ascii="Times New Roman" w:hAnsi="Times New Roman" w:cs="Times New Roman"/>
        </w:rPr>
        <w:br/>
      </w:r>
      <w:r w:rsidRPr="00EA23E4">
        <w:rPr>
          <w:rFonts w:ascii="Times New Roman" w:hAnsi="Times New Roman" w:cs="Times New Roman"/>
        </w:rPr>
        <w:t xml:space="preserve">в соответствии с соглашениями, заключенными муниципальным районом и поселениями, начиная </w:t>
      </w:r>
      <w:r w:rsidR="00082E80">
        <w:rPr>
          <w:rFonts w:ascii="Times New Roman" w:hAnsi="Times New Roman" w:cs="Times New Roman"/>
        </w:rPr>
        <w:br/>
      </w:r>
      <w:r w:rsidRPr="00EA23E4">
        <w:rPr>
          <w:rFonts w:ascii="Times New Roman" w:hAnsi="Times New Roman" w:cs="Times New Roman"/>
        </w:rPr>
        <w:t>с очередного финансового года не имеют права: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1) превышать установленные Правительством Кировской области нормативы формирования расходов на содержание органов местного самоуправления;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устанавливать и исполнять расходные обязательства, не связанные с решением вопросов, отнесенных </w:t>
      </w:r>
      <w:hyperlink r:id="rId114" w:history="1">
        <w:r w:rsidRPr="00EA23E4">
          <w:rPr>
            <w:rFonts w:ascii="Times New Roman" w:hAnsi="Times New Roman" w:cs="Times New Roman"/>
          </w:rPr>
          <w:t>Конституцией</w:t>
        </w:r>
      </w:hyperlink>
      <w:r w:rsidRPr="00EA23E4">
        <w:rPr>
          <w:rFonts w:ascii="Times New Roman" w:hAnsi="Times New Roman" w:cs="Times New Roman"/>
        </w:rPr>
        <w:t xml:space="preserve"> Российской Федерации, федеральными законами, законами области </w:t>
      </w:r>
      <w:r w:rsidR="00082E80">
        <w:rPr>
          <w:rFonts w:ascii="Times New Roman" w:hAnsi="Times New Roman" w:cs="Times New Roman"/>
        </w:rPr>
        <w:br/>
      </w:r>
      <w:r w:rsidRPr="00EA23E4">
        <w:rPr>
          <w:rFonts w:ascii="Times New Roman" w:hAnsi="Times New Roman" w:cs="Times New Roman"/>
        </w:rPr>
        <w:t>к полномочиям соответствующих органов местного самоуправления.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bookmarkStart w:id="45" w:name="Par7"/>
      <w:bookmarkEnd w:id="45"/>
      <w:r w:rsidRPr="00EA23E4">
        <w:rPr>
          <w:rFonts w:ascii="Times New Roman" w:hAnsi="Times New Roman" w:cs="Times New Roman"/>
        </w:rPr>
        <w:t xml:space="preserve">3. 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w:t>
      </w:r>
      <w:r w:rsidR="00082E80">
        <w:rPr>
          <w:rFonts w:ascii="Times New Roman" w:hAnsi="Times New Roman" w:cs="Times New Roman"/>
        </w:rPr>
        <w:br/>
      </w:r>
      <w:r w:rsidRPr="00EA23E4">
        <w:rPr>
          <w:rFonts w:ascii="Times New Roman" w:hAnsi="Times New Roman" w:cs="Times New Roman"/>
        </w:rPr>
        <w:t xml:space="preserve">в соответствии с соглашениями, заключенными муниципальным районом и поселениями, а также </w:t>
      </w:r>
      <w:r w:rsidR="00082E80">
        <w:rPr>
          <w:rFonts w:ascii="Times New Roman" w:hAnsi="Times New Roman" w:cs="Times New Roman"/>
        </w:rPr>
        <w:br/>
      </w:r>
      <w:r w:rsidRPr="00EA23E4">
        <w:rPr>
          <w:rFonts w:ascii="Times New Roman" w:hAnsi="Times New Roman" w:cs="Times New Roman"/>
        </w:rPr>
        <w:t>не имеющие годовой отчетности об исполнении бюджета за один год и более из трех последних отчетных финансовых лет, начиная с очередного финансового года: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1) не имеют права превышать установленные Правительством Кировской области нормативы формирования расходов на содержание органов местного самоуправления;</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не имеют права устанавливать и исполнять расходные обязательства, не связанные с решением вопросов, отнесенных </w:t>
      </w:r>
      <w:hyperlink r:id="rId115" w:history="1">
        <w:r w:rsidRPr="00EA23E4">
          <w:rPr>
            <w:rFonts w:ascii="Times New Roman" w:hAnsi="Times New Roman" w:cs="Times New Roman"/>
          </w:rPr>
          <w:t>Конституцией</w:t>
        </w:r>
      </w:hyperlink>
      <w:r w:rsidRPr="00EA23E4">
        <w:rPr>
          <w:rFonts w:ascii="Times New Roman" w:hAnsi="Times New Roman" w:cs="Times New Roman"/>
        </w:rPr>
        <w:t xml:space="preserve"> Российской Федерации, федеральными законами, законами области к полномочиям соответствующих органов местного самоуправления;</w:t>
      </w:r>
    </w:p>
    <w:p w:rsidR="00EA23E4" w:rsidRPr="00531E84" w:rsidRDefault="00EA23E4" w:rsidP="00531E8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4. Перечень муниципальных образований, указанных в частях </w:t>
      </w:r>
      <w:hyperlink w:anchor="Par1" w:history="1">
        <w:r w:rsidRPr="00EA23E4">
          <w:rPr>
            <w:rFonts w:ascii="Times New Roman" w:hAnsi="Times New Roman" w:cs="Times New Roman"/>
          </w:rPr>
          <w:t>1</w:t>
        </w:r>
      </w:hyperlink>
      <w:r w:rsidRPr="00EA23E4">
        <w:rPr>
          <w:rFonts w:ascii="Times New Roman" w:hAnsi="Times New Roman" w:cs="Times New Roman"/>
        </w:rPr>
        <w:t xml:space="preserve"> - </w:t>
      </w:r>
      <w:hyperlink w:anchor="Par7" w:history="1">
        <w:r w:rsidRPr="00EA23E4">
          <w:rPr>
            <w:rFonts w:ascii="Times New Roman" w:hAnsi="Times New Roman" w:cs="Times New Roman"/>
          </w:rPr>
          <w:t>3</w:t>
        </w:r>
      </w:hyperlink>
      <w:r w:rsidRPr="00EA23E4">
        <w:rPr>
          <w:rFonts w:ascii="Times New Roman" w:hAnsi="Times New Roman" w:cs="Times New Roman"/>
        </w:rPr>
        <w:t xml:space="preserve"> настоящей статьи, утверждается министерством финансов Кировской области не позднее 15 ноября текущего финансового года.</w:t>
      </w:r>
    </w:p>
    <w:p w:rsidR="00EA23E4" w:rsidRPr="00082E80" w:rsidRDefault="00EA23E4" w:rsidP="00082E80">
      <w:pPr>
        <w:pStyle w:val="ConsPlusTitle"/>
        <w:ind w:firstLine="709"/>
        <w:jc w:val="both"/>
        <w:outlineLvl w:val="2"/>
        <w:rPr>
          <w:rFonts w:ascii="Times New Roman" w:hAnsi="Times New Roman" w:cs="Times New Roman"/>
          <w:b w:val="0"/>
          <w:sz w:val="22"/>
          <w:szCs w:val="22"/>
        </w:rPr>
      </w:pPr>
      <w:r w:rsidRPr="00EA23E4">
        <w:rPr>
          <w:rFonts w:ascii="Times New Roman" w:hAnsi="Times New Roman" w:cs="Times New Roman"/>
          <w:b w:val="0"/>
          <w:sz w:val="22"/>
          <w:szCs w:val="22"/>
        </w:rPr>
        <w:t>Статья 54. Порядок предоставления дотаций на выравнивание бюджетной обеспеченности поселений из бюджета района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1. Дотации на выравнивание бюджетной обеспеченности поселений из бюджета района предоставляются поселениям, входящим в состав Тужинского района, в целях выравнивания бюджетной обеспеченности поселений.</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2. Определение общего объема и распределение между поселениями дотаций на выравнивание бюджетной обеспеченности поселений из бюджета района осуществляются в соответствии с </w:t>
      </w:r>
      <w:hyperlink r:id="rId116" w:history="1">
        <w:r w:rsidRPr="00EA23E4">
          <w:rPr>
            <w:rFonts w:ascii="Times New Roman" w:hAnsi="Times New Roman" w:cs="Times New Roman"/>
          </w:rPr>
          <w:t>Порядком</w:t>
        </w:r>
      </w:hyperlink>
      <w:r w:rsidRPr="00EA23E4">
        <w:rPr>
          <w:rFonts w:ascii="Times New Roman" w:hAnsi="Times New Roman" w:cs="Times New Roman"/>
        </w:rPr>
        <w:t xml:space="preserve"> распределения дотаций на выравнивание бюджетной обеспеченности муниципальных районов (муниципальных округов,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(муниципальных округов, городских округов), утвержденным Законом Кировской области от 28.09.2007 № 163-ЗО «О межбюджетных отношениях в Кировской области», </w:t>
      </w:r>
      <w:r w:rsidR="00082E80">
        <w:rPr>
          <w:rFonts w:ascii="Times New Roman" w:hAnsi="Times New Roman" w:cs="Times New Roman"/>
        </w:rPr>
        <w:br/>
      </w:r>
      <w:r w:rsidRPr="00EA23E4">
        <w:rPr>
          <w:rFonts w:ascii="Times New Roman" w:hAnsi="Times New Roman" w:cs="Times New Roman"/>
        </w:rPr>
        <w:t xml:space="preserve">в соответствии с требованием Бюджетного </w:t>
      </w:r>
      <w:hyperlink r:id="rId117" w:history="1">
        <w:r w:rsidRPr="00EA23E4">
          <w:rPr>
            <w:rFonts w:ascii="Times New Roman" w:hAnsi="Times New Roman" w:cs="Times New Roman"/>
          </w:rPr>
          <w:t>кодекса</w:t>
        </w:r>
      </w:hyperlink>
      <w:r w:rsidRPr="00EA23E4">
        <w:rPr>
          <w:rFonts w:ascii="Times New Roman" w:hAnsi="Times New Roman" w:cs="Times New Roman"/>
        </w:rPr>
        <w:t xml:space="preserve"> Российской Федерации.</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3. Объем и распределение дотаций на выравнивание бюджетной обеспеченности поселений </w:t>
      </w:r>
      <w:r w:rsidR="00082E80">
        <w:rPr>
          <w:rFonts w:ascii="Times New Roman" w:hAnsi="Times New Roman" w:cs="Times New Roman"/>
        </w:rPr>
        <w:br/>
      </w:r>
      <w:r w:rsidRPr="00EA23E4">
        <w:rPr>
          <w:rFonts w:ascii="Times New Roman" w:hAnsi="Times New Roman" w:cs="Times New Roman"/>
        </w:rPr>
        <w:t xml:space="preserve">из бюджета района между поселениями утверждаются решением районной Думы о бюджете района </w:t>
      </w:r>
      <w:r w:rsidR="00082E80">
        <w:rPr>
          <w:rFonts w:ascii="Times New Roman" w:hAnsi="Times New Roman" w:cs="Times New Roman"/>
        </w:rPr>
        <w:br/>
      </w:r>
      <w:r w:rsidRPr="00EA23E4">
        <w:rPr>
          <w:rFonts w:ascii="Times New Roman" w:hAnsi="Times New Roman" w:cs="Times New Roman"/>
        </w:rPr>
        <w:t>на очередной финансовый год и плановый период.</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В случае, если проект бюджета района утверждается на очередной финансовый год и плановый период, допускается утверждение на плановый период не распределенного между поселениями объема дотаций на выравнивание бюджетной обеспеченности из бюджета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4. Дотации на выравнивание бюджетной обеспеченности поселений из бюджета района </w:t>
      </w:r>
      <w:r w:rsidR="00082E80">
        <w:rPr>
          <w:rFonts w:ascii="Times New Roman" w:hAnsi="Times New Roman" w:cs="Times New Roman"/>
        </w:rPr>
        <w:br/>
      </w:r>
      <w:r w:rsidRPr="00EA23E4">
        <w:rPr>
          <w:rFonts w:ascii="Times New Roman" w:hAnsi="Times New Roman" w:cs="Times New Roman"/>
        </w:rPr>
        <w:t xml:space="preserve">за исключением дотаций, предоставляемых в соответствии со </w:t>
      </w:r>
      <w:hyperlink r:id="rId118" w:history="1">
        <w:r w:rsidRPr="00EA23E4">
          <w:rPr>
            <w:rFonts w:ascii="Times New Roman" w:hAnsi="Times New Roman" w:cs="Times New Roman"/>
          </w:rPr>
          <w:t>статьей 8</w:t>
        </w:r>
      </w:hyperlink>
      <w:r w:rsidRPr="00EA23E4">
        <w:rPr>
          <w:rFonts w:ascii="Times New Roman" w:hAnsi="Times New Roman" w:cs="Times New Roman"/>
        </w:rPr>
        <w:t xml:space="preserve"> Закона Кировской области </w:t>
      </w:r>
      <w:r w:rsidR="00082E80">
        <w:rPr>
          <w:rFonts w:ascii="Times New Roman" w:hAnsi="Times New Roman" w:cs="Times New Roman"/>
        </w:rPr>
        <w:br/>
      </w:r>
      <w:r w:rsidRPr="00EA23E4">
        <w:rPr>
          <w:rFonts w:ascii="Times New Roman" w:hAnsi="Times New Roman" w:cs="Times New Roman"/>
        </w:rPr>
        <w:t xml:space="preserve">от 28.09.2007 № 163-ЗО «О межбюджетных отношениях в Кировской области», предоставляются поселениям, расчетная бюджетная обеспеченность которых не превышает уровень, установленный </w:t>
      </w:r>
      <w:r w:rsidR="00082E80">
        <w:rPr>
          <w:rFonts w:ascii="Times New Roman" w:hAnsi="Times New Roman" w:cs="Times New Roman"/>
        </w:rPr>
        <w:br/>
      </w:r>
      <w:r w:rsidRPr="00EA23E4">
        <w:rPr>
          <w:rFonts w:ascii="Times New Roman" w:hAnsi="Times New Roman" w:cs="Times New Roman"/>
        </w:rPr>
        <w:t>в качестве критерия выравнивания расчетной бюджетной обеспеченности поселений муниципального района.</w:t>
      </w:r>
    </w:p>
    <w:p w:rsidR="00EA23E4" w:rsidRPr="00EA23E4" w:rsidRDefault="00EA23E4" w:rsidP="00EA23E4">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5. В случае предоставления дотаций на выравнивание бюджетной обеспеченности поселений </w:t>
      </w:r>
      <w:r w:rsidR="00082E80">
        <w:rPr>
          <w:rFonts w:ascii="Times New Roman" w:hAnsi="Times New Roman" w:cs="Times New Roman"/>
        </w:rPr>
        <w:br/>
      </w:r>
      <w:r w:rsidRPr="00EA23E4">
        <w:rPr>
          <w:rFonts w:ascii="Times New Roman" w:hAnsi="Times New Roman" w:cs="Times New Roman"/>
        </w:rPr>
        <w:t xml:space="preserve">из бюджета района финансовое управление вправе заключать с главами администраций поселений, </w:t>
      </w:r>
      <w:r w:rsidRPr="00EA23E4">
        <w:rPr>
          <w:rFonts w:ascii="Times New Roman" w:hAnsi="Times New Roman" w:cs="Times New Roman"/>
        </w:rPr>
        <w:lastRenderedPageBreak/>
        <w:t>входящих в состав района и получающих дотации на выравнивание бюджетной обеспеченности поселений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531E84" w:rsidRPr="00A35618" w:rsidRDefault="00EA23E4" w:rsidP="00A35618">
      <w:pPr>
        <w:autoSpaceDE w:val="0"/>
        <w:autoSpaceDN w:val="0"/>
        <w:adjustRightInd w:val="0"/>
        <w:spacing w:after="0" w:line="240" w:lineRule="auto"/>
        <w:ind w:firstLine="539"/>
        <w:jc w:val="both"/>
        <w:rPr>
          <w:rFonts w:ascii="Times New Roman" w:hAnsi="Times New Roman" w:cs="Times New Roman"/>
        </w:rPr>
      </w:pPr>
      <w:r w:rsidRPr="00EA23E4">
        <w:rPr>
          <w:rFonts w:ascii="Times New Roman" w:hAnsi="Times New Roman" w:cs="Times New Roman"/>
        </w:rPr>
        <w:t xml:space="preserve">Порядок, сроки заключения соглашений и требования к соглашениям, которые указаны </w:t>
      </w:r>
      <w:r w:rsidR="00082E80">
        <w:rPr>
          <w:rFonts w:ascii="Times New Roman" w:hAnsi="Times New Roman" w:cs="Times New Roman"/>
        </w:rPr>
        <w:br/>
      </w:r>
      <w:r w:rsidRPr="00EA23E4">
        <w:rPr>
          <w:rFonts w:ascii="Times New Roman" w:hAnsi="Times New Roman" w:cs="Times New Roman"/>
        </w:rPr>
        <w:t>в настоящем пункте, устанавливаются администрацией района.</w:t>
      </w:r>
    </w:p>
    <w:p w:rsidR="00EA23E4" w:rsidRPr="00082E80" w:rsidRDefault="00EA23E4" w:rsidP="00082E80">
      <w:pPr>
        <w:autoSpaceDE w:val="0"/>
        <w:autoSpaceDN w:val="0"/>
        <w:adjustRightInd w:val="0"/>
        <w:spacing w:after="0" w:line="240" w:lineRule="auto"/>
        <w:ind w:firstLine="567"/>
        <w:jc w:val="both"/>
        <w:outlineLvl w:val="0"/>
        <w:rPr>
          <w:rFonts w:ascii="Times New Roman" w:hAnsi="Times New Roman" w:cs="Times New Roman"/>
          <w:bCs/>
        </w:rPr>
      </w:pPr>
      <w:r w:rsidRPr="00EA23E4">
        <w:rPr>
          <w:rFonts w:ascii="Times New Roman" w:hAnsi="Times New Roman" w:cs="Times New Roman"/>
          <w:bCs/>
        </w:rPr>
        <w:t>Статья 55. Субвенции бюджетам поселений из бюджета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Субвенции бюджетам поселений из бюджета района предоставляются в целях финансового обеспечения расходных обязательств поселений, возникающих при выполнении государственных полномочий Российской Федерации, Кировской области, Тужинского района, переданных </w:t>
      </w:r>
      <w:r w:rsidR="00082E80">
        <w:rPr>
          <w:rFonts w:ascii="Times New Roman" w:hAnsi="Times New Roman" w:cs="Times New Roman"/>
        </w:rPr>
        <w:br/>
      </w:r>
      <w:r w:rsidRPr="00EA23E4">
        <w:rPr>
          <w:rFonts w:ascii="Times New Roman" w:hAnsi="Times New Roman" w:cs="Times New Roman"/>
        </w:rPr>
        <w:t>для осуществления органами местного самоуправления поселений в установленном порядке.</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2. Распределение субвенций бюджетам поселений из бюджета района между поселениями утверждается решением районной Думы об утверждении бюджета на очередной финансовый год (очередной финансовый год и плановый период) по каждому поселению и виду субвенций.</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3. Решения районной Думы, предусматривающие предоставление бюджетам поселений субвенций из бюджета района, должны содержать порядок определения общего объема субвенций </w:t>
      </w:r>
      <w:r w:rsidR="00082E80">
        <w:rPr>
          <w:rFonts w:ascii="Times New Roman" w:hAnsi="Times New Roman" w:cs="Times New Roman"/>
        </w:rPr>
        <w:br/>
      </w:r>
      <w:r w:rsidRPr="00EA23E4">
        <w:rPr>
          <w:rFonts w:ascii="Times New Roman" w:hAnsi="Times New Roman" w:cs="Times New Roman"/>
        </w:rPr>
        <w:t>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4. Субвенции бюджетам поселений из бюджета района на финансовое обеспечение расходных обязательств поселений, возникающих при выполнении двух и более полномочий Тужинского района, переданных для осуществления органам местного самоуправления, могут быть объединены в единую субвенцию бюджетам поселений из бюджета района, порядок формирования и предоставления которой утверждается решением районной Думы с соблюдением общих требований, установленных Правительством Российской Федерации.</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5. Субвенции бюджетам поселений,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EA23E4" w:rsidRPr="00EA23E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6. Субвенции бюджетам поселений, финансовое обеспечение которых осуществляется за счет средств областного бюджета, расходуются в порядке, установленном Правительством Кировской области.</w:t>
      </w:r>
    </w:p>
    <w:p w:rsidR="00EA23E4" w:rsidRPr="00082E80" w:rsidRDefault="00EA23E4" w:rsidP="00082E80">
      <w:pPr>
        <w:autoSpaceDE w:val="0"/>
        <w:autoSpaceDN w:val="0"/>
        <w:adjustRightInd w:val="0"/>
        <w:spacing w:after="0" w:line="240" w:lineRule="auto"/>
        <w:ind w:firstLine="709"/>
        <w:jc w:val="both"/>
        <w:outlineLvl w:val="0"/>
        <w:rPr>
          <w:rFonts w:ascii="Times New Roman" w:hAnsi="Times New Roman" w:cs="Times New Roman"/>
          <w:bCs/>
        </w:rPr>
      </w:pPr>
      <w:r w:rsidRPr="00EA23E4">
        <w:rPr>
          <w:rFonts w:ascii="Times New Roman" w:hAnsi="Times New Roman" w:cs="Times New Roman"/>
          <w:bCs/>
        </w:rPr>
        <w:t>Статья 56. Субсидии бюджетам поселений из бюджета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В случаях и порядке, предусмотренных решениями районной Думы, принимаемыми </w:t>
      </w:r>
      <w:r w:rsidR="00082E80">
        <w:rPr>
          <w:rFonts w:ascii="Times New Roman" w:hAnsi="Times New Roman" w:cs="Times New Roman"/>
        </w:rPr>
        <w:br/>
      </w:r>
      <w:r w:rsidRPr="00EA23E4">
        <w:rPr>
          <w:rFonts w:ascii="Times New Roman" w:hAnsi="Times New Roman" w:cs="Times New Roman"/>
        </w:rPr>
        <w:t xml:space="preserve">в соответствии с требованиями Бюджетного </w:t>
      </w:r>
      <w:hyperlink r:id="rId119" w:history="1">
        <w:r w:rsidRPr="00EA23E4">
          <w:rPr>
            <w:rFonts w:ascii="Times New Roman" w:hAnsi="Times New Roman" w:cs="Times New Roman"/>
          </w:rPr>
          <w:t>кодекса</w:t>
        </w:r>
      </w:hyperlink>
      <w:r w:rsidRPr="00EA23E4">
        <w:rPr>
          <w:rFonts w:ascii="Times New Roman" w:hAnsi="Times New Roman" w:cs="Times New Roman"/>
        </w:rPr>
        <w:t xml:space="preserve"> Российский Федерации, бюджетам поселений, входящих в состав района, могут быть предоставлены субсидии из бюджета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EA23E4" w:rsidRPr="00EA23E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2. Цели и условия предоставления субсидий, указанных в настоящей статье, устанавливаются соглашениями между администрацией района и администрациями поселений, заключаемыми в порядке, установленном решением районной Думы.</w:t>
      </w:r>
    </w:p>
    <w:p w:rsidR="00EA23E4" w:rsidRPr="00082E80" w:rsidRDefault="00EA23E4" w:rsidP="00082E80">
      <w:pPr>
        <w:autoSpaceDE w:val="0"/>
        <w:autoSpaceDN w:val="0"/>
        <w:adjustRightInd w:val="0"/>
        <w:spacing w:after="0" w:line="240" w:lineRule="auto"/>
        <w:ind w:firstLine="709"/>
        <w:jc w:val="both"/>
        <w:outlineLvl w:val="0"/>
        <w:rPr>
          <w:rFonts w:ascii="Times New Roman" w:hAnsi="Times New Roman" w:cs="Times New Roman"/>
          <w:bCs/>
        </w:rPr>
      </w:pPr>
      <w:r w:rsidRPr="00EA23E4">
        <w:rPr>
          <w:rFonts w:ascii="Times New Roman" w:hAnsi="Times New Roman" w:cs="Times New Roman"/>
          <w:bCs/>
        </w:rPr>
        <w:t>Статья 57. Субсидии областному бюджету из бюджета района</w:t>
      </w:r>
    </w:p>
    <w:p w:rsidR="00EA23E4" w:rsidRPr="00EA23E4" w:rsidRDefault="00EA23E4" w:rsidP="00EA23E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1. В областной бюджет перечисляются субсидии из бюджета района, если в отчетном финансовом году расчетные налоговые доходы бюджета района (без учета налоговых доходов </w:t>
      </w:r>
      <w:r w:rsidR="00082E80">
        <w:rPr>
          <w:rFonts w:ascii="Times New Roman" w:hAnsi="Times New Roman" w:cs="Times New Roman"/>
        </w:rPr>
        <w:br/>
      </w:r>
      <w:r w:rsidRPr="00EA23E4">
        <w:rPr>
          <w:rFonts w:ascii="Times New Roman" w:hAnsi="Times New Roman" w:cs="Times New Roman"/>
        </w:rPr>
        <w:t>по дополнительным нормативам отчислений) превышали уровень, установленный законом Кировской области.</w:t>
      </w:r>
    </w:p>
    <w:p w:rsidR="00EA23E4" w:rsidRPr="00EA23E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2. Порядок расчета и предоставления, а также объем субсидий, подлежащих перечислению </w:t>
      </w:r>
      <w:r w:rsidR="00082E80">
        <w:rPr>
          <w:rFonts w:ascii="Times New Roman" w:hAnsi="Times New Roman" w:cs="Times New Roman"/>
        </w:rPr>
        <w:br/>
      </w:r>
      <w:r w:rsidRPr="00EA23E4">
        <w:rPr>
          <w:rFonts w:ascii="Times New Roman" w:hAnsi="Times New Roman" w:cs="Times New Roman"/>
        </w:rPr>
        <w:t xml:space="preserve">из бюджета района в областной бюджет, утверждаются законом Кировской области в соответствии </w:t>
      </w:r>
      <w:r w:rsidR="00082E80">
        <w:rPr>
          <w:rFonts w:ascii="Times New Roman" w:hAnsi="Times New Roman" w:cs="Times New Roman"/>
        </w:rPr>
        <w:br/>
      </w:r>
      <w:r w:rsidRPr="00EA23E4">
        <w:rPr>
          <w:rFonts w:ascii="Times New Roman" w:hAnsi="Times New Roman" w:cs="Times New Roman"/>
        </w:rPr>
        <w:t xml:space="preserve">с требованиями Бюджетного </w:t>
      </w:r>
      <w:hyperlink r:id="rId120" w:history="1">
        <w:r w:rsidRPr="00EA23E4">
          <w:rPr>
            <w:rFonts w:ascii="Times New Roman" w:hAnsi="Times New Roman" w:cs="Times New Roman"/>
          </w:rPr>
          <w:t>кодекса</w:t>
        </w:r>
      </w:hyperlink>
      <w:r w:rsidRPr="00EA23E4">
        <w:rPr>
          <w:rFonts w:ascii="Times New Roman" w:hAnsi="Times New Roman" w:cs="Times New Roman"/>
        </w:rPr>
        <w:t xml:space="preserve"> Российской Федерации.</w:t>
      </w:r>
    </w:p>
    <w:p w:rsidR="00EA23E4" w:rsidRPr="00531E84" w:rsidRDefault="00EA23E4" w:rsidP="00531E84">
      <w:pPr>
        <w:autoSpaceDE w:val="0"/>
        <w:autoSpaceDN w:val="0"/>
        <w:adjustRightInd w:val="0"/>
        <w:spacing w:after="0" w:line="240" w:lineRule="auto"/>
        <w:ind w:firstLine="709"/>
        <w:jc w:val="both"/>
        <w:outlineLvl w:val="0"/>
        <w:rPr>
          <w:rFonts w:ascii="Times New Roman" w:hAnsi="Times New Roman" w:cs="Times New Roman"/>
          <w:bCs/>
        </w:rPr>
      </w:pPr>
      <w:r w:rsidRPr="00EA23E4">
        <w:rPr>
          <w:rFonts w:ascii="Times New Roman" w:hAnsi="Times New Roman" w:cs="Times New Roman"/>
          <w:bCs/>
        </w:rPr>
        <w:t>Статья 58. Иные межбюджетные трансферты бюджетам поселений из бюджета района</w:t>
      </w:r>
    </w:p>
    <w:p w:rsidR="00EA23E4" w:rsidRPr="00EA23E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В случаях и порядке, предусмотренных решениями районной Думы, принимаемыми </w:t>
      </w:r>
      <w:r w:rsidR="00082E80">
        <w:rPr>
          <w:rFonts w:ascii="Times New Roman" w:hAnsi="Times New Roman" w:cs="Times New Roman"/>
        </w:rPr>
        <w:br/>
      </w:r>
      <w:r w:rsidRPr="00EA23E4">
        <w:rPr>
          <w:rFonts w:ascii="Times New Roman" w:hAnsi="Times New Roman" w:cs="Times New Roman"/>
        </w:rPr>
        <w:t xml:space="preserve">в соответствии с требованиями Бюджетного кодекса Российской Федерации и соответствующими </w:t>
      </w:r>
      <w:r w:rsidR="00082E80">
        <w:rPr>
          <w:rFonts w:ascii="Times New Roman" w:hAnsi="Times New Roman" w:cs="Times New Roman"/>
        </w:rPr>
        <w:br/>
      </w:r>
      <w:r w:rsidRPr="00EA23E4">
        <w:rPr>
          <w:rFonts w:ascii="Times New Roman" w:hAnsi="Times New Roman" w:cs="Times New Roman"/>
        </w:rPr>
        <w:t xml:space="preserve">им законами Кировской области, бюджетам городских, сельских поселений могут быть предоставлены иные межбюджетные трансферты из бюджета района, в том числе межбюджетные трансферты </w:t>
      </w:r>
      <w:r w:rsidR="00082E80">
        <w:rPr>
          <w:rFonts w:ascii="Times New Roman" w:hAnsi="Times New Roman" w:cs="Times New Roman"/>
        </w:rPr>
        <w:br/>
      </w:r>
      <w:r w:rsidRPr="00EA23E4">
        <w:rPr>
          <w:rFonts w:ascii="Times New Roman" w:hAnsi="Times New Roman" w:cs="Times New Roman"/>
        </w:rPr>
        <w:t xml:space="preserve">на осуществление части полномочий по решению вопросов местного значения в соответствии </w:t>
      </w:r>
      <w:r w:rsidR="00082E80">
        <w:rPr>
          <w:rFonts w:ascii="Times New Roman" w:hAnsi="Times New Roman" w:cs="Times New Roman"/>
        </w:rPr>
        <w:br/>
      </w:r>
      <w:r w:rsidRPr="00EA23E4">
        <w:rPr>
          <w:rFonts w:ascii="Times New Roman" w:hAnsi="Times New Roman" w:cs="Times New Roman"/>
        </w:rPr>
        <w:t>с заключенными соглашениями.</w:t>
      </w:r>
    </w:p>
    <w:p w:rsidR="00EA23E4" w:rsidRPr="00082E80" w:rsidRDefault="00EA23E4" w:rsidP="00082E80">
      <w:pPr>
        <w:autoSpaceDE w:val="0"/>
        <w:autoSpaceDN w:val="0"/>
        <w:adjustRightInd w:val="0"/>
        <w:spacing w:after="0" w:line="240" w:lineRule="auto"/>
        <w:ind w:firstLine="709"/>
        <w:jc w:val="both"/>
        <w:outlineLvl w:val="0"/>
        <w:rPr>
          <w:rFonts w:ascii="Times New Roman" w:hAnsi="Times New Roman" w:cs="Times New Roman"/>
          <w:bCs/>
        </w:rPr>
      </w:pPr>
      <w:r w:rsidRPr="00EA23E4">
        <w:rPr>
          <w:rFonts w:ascii="Times New Roman" w:hAnsi="Times New Roman" w:cs="Times New Roman"/>
          <w:bCs/>
        </w:rPr>
        <w:t>Статья 59. Иные межбюджетные трансферты из бюджетов поселений бюджету района</w:t>
      </w:r>
    </w:p>
    <w:p w:rsidR="00FC3913" w:rsidRPr="00531E84" w:rsidRDefault="00EA23E4" w:rsidP="00531E84">
      <w:pPr>
        <w:autoSpaceDE w:val="0"/>
        <w:autoSpaceDN w:val="0"/>
        <w:adjustRightInd w:val="0"/>
        <w:spacing w:after="0" w:line="240" w:lineRule="auto"/>
        <w:ind w:firstLine="709"/>
        <w:jc w:val="both"/>
        <w:rPr>
          <w:rFonts w:ascii="Times New Roman" w:hAnsi="Times New Roman" w:cs="Times New Roman"/>
        </w:rPr>
      </w:pPr>
      <w:r w:rsidRPr="00EA23E4">
        <w:rPr>
          <w:rFonts w:ascii="Times New Roman" w:hAnsi="Times New Roman" w:cs="Times New Roman"/>
        </w:rPr>
        <w:t xml:space="preserve">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w:t>
      </w:r>
      <w:hyperlink r:id="rId121" w:history="1">
        <w:r w:rsidRPr="00EA23E4">
          <w:rPr>
            <w:rFonts w:ascii="Times New Roman" w:hAnsi="Times New Roman" w:cs="Times New Roman"/>
          </w:rPr>
          <w:t>кодекса</w:t>
        </w:r>
      </w:hyperlink>
      <w:r w:rsidRPr="00EA23E4">
        <w:rPr>
          <w:rFonts w:ascii="Times New Roman" w:hAnsi="Times New Roman" w:cs="Times New Roman"/>
        </w:rPr>
        <w:t xml:space="preserve"> Российской Федерации, бюджету района могут быть предоставлены иные межбюджетные трансферты из бюджетов </w:t>
      </w:r>
      <w:r w:rsidRPr="00EA23E4">
        <w:rPr>
          <w:rFonts w:ascii="Times New Roman" w:hAnsi="Times New Roman" w:cs="Times New Roman"/>
        </w:rPr>
        <w:lastRenderedPageBreak/>
        <w:t xml:space="preserve">поселений на осуществление части полномочий по решению вопросов местного значения </w:t>
      </w:r>
      <w:r w:rsidR="00082E80">
        <w:rPr>
          <w:rFonts w:ascii="Times New Roman" w:hAnsi="Times New Roman" w:cs="Times New Roman"/>
        </w:rPr>
        <w:br/>
      </w:r>
      <w:r w:rsidRPr="00EA23E4">
        <w:rPr>
          <w:rFonts w:ascii="Times New Roman" w:hAnsi="Times New Roman" w:cs="Times New Roman"/>
        </w:rPr>
        <w:t>в соответствии с заключенными соглашениями.</w:t>
      </w:r>
    </w:p>
    <w:p w:rsidR="00FC3913" w:rsidRDefault="00FC3913" w:rsidP="00FC3913">
      <w:pPr>
        <w:tabs>
          <w:tab w:val="left" w:pos="0"/>
          <w:tab w:val="left" w:pos="1134"/>
        </w:tabs>
        <w:spacing w:after="0" w:line="240" w:lineRule="auto"/>
        <w:jc w:val="center"/>
        <w:rPr>
          <w:rFonts w:ascii="Times New Roman" w:hAnsi="Times New Roman"/>
          <w:sz w:val="20"/>
          <w:szCs w:val="20"/>
        </w:rPr>
      </w:pPr>
      <w:r w:rsidRPr="00551755">
        <w:rPr>
          <w:rFonts w:ascii="Times New Roman" w:hAnsi="Times New Roman"/>
          <w:sz w:val="20"/>
          <w:szCs w:val="20"/>
        </w:rPr>
        <w:t>______</w:t>
      </w:r>
      <w:r>
        <w:rPr>
          <w:rFonts w:ascii="Times New Roman" w:hAnsi="Times New Roman"/>
          <w:sz w:val="20"/>
          <w:szCs w:val="20"/>
        </w:rPr>
        <w:t>___</w:t>
      </w:r>
      <w:r w:rsidRPr="00551755">
        <w:rPr>
          <w:rFonts w:ascii="Times New Roman" w:hAnsi="Times New Roman"/>
          <w:sz w:val="20"/>
          <w:szCs w:val="20"/>
        </w:rPr>
        <w:t>__</w:t>
      </w: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531E84" w:rsidRDefault="00531E84"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A35618" w:rsidRDefault="00A35618" w:rsidP="001E01C0">
      <w:pPr>
        <w:spacing w:after="0" w:line="240" w:lineRule="auto"/>
        <w:jc w:val="center"/>
        <w:rPr>
          <w:rFonts w:ascii="Times New Roman" w:hAnsi="Times New Roman"/>
        </w:rPr>
      </w:pPr>
    </w:p>
    <w:p w:rsidR="00FC3913" w:rsidRDefault="00FC3913" w:rsidP="001E01C0">
      <w:pPr>
        <w:spacing w:after="0" w:line="240" w:lineRule="auto"/>
        <w:jc w:val="center"/>
        <w:rPr>
          <w:rFonts w:ascii="Times New Roman" w:hAnsi="Times New Roman"/>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A35618" w:rsidRPr="00A35618">
        <w:rPr>
          <w:sz w:val="20"/>
          <w:szCs w:val="20"/>
          <w:lang w:eastAsia="en-US" w:bidi="en-US"/>
        </w:rPr>
        <w:t>5 марта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каждом </w:t>
      </w:r>
      <w:r w:rsidR="00A35618" w:rsidRPr="00A35618">
        <w:rPr>
          <w:sz w:val="20"/>
          <w:szCs w:val="20"/>
          <w:lang w:eastAsia="en-US" w:bidi="en-US"/>
        </w:rPr>
        <w:t>146</w:t>
      </w:r>
      <w:r w:rsidRPr="00A35618">
        <w:rPr>
          <w:sz w:val="20"/>
          <w:szCs w:val="20"/>
        </w:rPr>
        <w:t xml:space="preserve"> </w:t>
      </w:r>
      <w:r w:rsidRPr="00A35618">
        <w:rPr>
          <w:sz w:val="20"/>
          <w:szCs w:val="20"/>
          <w:lang w:eastAsia="en-US" w:bidi="en-US"/>
        </w:rPr>
        <w:t>страниц.</w:t>
      </w:r>
    </w:p>
    <w:p w:rsidR="001E6239" w:rsidRDefault="001E6239" w:rsidP="001E6239">
      <w:pPr>
        <w:pStyle w:val="msonormalbullet1gif"/>
        <w:spacing w:before="0" w:beforeAutospacing="0" w:after="0" w:afterAutospacing="0"/>
        <w:contextualSpacing/>
      </w:pPr>
      <w:r>
        <w:rPr>
          <w:sz w:val="20"/>
          <w:szCs w:val="20"/>
        </w:rPr>
        <w:t>Ответственный за выпуск издания: ведущий специалист отдела организационно-правовой и кадровой работы Чеснокова Н.Р.</w:t>
      </w:r>
    </w:p>
    <w:p w:rsidR="00B70DCE" w:rsidRDefault="00B70DCE" w:rsidP="002879E0">
      <w:pPr>
        <w:spacing w:after="0" w:line="240" w:lineRule="auto"/>
        <w:rPr>
          <w:rFonts w:ascii="Times New Roman" w:hAnsi="Times New Roman"/>
        </w:rPr>
      </w:pPr>
    </w:p>
    <w:sectPr w:rsidR="00B70DCE" w:rsidSect="00E8732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EF" w:rsidRDefault="003D00EF" w:rsidP="00B34466">
      <w:pPr>
        <w:spacing w:after="0" w:line="240" w:lineRule="auto"/>
      </w:pPr>
      <w:r>
        <w:separator/>
      </w:r>
    </w:p>
  </w:endnote>
  <w:endnote w:type="continuationSeparator" w:id="1">
    <w:p w:rsidR="003D00EF" w:rsidRDefault="003D00EF"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42" w:rsidRDefault="00270142">
    <w:pPr>
      <w:pStyle w:val="a5"/>
      <w:jc w:val="center"/>
    </w:pPr>
    <w:fldSimple w:instr=" PAGE   \* MERGEFORMAT ">
      <w:r w:rsidR="00A35618">
        <w:rPr>
          <w:noProof/>
        </w:rPr>
        <w:t>1</w:t>
      </w:r>
    </w:fldSimple>
  </w:p>
  <w:p w:rsidR="00270142" w:rsidRDefault="002701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270142" w:rsidRDefault="00270142">
        <w:pPr>
          <w:pStyle w:val="a5"/>
          <w:jc w:val="center"/>
        </w:pPr>
        <w:fldSimple w:instr=" PAGE   \* MERGEFORMAT ">
          <w:r w:rsidR="00A35618">
            <w:rPr>
              <w:noProof/>
            </w:rPr>
            <w:t>143</w:t>
          </w:r>
        </w:fldSimple>
      </w:p>
    </w:sdtContent>
  </w:sdt>
  <w:p w:rsidR="00270142" w:rsidRDefault="002701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EF" w:rsidRDefault="003D00EF" w:rsidP="00B34466">
      <w:pPr>
        <w:spacing w:after="0" w:line="240" w:lineRule="auto"/>
      </w:pPr>
      <w:r>
        <w:separator/>
      </w:r>
    </w:p>
  </w:footnote>
  <w:footnote w:type="continuationSeparator" w:id="1">
    <w:p w:rsidR="003D00EF" w:rsidRDefault="003D00EF"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6">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5"/>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8"/>
  </w:num>
  <w:num w:numId="8">
    <w:abstractNumId w:val="9"/>
  </w:num>
  <w:num w:numId="9">
    <w:abstractNumId w:val="19"/>
  </w:num>
  <w:num w:numId="10">
    <w:abstractNumId w:val="20"/>
  </w:num>
  <w:num w:numId="11">
    <w:abstractNumId w:val="14"/>
  </w:num>
  <w:num w:numId="12">
    <w:abstractNumId w:val="24"/>
  </w:num>
  <w:num w:numId="13">
    <w:abstractNumId w:val="11"/>
  </w:num>
  <w:num w:numId="14">
    <w:abstractNumId w:val="30"/>
  </w:num>
  <w:num w:numId="15">
    <w:abstractNumId w:val="0"/>
  </w:num>
  <w:num w:numId="16">
    <w:abstractNumId w:val="23"/>
  </w:num>
  <w:num w:numId="17">
    <w:abstractNumId w:val="15"/>
  </w:num>
  <w:num w:numId="18">
    <w:abstractNumId w:val="5"/>
  </w:num>
  <w:num w:numId="19">
    <w:abstractNumId w:val="3"/>
  </w:num>
  <w:num w:numId="20">
    <w:abstractNumId w:val="13"/>
  </w:num>
  <w:num w:numId="21">
    <w:abstractNumId w:val="12"/>
  </w:num>
  <w:num w:numId="22">
    <w:abstractNumId w:val="6"/>
  </w:num>
  <w:num w:numId="23">
    <w:abstractNumId w:val="28"/>
  </w:num>
  <w:num w:numId="24">
    <w:abstractNumId w:val="29"/>
  </w:num>
  <w:num w:numId="25">
    <w:abstractNumId w:val="27"/>
  </w:num>
  <w:num w:numId="26">
    <w:abstractNumId w:val="21"/>
  </w:num>
  <w:num w:numId="27">
    <w:abstractNumId w:val="4"/>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3FB5"/>
    <w:rsid w:val="000145C5"/>
    <w:rsid w:val="0004479A"/>
    <w:rsid w:val="000631D0"/>
    <w:rsid w:val="000643FE"/>
    <w:rsid w:val="00082E80"/>
    <w:rsid w:val="00086E77"/>
    <w:rsid w:val="000C17D9"/>
    <w:rsid w:val="000C4589"/>
    <w:rsid w:val="000D2E4A"/>
    <w:rsid w:val="000F4616"/>
    <w:rsid w:val="0012187C"/>
    <w:rsid w:val="00121D41"/>
    <w:rsid w:val="00123BD1"/>
    <w:rsid w:val="00126A4F"/>
    <w:rsid w:val="00131EB0"/>
    <w:rsid w:val="00141144"/>
    <w:rsid w:val="00147893"/>
    <w:rsid w:val="00156E25"/>
    <w:rsid w:val="00161C43"/>
    <w:rsid w:val="00166FF2"/>
    <w:rsid w:val="001712FC"/>
    <w:rsid w:val="001729EE"/>
    <w:rsid w:val="0018187C"/>
    <w:rsid w:val="00193542"/>
    <w:rsid w:val="001C6464"/>
    <w:rsid w:val="001D3BCC"/>
    <w:rsid w:val="001E01C0"/>
    <w:rsid w:val="001E13B0"/>
    <w:rsid w:val="001E45BD"/>
    <w:rsid w:val="001E6239"/>
    <w:rsid w:val="001E7723"/>
    <w:rsid w:val="001F0A8D"/>
    <w:rsid w:val="001F1609"/>
    <w:rsid w:val="002067ED"/>
    <w:rsid w:val="0021090F"/>
    <w:rsid w:val="0023462B"/>
    <w:rsid w:val="002465FC"/>
    <w:rsid w:val="00250253"/>
    <w:rsid w:val="00253BF0"/>
    <w:rsid w:val="00266BCA"/>
    <w:rsid w:val="00270142"/>
    <w:rsid w:val="00273916"/>
    <w:rsid w:val="00280B45"/>
    <w:rsid w:val="00286E20"/>
    <w:rsid w:val="002879E0"/>
    <w:rsid w:val="002A6890"/>
    <w:rsid w:val="002B5CC7"/>
    <w:rsid w:val="002C191C"/>
    <w:rsid w:val="002D2243"/>
    <w:rsid w:val="002D274D"/>
    <w:rsid w:val="002D7900"/>
    <w:rsid w:val="002F0A5B"/>
    <w:rsid w:val="002F7099"/>
    <w:rsid w:val="00301D3A"/>
    <w:rsid w:val="00322383"/>
    <w:rsid w:val="00325665"/>
    <w:rsid w:val="00326278"/>
    <w:rsid w:val="00330B1B"/>
    <w:rsid w:val="00335682"/>
    <w:rsid w:val="00341025"/>
    <w:rsid w:val="00345303"/>
    <w:rsid w:val="00345623"/>
    <w:rsid w:val="0035164C"/>
    <w:rsid w:val="00367A09"/>
    <w:rsid w:val="003A1EA8"/>
    <w:rsid w:val="003B07BA"/>
    <w:rsid w:val="003B2842"/>
    <w:rsid w:val="003B429C"/>
    <w:rsid w:val="003B7642"/>
    <w:rsid w:val="003D00EF"/>
    <w:rsid w:val="003D7279"/>
    <w:rsid w:val="003E2DBA"/>
    <w:rsid w:val="003E326C"/>
    <w:rsid w:val="003F560E"/>
    <w:rsid w:val="003F6BFC"/>
    <w:rsid w:val="00410F7C"/>
    <w:rsid w:val="00425BEA"/>
    <w:rsid w:val="00473292"/>
    <w:rsid w:val="00490043"/>
    <w:rsid w:val="004A3FB9"/>
    <w:rsid w:val="004A6AD2"/>
    <w:rsid w:val="004A7351"/>
    <w:rsid w:val="004B0D30"/>
    <w:rsid w:val="004B650B"/>
    <w:rsid w:val="004C1073"/>
    <w:rsid w:val="004C3318"/>
    <w:rsid w:val="004C407B"/>
    <w:rsid w:val="004C45BF"/>
    <w:rsid w:val="004D063D"/>
    <w:rsid w:val="004D3E31"/>
    <w:rsid w:val="004D456A"/>
    <w:rsid w:val="004F42B9"/>
    <w:rsid w:val="004F645B"/>
    <w:rsid w:val="00513722"/>
    <w:rsid w:val="0051509C"/>
    <w:rsid w:val="00520268"/>
    <w:rsid w:val="00531E84"/>
    <w:rsid w:val="005348D6"/>
    <w:rsid w:val="005361AF"/>
    <w:rsid w:val="005418E2"/>
    <w:rsid w:val="005451D2"/>
    <w:rsid w:val="00562796"/>
    <w:rsid w:val="00585192"/>
    <w:rsid w:val="00590936"/>
    <w:rsid w:val="00591E9D"/>
    <w:rsid w:val="005A275B"/>
    <w:rsid w:val="005C62EF"/>
    <w:rsid w:val="005C6893"/>
    <w:rsid w:val="005E261E"/>
    <w:rsid w:val="005E5174"/>
    <w:rsid w:val="006025C9"/>
    <w:rsid w:val="00604D51"/>
    <w:rsid w:val="00606B18"/>
    <w:rsid w:val="00633E66"/>
    <w:rsid w:val="00636E2B"/>
    <w:rsid w:val="00662CF5"/>
    <w:rsid w:val="006715EA"/>
    <w:rsid w:val="00672AB6"/>
    <w:rsid w:val="00675313"/>
    <w:rsid w:val="00692A10"/>
    <w:rsid w:val="006A0C23"/>
    <w:rsid w:val="006A58C6"/>
    <w:rsid w:val="006B1A43"/>
    <w:rsid w:val="006C0F58"/>
    <w:rsid w:val="006E45F8"/>
    <w:rsid w:val="006E4675"/>
    <w:rsid w:val="006F1188"/>
    <w:rsid w:val="00700182"/>
    <w:rsid w:val="0070153B"/>
    <w:rsid w:val="0070547C"/>
    <w:rsid w:val="0071444A"/>
    <w:rsid w:val="007212A5"/>
    <w:rsid w:val="00736B6D"/>
    <w:rsid w:val="00740320"/>
    <w:rsid w:val="00744ECB"/>
    <w:rsid w:val="0076495E"/>
    <w:rsid w:val="00765F96"/>
    <w:rsid w:val="00774857"/>
    <w:rsid w:val="00786075"/>
    <w:rsid w:val="007A12FB"/>
    <w:rsid w:val="007B7354"/>
    <w:rsid w:val="007B7FAD"/>
    <w:rsid w:val="007D69E7"/>
    <w:rsid w:val="008214F3"/>
    <w:rsid w:val="00833BC3"/>
    <w:rsid w:val="008356FE"/>
    <w:rsid w:val="00840FA6"/>
    <w:rsid w:val="00850760"/>
    <w:rsid w:val="00855E50"/>
    <w:rsid w:val="0086113A"/>
    <w:rsid w:val="008725DB"/>
    <w:rsid w:val="00881382"/>
    <w:rsid w:val="008A3E9D"/>
    <w:rsid w:val="008B1071"/>
    <w:rsid w:val="008C0DC6"/>
    <w:rsid w:val="008C0FC6"/>
    <w:rsid w:val="008C1DAB"/>
    <w:rsid w:val="008D695E"/>
    <w:rsid w:val="008E1950"/>
    <w:rsid w:val="008F2882"/>
    <w:rsid w:val="0090337E"/>
    <w:rsid w:val="0090455E"/>
    <w:rsid w:val="0091050A"/>
    <w:rsid w:val="00920A37"/>
    <w:rsid w:val="00921B17"/>
    <w:rsid w:val="009338BA"/>
    <w:rsid w:val="009440C6"/>
    <w:rsid w:val="009820EF"/>
    <w:rsid w:val="00990CB6"/>
    <w:rsid w:val="0099288E"/>
    <w:rsid w:val="009A510C"/>
    <w:rsid w:val="009B40A6"/>
    <w:rsid w:val="009C7A88"/>
    <w:rsid w:val="009D1187"/>
    <w:rsid w:val="009D57C1"/>
    <w:rsid w:val="009E5ED0"/>
    <w:rsid w:val="009F4A9A"/>
    <w:rsid w:val="00A0576B"/>
    <w:rsid w:val="00A0690A"/>
    <w:rsid w:val="00A072AC"/>
    <w:rsid w:val="00A07E4F"/>
    <w:rsid w:val="00A35618"/>
    <w:rsid w:val="00A45B01"/>
    <w:rsid w:val="00A47505"/>
    <w:rsid w:val="00A47E83"/>
    <w:rsid w:val="00A5272C"/>
    <w:rsid w:val="00A556BD"/>
    <w:rsid w:val="00A60CB6"/>
    <w:rsid w:val="00A71A8C"/>
    <w:rsid w:val="00A73CF1"/>
    <w:rsid w:val="00A95203"/>
    <w:rsid w:val="00A956ED"/>
    <w:rsid w:val="00AA1AB2"/>
    <w:rsid w:val="00AA3EA9"/>
    <w:rsid w:val="00AB0E43"/>
    <w:rsid w:val="00AD0874"/>
    <w:rsid w:val="00AE22AD"/>
    <w:rsid w:val="00AF1561"/>
    <w:rsid w:val="00B06683"/>
    <w:rsid w:val="00B1560C"/>
    <w:rsid w:val="00B2242B"/>
    <w:rsid w:val="00B33A06"/>
    <w:rsid w:val="00B34466"/>
    <w:rsid w:val="00B431CD"/>
    <w:rsid w:val="00B673D6"/>
    <w:rsid w:val="00B70DCE"/>
    <w:rsid w:val="00B7429E"/>
    <w:rsid w:val="00B81AE9"/>
    <w:rsid w:val="00BA1149"/>
    <w:rsid w:val="00BB09A3"/>
    <w:rsid w:val="00BB611E"/>
    <w:rsid w:val="00BB61F1"/>
    <w:rsid w:val="00BC4C0C"/>
    <w:rsid w:val="00BF5D35"/>
    <w:rsid w:val="00BF6287"/>
    <w:rsid w:val="00C113AB"/>
    <w:rsid w:val="00C131DC"/>
    <w:rsid w:val="00C30E71"/>
    <w:rsid w:val="00C31F06"/>
    <w:rsid w:val="00C345E7"/>
    <w:rsid w:val="00C513C1"/>
    <w:rsid w:val="00C52EB6"/>
    <w:rsid w:val="00C71C5E"/>
    <w:rsid w:val="00C721DB"/>
    <w:rsid w:val="00C76DE6"/>
    <w:rsid w:val="00C81D37"/>
    <w:rsid w:val="00C82FEC"/>
    <w:rsid w:val="00C8457B"/>
    <w:rsid w:val="00C90004"/>
    <w:rsid w:val="00CA066C"/>
    <w:rsid w:val="00CD569A"/>
    <w:rsid w:val="00CE261C"/>
    <w:rsid w:val="00CE3BA0"/>
    <w:rsid w:val="00CF27B7"/>
    <w:rsid w:val="00D13BDB"/>
    <w:rsid w:val="00D17A37"/>
    <w:rsid w:val="00D402D9"/>
    <w:rsid w:val="00D76642"/>
    <w:rsid w:val="00D803DB"/>
    <w:rsid w:val="00D81717"/>
    <w:rsid w:val="00D82EF8"/>
    <w:rsid w:val="00D83BFC"/>
    <w:rsid w:val="00D96166"/>
    <w:rsid w:val="00DB1AAC"/>
    <w:rsid w:val="00DB5483"/>
    <w:rsid w:val="00DC5351"/>
    <w:rsid w:val="00DE0525"/>
    <w:rsid w:val="00DE1840"/>
    <w:rsid w:val="00DF0C4A"/>
    <w:rsid w:val="00E02802"/>
    <w:rsid w:val="00E05F7D"/>
    <w:rsid w:val="00E21F47"/>
    <w:rsid w:val="00E319F2"/>
    <w:rsid w:val="00E37A98"/>
    <w:rsid w:val="00E46DE3"/>
    <w:rsid w:val="00E5043B"/>
    <w:rsid w:val="00E55BAB"/>
    <w:rsid w:val="00E60560"/>
    <w:rsid w:val="00E679AE"/>
    <w:rsid w:val="00E73CB0"/>
    <w:rsid w:val="00E805B4"/>
    <w:rsid w:val="00E84BB5"/>
    <w:rsid w:val="00E87322"/>
    <w:rsid w:val="00E94CDF"/>
    <w:rsid w:val="00EA0454"/>
    <w:rsid w:val="00EA1BA2"/>
    <w:rsid w:val="00EA23E4"/>
    <w:rsid w:val="00EA3F64"/>
    <w:rsid w:val="00EA4D2D"/>
    <w:rsid w:val="00ED0EA4"/>
    <w:rsid w:val="00EE16F5"/>
    <w:rsid w:val="00EE2B2E"/>
    <w:rsid w:val="00F017BC"/>
    <w:rsid w:val="00F02D9D"/>
    <w:rsid w:val="00F03456"/>
    <w:rsid w:val="00F1781B"/>
    <w:rsid w:val="00F20E1A"/>
    <w:rsid w:val="00F24F5E"/>
    <w:rsid w:val="00F3118F"/>
    <w:rsid w:val="00F3276D"/>
    <w:rsid w:val="00F50637"/>
    <w:rsid w:val="00F6053F"/>
    <w:rsid w:val="00F623E8"/>
    <w:rsid w:val="00F66AD7"/>
    <w:rsid w:val="00F73D2A"/>
    <w:rsid w:val="00F83A97"/>
    <w:rsid w:val="00FA4E5D"/>
    <w:rsid w:val="00FA6800"/>
    <w:rsid w:val="00FB4C5C"/>
    <w:rsid w:val="00FB7CF8"/>
    <w:rsid w:val="00FC164D"/>
    <w:rsid w:val="00FC2AF3"/>
    <w:rsid w:val="00FC3913"/>
    <w:rsid w:val="00FC3A6C"/>
    <w:rsid w:val="00FC41E5"/>
    <w:rsid w:val="00FC55C3"/>
    <w:rsid w:val="00FC721F"/>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 type="connector" idref="#_x0000_s1049"/>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s>
</file>

<file path=word/webSettings.xml><?xml version="1.0" encoding="utf-8"?>
<w:webSettings xmlns:r="http://schemas.openxmlformats.org/officeDocument/2006/relationships" xmlns:w="http://schemas.openxmlformats.org/wordprocessingml/2006/main">
  <w:divs>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A3BAD9E8AAF6E4B1CA780556F36011D899BC27ADEA3B8EE99541F8FE6AC83D484EDFC9B22A5B777CC65D7B46x3qCI" TargetMode="External"/><Relationship Id="rId117" Type="http://schemas.openxmlformats.org/officeDocument/2006/relationships/hyperlink" Target="consultantplus://offline/ref=F83A3FE3A7548FAE48FC09E70D7D2E3C4E71C200CE8A6E9BF7DA3C44A7B03D0FC321D61AA7E5402F19FB9ADE30T42EI" TargetMode="External"/><Relationship Id="rId21" Type="http://schemas.openxmlformats.org/officeDocument/2006/relationships/hyperlink" Target="consultantplus://offline/ref=46A3BAD9E8AAF6E4B1CA780556F36011D89ABB25ADE03B8EE99541F8FE6AC83D484EDFC9B22A5B777CC65D7B46x3qCI" TargetMode="External"/><Relationship Id="rId42"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47" Type="http://schemas.openxmlformats.org/officeDocument/2006/relationships/hyperlink" Target="consultantplus://offline/ref=0EB5BE8449A4E9B9D98429B72DFC3929AA8CF6A1C7B9716C3FD377DC1B0099D2C129D014C3118B072BE3E7DE3D2B67553D05472F141C61D11FC462A0O2Z6K" TargetMode="External"/><Relationship Id="rId63" Type="http://schemas.openxmlformats.org/officeDocument/2006/relationships/hyperlink" Target="consultantplus://offline/main?base=RLAW240;n=49500;fld=134;dst=100014" TargetMode="External"/><Relationship Id="rId68" Type="http://schemas.openxmlformats.org/officeDocument/2006/relationships/hyperlink" Target="consultantplus://offline/main?base=RLAW240;n=49473;fld=134;dst=100005" TargetMode="External"/><Relationship Id="rId84" Type="http://schemas.openxmlformats.org/officeDocument/2006/relationships/hyperlink" Target="consultantplus://offline/ref=2521F41FD80E08B250B7CA940A7F20965791837535B5C81A4C1DD705A778E5822A00D2B696D68371E780759C49w35CF" TargetMode="External"/><Relationship Id="rId89" Type="http://schemas.openxmlformats.org/officeDocument/2006/relationships/hyperlink" Target="consultantplus://offline/ref=2521F41FD80E08B250B7CA940A7F20965793837E3DB4C81A4C1DD705A778E5822A00D2B696D68371E780759C49w35CF" TargetMode="External"/><Relationship Id="rId112" Type="http://schemas.openxmlformats.org/officeDocument/2006/relationships/hyperlink" Target="consultantplus://offline/ref=2521F41FD80E08B250B7CA940A7F20965791857433B0C81A4C1DD705A778E58238008AB997D49E7AB1CF33C9463DFCEA84E2C2614EB4w956F" TargetMode="External"/><Relationship Id="rId16" Type="http://schemas.openxmlformats.org/officeDocument/2006/relationships/hyperlink" Target="consultantplus://offline/ref=46A3BAD9E8AAF6E4B1CA780556F36011D899BC27AEE13B8EE99541F8FE6AC83D5A4E87C5B22C457075D30B2A0360C5E512FF07B9EAB43383x5qCI" TargetMode="External"/><Relationship Id="rId107" Type="http://schemas.openxmlformats.org/officeDocument/2006/relationships/hyperlink" Target="consultantplus://offline/ref=1921E0B21D983C0FAFAFD3B7F92E0C1DB806F5529A4502C576B254148C7AAC34E799C95B4C2C23A146A0199D1DsAhFK" TargetMode="External"/><Relationship Id="rId11" Type="http://schemas.openxmlformats.org/officeDocument/2006/relationships/footer" Target="footer2.xml"/><Relationship Id="rId32" Type="http://schemas.openxmlformats.org/officeDocument/2006/relationships/image" Target="media/image2.wmf"/><Relationship Id="rId37"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53" Type="http://schemas.openxmlformats.org/officeDocument/2006/relationships/hyperlink" Target="consultantplus://offline/main?base=RLAW240;n=33718;fld=134;dst=100005" TargetMode="External"/><Relationship Id="rId58" Type="http://schemas.openxmlformats.org/officeDocument/2006/relationships/hyperlink" Target="consultantplus://offline/main?base=RLAW240;n=33718;fld=134;dst=100005" TargetMode="External"/><Relationship Id="rId74" Type="http://schemas.openxmlformats.org/officeDocument/2006/relationships/hyperlink" Target="consultantplus://offline/ref=2521F41FD80E08B250B7CA940A7F20965791857433B0C81A4C1DD705A778E58238008ABF96D6957AB1CF33C9463DFCEA84E2C2614EB4w956F" TargetMode="External"/><Relationship Id="rId79" Type="http://schemas.openxmlformats.org/officeDocument/2006/relationships/hyperlink" Target="consultantplus://offline/ref=C4061A914CFD3E8DCA697E7817BCD7DD8D46D083502E3710F5B184B1E0F1E4DC4CC943A3A6651A31484402F4C069E78D63100746D7C6t9Y7H" TargetMode="External"/><Relationship Id="rId102" Type="http://schemas.openxmlformats.org/officeDocument/2006/relationships/hyperlink" Target="consultantplus://offline/ref=97CA64B548D794FEAAED7070BAE3B8A892AFDCE07C22C34CBD4C541DB9FC9E95265DD0C77C589D19D58C35DC1Cb1zE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main?base=RLAW240;n=33718;fld=134;dst=100005" TargetMode="External"/><Relationship Id="rId82" Type="http://schemas.openxmlformats.org/officeDocument/2006/relationships/hyperlink" Target="consultantplus://offline/ref=C4061A914CFD3E8DCA697E7817BCD7DD8D46D083502E3710F5B184B1E0F1E4DC4CC943A3A76C1B31484402F4C069E78D63100746D7C6t9Y7H" TargetMode="External"/><Relationship Id="rId90" Type="http://schemas.openxmlformats.org/officeDocument/2006/relationships/hyperlink" Target="consultantplus://offline/ref=2521F41FD80E08B250B7CA940A7F20965791887D31B6C81A4C1DD705A778E5822A00D2B696D68371E780759C49w35CF" TargetMode="External"/><Relationship Id="rId95" Type="http://schemas.openxmlformats.org/officeDocument/2006/relationships/hyperlink" Target="consultantplus://offline/ref=97CA64B548D794FEAAED7070BAE3B8A892AFDCE07C22C34CBD4C541DB9FC9E95345D88CB7C5C8719D299638D5A4A7EDE8E842A9F3F23BF89b9z8F" TargetMode="External"/><Relationship Id="rId19" Type="http://schemas.openxmlformats.org/officeDocument/2006/relationships/hyperlink" Target="consultantplus://offline/ref=46A3BAD9E8AAF6E4B1CA780556F36011D899BC27ADEA3B8EE99541F8FE6AC83D484EDFC9B22A5B777CC65D7B46x3qCI" TargetMode="External"/><Relationship Id="rId14"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57;&#1086;&#1074;&#1077;&#1090;&#1089;&#1082;\&#1055;&#1086;&#1089;&#1090;.%20&#8470;%20844%20&#1087;&#1086;%20&#1052;&#1047;%20&#1075;.%20&#1057;&#1086;&#1074;&#1077;&#1090;&#1089;&#1082;.doc" TargetMode="External"/><Relationship Id="rId22" Type="http://schemas.openxmlformats.org/officeDocument/2006/relationships/hyperlink" Target="consultantplus://offline/ref=46A3BAD9E8AAF6E4B1CA780556F36011D89ABB25ADE03B8EE99541F8FE6AC83D484EDFC9B22A5B777CC65D7B46x3qCI" TargetMode="External"/><Relationship Id="rId27" Type="http://schemas.openxmlformats.org/officeDocument/2006/relationships/hyperlink" Target="consultantplus://offline/ref=46A3BAD9E8AAF6E4B1CA780556F36011D899BC27ADEA3B8EE99541F8FE6AC83D484EDFC9B22A5B777CC65D7B46x3qCI" TargetMode="External"/><Relationship Id="rId30" Type="http://schemas.openxmlformats.org/officeDocument/2006/relationships/hyperlink" Target="consultantplus://offline/ref=46A3BAD9E8AAF6E4B1CA780556F36011D89ABB25ADE03B8EE99541F8FE6AC83D484EDFC9B22A5B777CC65D7B46x3qCI" TargetMode="External"/><Relationship Id="rId35"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43" Type="http://schemas.openxmlformats.org/officeDocument/2006/relationships/hyperlink" Target="consultantplus://offline/ref=46A3BAD9E8AAF6E4B1CA780556F36011D89ABB25ADE03B8EE99541F8FE6AC83D484EDFC9B22A5B777CC65D7B46x3qCI" TargetMode="External"/><Relationship Id="rId48" Type="http://schemas.openxmlformats.org/officeDocument/2006/relationships/hyperlink" Target="consultantplus://offline/ref=7E420360E2734EAFB24F22ED7CCED99258D75327AA7AE1563553D4ABACDEC3748E7551DC36o9L7K" TargetMode="External"/><Relationship Id="rId56" Type="http://schemas.openxmlformats.org/officeDocument/2006/relationships/hyperlink" Target="consultantplus://offline/main?base=RLAW240;n=33718;fld=134;dst=100005" TargetMode="External"/><Relationship Id="rId64" Type="http://schemas.openxmlformats.org/officeDocument/2006/relationships/hyperlink" Target="consultantplus://offline/main?base=RLAW240;n=33718;fld=134;dst=100005" TargetMode="External"/><Relationship Id="rId69" Type="http://schemas.openxmlformats.org/officeDocument/2006/relationships/hyperlink" Target="consultantplus://offline/main?base=RLAW240;n=49422;fld=134;dst=100005" TargetMode="External"/><Relationship Id="rId77" Type="http://schemas.openxmlformats.org/officeDocument/2006/relationships/hyperlink" Target="consultantplus://offline/ref=2521F41FD80E08B250B7CA940A7F20965791857433B0C81A4C1DD705A778E58238008ABF97D2987AB1CF33C9463DFCEA84E2C2614EB4w956F" TargetMode="External"/><Relationship Id="rId100" Type="http://schemas.openxmlformats.org/officeDocument/2006/relationships/hyperlink" Target="consultantplus://offline/ref=2521F41FD80E08B250B7CA940A7F20965791887D31B6C81A4C1DD705A778E5822A00D2B696D68371E780759C49w35CF" TargetMode="External"/><Relationship Id="rId105" Type="http://schemas.openxmlformats.org/officeDocument/2006/relationships/hyperlink" Target="consultantplus://offline/ref=97CA64B548D794FEAAED7070BAE3B8A892AFDCE07C22C34CBD4C541DB9FC9E95265DD0C77C589D19D58C35DC1Cb1zEF" TargetMode="External"/><Relationship Id="rId113" Type="http://schemas.openxmlformats.org/officeDocument/2006/relationships/hyperlink" Target="consultantplus://offline/ref=2521F41FD80E08B250B7CA940A7F20965791857433B0C81A4C1DD705A778E58238008ABE97D19625B4DA22914B38E7F486FEDE634CwB57F" TargetMode="External"/><Relationship Id="rId118" Type="http://schemas.openxmlformats.org/officeDocument/2006/relationships/hyperlink" Target="consultantplus://offline/ref=F83A3FE3A7548FAE48FC09F10E1172354D7F9904C88B67C4A88C3A13F8E03B5A91618843E4A9532E1BE598DB36440A26B6BD927F88F3DCFD90219A7ET327I" TargetMode="External"/><Relationship Id="rId8" Type="http://schemas.openxmlformats.org/officeDocument/2006/relationships/image" Target="media/image1.png"/><Relationship Id="rId51" Type="http://schemas.openxmlformats.org/officeDocument/2006/relationships/hyperlink" Target="consultantplus://offline/ref=7E420360E2734EAFB24F22ED7CCED99258D75327AA7AE1563553D4ABACDEC3748E7551DE369392AAo7L2K" TargetMode="External"/><Relationship Id="rId72" Type="http://schemas.openxmlformats.org/officeDocument/2006/relationships/hyperlink" Target="consultantplus://offline/ref=2521F41FD80E08B250B7CA940A7F20965791857433B0C81A4C1DD705A778E5822A00D2B696D68371E780759C49w35CF" TargetMode="External"/><Relationship Id="rId80" Type="http://schemas.openxmlformats.org/officeDocument/2006/relationships/hyperlink" Target="consultantplus://offline/ref=C4061A914CFD3E8DCA697E7817BCD7DD8D46D083502E3710F5B184B1E0F1E4DC4CC943A6A46E1731484402F4C069E78D63100746D7C6t9Y7H" TargetMode="External"/><Relationship Id="rId85" Type="http://schemas.openxmlformats.org/officeDocument/2006/relationships/hyperlink" Target="consultantplus://offline/ref=2521F41FD80E08B250B7CA940A7F20965791837535B5C81A4C1DD705A778E5822A00D2B696D68371E780759C49w35CF" TargetMode="External"/><Relationship Id="rId93" Type="http://schemas.openxmlformats.org/officeDocument/2006/relationships/hyperlink" Target="consultantplus://offline/ref=2521F41FD80E08B250B7CA8209137C9F549FDE7035B1C249194FD152F828E3D778408CEFD5979070E59E779D4F36ADA5C0B5D1634BA8972E43A516ADw85CF" TargetMode="External"/><Relationship Id="rId98" Type="http://schemas.openxmlformats.org/officeDocument/2006/relationships/hyperlink" Target="consultantplus://offline/ref=97CA64B548D794FEAAED7070BAE3B8A892AFDCE07C22C34CBD4C541DB9FC9E95345D88C97B59871283C37389131F74C08998349F2123bBzEF" TargetMode="External"/><Relationship Id="rId121" Type="http://schemas.openxmlformats.org/officeDocument/2006/relationships/hyperlink" Target="consultantplus://offline/ref=B4825BDEF1099CAE7D786F46E90E78BEC59652223C4215480E4AC6A77F46F67AE10AED83677825B9FFF3B5E5CE55I3K" TargetMode="External"/><Relationship Id="rId3" Type="http://schemas.openxmlformats.org/officeDocument/2006/relationships/styles" Target="styles.xml"/><Relationship Id="rId12" Type="http://schemas.openxmlformats.org/officeDocument/2006/relationships/hyperlink" Target="consultantplus://offline/ref=CCF896272DEFFB5F4C33297A590243AA2FE622EF18BB17B8FAE7C5E3B3990B379B2363908EF0680A5E2EF8CD3F461003D08695F50F440CM9dBN" TargetMode="External"/><Relationship Id="rId17" Type="http://schemas.openxmlformats.org/officeDocument/2006/relationships/hyperlink" Target="consultantplus://offline/ref=46A3BAD9E8AAF6E4B1CA780556F36011D899BC27ADEA3B8EE99541F8FE6AC83D484EDFC9B22A5B777CC65D7B46x3qCI" TargetMode="External"/><Relationship Id="rId25" Type="http://schemas.openxmlformats.org/officeDocument/2006/relationships/hyperlink" Target="consultantplus://offline/ref=46A3BAD9E8AAF6E4B1CA780556F36011D899BC27ADEA3B8EE99541F8FE6AC83D484EDFC9B22A5B777CC65D7B46x3qCI" TargetMode="External"/><Relationship Id="rId33"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38"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46" Type="http://schemas.openxmlformats.org/officeDocument/2006/relationships/hyperlink" Target="consultantplus://offline/ref=0EB5BE8449A4E9B9D98437BA3B906520A982A0ACC3BE7B3F6A81718B44509F8793698E4D825C98062AFDE5DF3BO2Z1K" TargetMode="External"/><Relationship Id="rId59" Type="http://schemas.openxmlformats.org/officeDocument/2006/relationships/hyperlink" Target="consultantplus://offline/main?base=RLAW240;n=33718;fld=134;dst=100005" TargetMode="External"/><Relationship Id="rId67" Type="http://schemas.openxmlformats.org/officeDocument/2006/relationships/hyperlink" Target="consultantplus://offline/main?base=RLAW240;n=43024;fld=134;dst=100005" TargetMode="External"/><Relationship Id="rId103" Type="http://schemas.openxmlformats.org/officeDocument/2006/relationships/hyperlink" Target="consultantplus://offline/ref=2521F41FD80E08B250B7CA940A7F20965791857433B0C81A4C1DD705A778E58238008ABA96D09971E09523CD0F68F4F481FEDC6150B4972Ew55CF" TargetMode="External"/><Relationship Id="rId108" Type="http://schemas.openxmlformats.org/officeDocument/2006/relationships/hyperlink" Target="consultantplus://offline/ref=1921E0B21D983C0FAFAFD3A1FA425014BB08AE569C440F9B28E15243D32AAA61B5D997020F6130A044BE1C9F17A5695FDDB72F4070133A7357F59AE5sBhAK" TargetMode="External"/><Relationship Id="rId116" Type="http://schemas.openxmlformats.org/officeDocument/2006/relationships/hyperlink" Target="consultantplus://offline/ref=F83A3FE3A7548FAE48FC09F10E1172354D7F9904C88B67C4A88C3A13F8E03B5A91618843E4A9532E1BE0938A630B0B7AF2E0817F82F3DEFF8CT222I" TargetMode="External"/><Relationship Id="rId20" Type="http://schemas.openxmlformats.org/officeDocument/2006/relationships/hyperlink" Target="consultantplus://offline/ref=46A3BAD9E8AAF6E4B1CA780556F36011D89ABB25ADE03B8EE99541F8FE6AC83D484EDFC9B22A5B777CC65D7B46x3qCI" TargetMode="External"/><Relationship Id="rId41"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54" Type="http://schemas.openxmlformats.org/officeDocument/2006/relationships/hyperlink" Target="consultantplus://offline/main?base=RLAW240;n=33718;fld=134;dst=100005" TargetMode="External"/><Relationship Id="rId62" Type="http://schemas.openxmlformats.org/officeDocument/2006/relationships/hyperlink" Target="consultantplus://offline/main?base=RLAW240;n=47318;fld=134;dst=100441" TargetMode="External"/><Relationship Id="rId70" Type="http://schemas.openxmlformats.org/officeDocument/2006/relationships/hyperlink" Target="consultantplus://offline/ref=2521F41FD80E08B250B7CA940A7F20965791857433B0C81A4C1DD705A778E58238008AB296D8C920A1CB7A9C4E23F9F69AE2DC61w45FF" TargetMode="External"/><Relationship Id="rId75" Type="http://schemas.openxmlformats.org/officeDocument/2006/relationships/hyperlink" Target="consultantplus://offline/ref=2521F41FD80E08B250B7CA940A7F20965791857433B0C81A4C1DD705A778E58238008ABA94D0947AB1CF33C9463DFCEA84E2C2614EB4w956F" TargetMode="External"/><Relationship Id="rId83" Type="http://schemas.openxmlformats.org/officeDocument/2006/relationships/hyperlink" Target="consultantplus://offline/ref=2521F41FD80E08B250B7CA8209137C9F549FDE7035B6C5481949D152F828E3D778408CEFD5979070E59E779C4236ADA5C0B5D1634BA8972E43A516ADw85CF" TargetMode="External"/><Relationship Id="rId88" Type="http://schemas.openxmlformats.org/officeDocument/2006/relationships/hyperlink" Target="consultantplus://offline/ref=2521F41FD80E08B250B7CA940A7F20965791857433B0C81A4C1DD705A778E5822A00D2B696D68371E780759C49w35CF" TargetMode="External"/><Relationship Id="rId91" Type="http://schemas.openxmlformats.org/officeDocument/2006/relationships/hyperlink" Target="consultantplus://offline/ref=2521F41FD80E08B250B7CA940A7F20965795847533B6C81A4C1DD705A778E5822A00D2B696D68371E780759C49w35CF" TargetMode="External"/><Relationship Id="rId96" Type="http://schemas.openxmlformats.org/officeDocument/2006/relationships/hyperlink" Target="consultantplus://offline/ref=2521F41FD80E08B250B7CA940A7F20965791857433B0C81A4C1DD705A778E58238008ABD96D5987AB1CF33C9463DFCEA84E2C2614EB4w956F" TargetMode="External"/><Relationship Id="rId111" Type="http://schemas.openxmlformats.org/officeDocument/2006/relationships/hyperlink" Target="consultantplus://offline/ref=2521F41FD80E08B250B7CA940A7F20965791857433B0C81A4C1DD705A778E58238008AB997D79C7AB1CF33C9463DFCEA84E2C2614EB4w956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us.gov.ru" TargetMode="External"/><Relationship Id="rId23" Type="http://schemas.openxmlformats.org/officeDocument/2006/relationships/hyperlink" Target="consultantplus://offline/ref=46A3BAD9E8AAF6E4B1CA780556F36011D89ABB25ADE03B8EE99541F8FE6AC83D484EDFC9B22A5B777CC65D7B46x3qCI" TargetMode="External"/><Relationship Id="rId28" Type="http://schemas.openxmlformats.org/officeDocument/2006/relationships/hyperlink" Target="consultantplus://offline/ref=46A3BAD9E8AAF6E4B1CA780556F36011D89ABB25ADE03B8EE99541F8FE6AC83D484EDFC9B22A5B777CC65D7B46x3qCI" TargetMode="External"/><Relationship Id="rId36"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49" Type="http://schemas.openxmlformats.org/officeDocument/2006/relationships/hyperlink" Target="consultantplus://offline/ref=7E420360E2734EAFB24F22ED7CCED99258D75327AA7AE1563553D4ABACDEC3748E7551DE369392A8o7LFK" TargetMode="External"/><Relationship Id="rId57" Type="http://schemas.openxmlformats.org/officeDocument/2006/relationships/hyperlink" Target="consultantplus://offline/main?base=RLAW240;n=33718;fld=134;dst=100005" TargetMode="External"/><Relationship Id="rId106" Type="http://schemas.openxmlformats.org/officeDocument/2006/relationships/hyperlink" Target="consultantplus://offline/ref=C5F595E9BB5F4DC9249CA7B718FD9F4C7DA86564AD69912953E1318F473A45B97950BEE1495981670D7FE05DBBF705BA63B2ECB19E91AC5A8E0E2D2EZ3eDK" TargetMode="External"/><Relationship Id="rId114" Type="http://schemas.openxmlformats.org/officeDocument/2006/relationships/hyperlink" Target="consultantplus://offline/ref=147FF80CE18140758DF855D32A3B0746BA0D2FFF5BDD219EDDC314D50BB8F35AFE3ACD13DD72E7D618FC66XEs5I" TargetMode="External"/><Relationship Id="rId119" Type="http://schemas.openxmlformats.org/officeDocument/2006/relationships/hyperlink" Target="consultantplus://offline/ref=B4825BDEF1099CAE7D786F46E90E78BEC59652223C4215480E4AC6A77F46F67AE10AED83677825B9FFF3B5E5CE55I3K" TargetMode="External"/><Relationship Id="rId10" Type="http://schemas.openxmlformats.org/officeDocument/2006/relationships/hyperlink" Target="consultantplus://offline/ref=7D171F2293B279FF75C1D0FBD5529E1D7CC5BC32DF12A5C7B5B9C0048C0639ECBE320DEEFE61C31FjDE2I" TargetMode="External"/><Relationship Id="rId31" Type="http://schemas.openxmlformats.org/officeDocument/2006/relationships/hyperlink" Target="consultantplus://offline/ref=46A3BAD9E8AAF6E4B1CA780556F36011D89ABB25ADE03B8EE99541F8FE6AC83D484EDFC9B22A5B777CC65D7B46x3qCI" TargetMode="External"/><Relationship Id="rId44" Type="http://schemas.openxmlformats.org/officeDocument/2006/relationships/hyperlink" Target="http://docs.cntd.ru/document/973014319" TargetMode="External"/><Relationship Id="rId52" Type="http://schemas.openxmlformats.org/officeDocument/2006/relationships/hyperlink" Target="consultantplus://offline/ref=6C7C97DB05634C26BDE72C93F43D6669A14C8F72FE5C5E22FFE07829881FEE24E7FA34753E6D74C030BDDBC4AFt2lCI" TargetMode="External"/><Relationship Id="rId60" Type="http://schemas.openxmlformats.org/officeDocument/2006/relationships/hyperlink" Target="consultantplus://offline/main?base=RLAW240;n=33718;fld=134;dst=100005" TargetMode="External"/><Relationship Id="rId65" Type="http://schemas.openxmlformats.org/officeDocument/2006/relationships/hyperlink" Target="consultantplus://offline/main?base=RLAW240;n=42749;fld=134;dst=100005" TargetMode="External"/><Relationship Id="rId73" Type="http://schemas.openxmlformats.org/officeDocument/2006/relationships/hyperlink" Target="consultantplus://offline/ref=E9FE744D2FD1EA8ED6153355B31BFD8BBC2775AA56E3F4726437EABCFD59DA6FBE81100F8801551EFFC79A74A6gE00G" TargetMode="External"/><Relationship Id="rId78" Type="http://schemas.openxmlformats.org/officeDocument/2006/relationships/hyperlink" Target="consultantplus://offline/ref=C4061A914CFD3E8DCA697E7817BCD7DD8D46D083502E3710F5B184B1E0F1E4DC4CC943A3A6681C31484402F4C069E78D63100746D7C6t9Y7H" TargetMode="External"/><Relationship Id="rId81" Type="http://schemas.openxmlformats.org/officeDocument/2006/relationships/hyperlink" Target="consultantplus://offline/ref=C4061A914CFD3E8DCA697E7817BCD7DD8D46D083502E3710F5B184B1E0F1E4DC4CC943A6A56F1F31484402F4C069E78D63100746D7C6t9Y7H" TargetMode="External"/><Relationship Id="rId86" Type="http://schemas.openxmlformats.org/officeDocument/2006/relationships/hyperlink" Target="consultantplus://offline/ref=2521F41FD80E08B250B7CA940A7F20965791837535B5C81A4C1DD705A778E5822A00D2B696D68371E780759C49w35CF" TargetMode="External"/><Relationship Id="rId94" Type="http://schemas.openxmlformats.org/officeDocument/2006/relationships/hyperlink" Target="consultantplus://offline/ref=97CA64B548D794FEAAED7070BAE3B8A892AFDCE07C22C34CBD4C541DB9FC9E95265DD0C77C589D19D58C35DC1Cb1zEF" TargetMode="External"/><Relationship Id="rId99" Type="http://schemas.openxmlformats.org/officeDocument/2006/relationships/hyperlink" Target="consultantplus://offline/ref=2521F41FD80E08B250B7CA940A7F20965791857433B0C81A4C1DD705A778E5822A00D2B696D68371E780759C49w35CF" TargetMode="External"/><Relationship Id="rId101" Type="http://schemas.openxmlformats.org/officeDocument/2006/relationships/hyperlink" Target="consultantplus://offline/ref=2521F41FD80E08B250B7CA940A7F20965795847533B6C81A4C1DD705A778E5822A00D2B696D68371E780759C49w35C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53;&#1055;&#1040;%20&#1086;&#1073;&#1083;&#1072;&#1089;&#1090;&#1080;%20&#1080;%20&#1088;&#1072;&#1081;&#1086;&#1085;&#1086;&#1074;\&#1088;&#1072;&#1081;&#1086;&#1085;&#1099;\&#1071;&#1088;&#1072;&#1085;&#1089;&#1082;\&#1055;&#1057;&#1058;%20&#1086;&#1090;%2014.10.2019%20&#8470;%20597%20&#1054;&#1073;%20&#1091;&#1090;&#1074;&#1077;&#1088;&#1078;&#1076;&#1077;&#1085;&#1080;&#1080;%20&#1055;&#1086;&#1088;&#1103;&#1076;&#1082;&#1072;%20&#1092;&#1086;&#1088;&#1084;&#1080;&#1088;&#1086;&#1074;&#1072;&#1085;&#1080;&#1103;%20&#1052;&#1047;.doc" TargetMode="External"/><Relationship Id="rId18" Type="http://schemas.openxmlformats.org/officeDocument/2006/relationships/hyperlink" Target="consultantplus://offline/ref=46A3BAD9E8AAF6E4B1CA780556F36011D899BC27ADEA3B8EE99541F8FE6AC83D484EDFC9B22A5B777CC65D7B46x3qCI" TargetMode="External"/><Relationship Id="rId39" Type="http://schemas.openxmlformats.org/officeDocument/2006/relationships/hyperlink" Target="consultantplus://offline/ref=6897F7833303C4CDAC3D8EB7E47C4CB292F340E26DF015201306DD7AA576DB9A46D28622FA0127AC71B0AD2A7B6421E618991F7F4804B002f9aCI" TargetMode="External"/><Relationship Id="rId109" Type="http://schemas.openxmlformats.org/officeDocument/2006/relationships/hyperlink" Target="consultantplus://offline/ref=2521F41FD80E08B250B7CA940A7F20965791857433B0C81A4C1DD705A778E58238008ABF94DA997AB1CF33C9463DFCEA84E2C2614EB4w956F" TargetMode="External"/><Relationship Id="rId34" Type="http://schemas.openxmlformats.org/officeDocument/2006/relationships/hyperlink" Target="file:///E:\&#1052;&#1086;&#1080;%20&#1076;&#1086;&#1082;&#1091;&#1084;&#1077;&#1085;&#1090;&#1099;\&#1057;%20&#1088;&#1072;&#1073;&#1086;&#1095;&#1077;&#1075;&#1086;%20&#1089;&#1090;&#1086;&#1083;&#1072;%202012\&#1054;&#1090;&#1095;&#1077;&#1090;&#1099;\&#1054;&#1090;&#1095;&#1077;&#1090;&#1099;%202021\&#1054;&#1058;&#1063;&#1045;&#1058;&#1067;\&#1045;&#1078;&#1077;&#1082;&#1074;&#1072;&#1088;&#1090;&#1072;&#1083;&#1100;&#1085;&#1099;&#1077;\&#1052;&#1091;&#1085;&#1080;&#1094;&#1080;&#1087;&#1072;&#1083;&#1100;&#1085;&#1072;&#1103;%20&#1091;&#1089;&#1083;&#1091;&#1075;&#1072;\&#1071;&#1088;&#1072;&#1085;&#1089;&#1082;\&#1055;&#1057;&#1058;%20&#1086;&#1090;%2014.10.2019%20&#8470;%20597%20&#1054;&#1073;%20&#1091;&#1090;&#1074;&#1077;&#1088;&#1078;&#1076;&#1077;&#1085;&#1080;&#1080;%20&#1055;&#1086;&#1088;&#1103;&#1076;&#1082;&#1072;%20&#1092;&#1086;&#1088;&#1084;&#1080;&#1088;&#1086;&#1074;&#1072;&#1085;&#1080;&#1103;%20&#1052;&#1047;.doc" TargetMode="External"/><Relationship Id="rId50" Type="http://schemas.openxmlformats.org/officeDocument/2006/relationships/hyperlink" Target="consultantplus://offline/ref=7E420360E2734EAFB24F22ED7CCED99258D75328A87CE1563553D4ABACoDLEK" TargetMode="External"/><Relationship Id="rId55" Type="http://schemas.openxmlformats.org/officeDocument/2006/relationships/hyperlink" Target="consultantplus://offline/main?base=RLAW240;n=33718;fld=134;dst=100005" TargetMode="External"/><Relationship Id="rId76" Type="http://schemas.openxmlformats.org/officeDocument/2006/relationships/hyperlink" Target="consultantplus://offline/ref=2521F41FD80E08B250B7CA940A7F20965791857433B0C81A4C1DD705A778E58238008ABA95D19C7AB1CF33C9463DFCEA84E2C2614EB4w956F" TargetMode="External"/><Relationship Id="rId97" Type="http://schemas.openxmlformats.org/officeDocument/2006/relationships/hyperlink" Target="consultantplus://offline/ref=2521F41FD80E08B250B7CA940A7F20965791857433B0C81A4C1DD705A778E58238008ABD96D59B7AB1CF33C9463DFCEA84E2C2614EB4w956F" TargetMode="External"/><Relationship Id="rId104" Type="http://schemas.openxmlformats.org/officeDocument/2006/relationships/hyperlink" Target="consultantplus://offline/ref=97CA64B548D794FEAAED7070BAE3B8A892AFDCE07C22C34CBD4C541DB9FC9E95265DD0C77C589D19D58C35DC1Cb1zEF" TargetMode="External"/><Relationship Id="rId120" Type="http://schemas.openxmlformats.org/officeDocument/2006/relationships/hyperlink" Target="consultantplus://offline/ref=B4825BDEF1099CAE7D786F46E90E78BEC59652223C4215480E4AC6A77F46F67AE10AED83677825B9FFF3B5E5CE55I3K" TargetMode="External"/><Relationship Id="rId7" Type="http://schemas.openxmlformats.org/officeDocument/2006/relationships/endnotes" Target="endnotes.xml"/><Relationship Id="rId71" Type="http://schemas.openxmlformats.org/officeDocument/2006/relationships/hyperlink" Target="consultantplus://offline/ref=2521F41FD80E08B250B7CA940A7F20965791837535B5C81A4C1DD705A778E5822A00D2B696D68371E780759C49w35CF" TargetMode="External"/><Relationship Id="rId92" Type="http://schemas.openxmlformats.org/officeDocument/2006/relationships/hyperlink" Target="consultantplus://offline/ref=2521F41FD80E08B250B7CA8209137C9F549FDE7035B1C64E194ED152F828E3D778408CEFC797C87CE59B699C4923FBF486wE51F" TargetMode="External"/><Relationship Id="rId2" Type="http://schemas.openxmlformats.org/officeDocument/2006/relationships/numbering" Target="numbering.xml"/><Relationship Id="rId29" Type="http://schemas.openxmlformats.org/officeDocument/2006/relationships/hyperlink" Target="consultantplus://offline/ref=46A3BAD9E8AAF6E4B1CA780556F36011D89ABB25ADE03B8EE99541F8FE6AC83D484EDFC9B22A5B777CC65D7B46x3qCI" TargetMode="External"/><Relationship Id="rId24" Type="http://schemas.openxmlformats.org/officeDocument/2006/relationships/hyperlink" Target="consultantplus://offline/ref=46A3BAD9E8AAF6E4B1CA780556F36011D899BC27AEE13B8EE99541F8FE6AC83D5A4E87C5B22C457075D30B2A0360C5E512FF07B9EAB43383x5qCI" TargetMode="External"/><Relationship Id="rId40" Type="http://schemas.openxmlformats.org/officeDocument/2006/relationships/hyperlink" Target="consultantplus://offline/ref=46A3BAD9E8AAF6E4B1CA780556F36011D899BF27AAEB3B8EE99541F8FE6AC83D484EDFC9B22A5B777CC65D7B46x3qCI" TargetMode="External"/><Relationship Id="rId45" Type="http://schemas.openxmlformats.org/officeDocument/2006/relationships/hyperlink" Target="http://Tuzha.ru/" TargetMode="External"/><Relationship Id="rId66" Type="http://schemas.openxmlformats.org/officeDocument/2006/relationships/hyperlink" Target="consultantplus://offline/main?base=RLAW240;n=42868;fld=134;dst=100005" TargetMode="External"/><Relationship Id="rId87" Type="http://schemas.openxmlformats.org/officeDocument/2006/relationships/hyperlink" Target="consultantplus://offline/ref=97CA64B548D794FEAAED7070BAE3B8A892AFDAE17A27C34CBD4C541DB9FC9E95265DD0C77C589D19D58C35DC1Cb1zEF" TargetMode="External"/><Relationship Id="rId110" Type="http://schemas.openxmlformats.org/officeDocument/2006/relationships/hyperlink" Target="consultantplus://offline/ref=2521F41FD80E08B250B7CA940A7F20965791857433B0C81A4C1DD705A778E58238008AB996D5957AB1CF33C9463DFCEA84E2C2614EB4w956F" TargetMode="External"/><Relationship Id="rId115" Type="http://schemas.openxmlformats.org/officeDocument/2006/relationships/hyperlink" Target="consultantplus://offline/ref=147FF80CE18140758DF855D32A3B0746BA0D2FFF5BDD219EDDC314D50BB8F35AFE3ACD13DD72E7D618FC66XE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D88A-4405-4FED-A817-2C1716B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146</Pages>
  <Words>62512</Words>
  <Characters>356324</Characters>
  <Application>Microsoft Office Word</Application>
  <DocSecurity>0</DocSecurity>
  <Lines>2969</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Администрация-ПК</cp:lastModifiedBy>
  <cp:revision>162</cp:revision>
  <cp:lastPrinted>2021-03-05T10:27:00Z</cp:lastPrinted>
  <dcterms:created xsi:type="dcterms:W3CDTF">2020-08-27T05:56:00Z</dcterms:created>
  <dcterms:modified xsi:type="dcterms:W3CDTF">2021-03-05T11:38:00Z</dcterms:modified>
</cp:coreProperties>
</file>